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0C" w:rsidRPr="00B0040C" w:rsidRDefault="00B0040C" w:rsidP="00B0040C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3. Τρίτη κλίση (</w:t>
      </w:r>
      <w:proofErr w:type="spellStart"/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Declinatio</w:t>
      </w:r>
      <w:proofErr w:type="spellEnd"/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tertia</w:t>
      </w:r>
      <w:proofErr w:type="spellEnd"/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)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20.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Η τρίτη κλίση περιέχει ονόματα και από τα τρία γένη όπως και η δεύτερη κλίση. Τα ονόματα αυτά: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1) στην </w:t>
      </w: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ονομαστική του ενικού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τελειώνουν σε ένα από τα φωνήεντα (a), e, ο ή σε ένα από τα ληκτικά σύμφωνα (ή ληκτικά συμφωνικά συμπλέγματα, § 4, 2 σημ.).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2)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στη </w:t>
      </w:r>
      <w:r w:rsidRPr="00991CE7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γενική του ενικού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έχουν όλα κατάληξη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urb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-s πόλη,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urb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mare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(ουδ.) θάλασσα,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mar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21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. Τα τριτόκλιτα ονόματα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1) ανάλογα με το χαρακτήρα του θέματός τους (§ 13,4), (όπως και της αρχαίας ελληνικής τα τριτόκλιτα), είναι: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α΄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 </w:t>
      </w: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φωνηεντόληκτα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· αυτά έχουν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χαρακτήρα i,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εκτός από τα ονόματα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grus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(γερανός) και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sus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(αγριόχοιρος), τα οποία έχουν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χαρακτήρα u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gru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su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)·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β΄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 </w:t>
      </w: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συμφωνόληκτα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με χαρακτήρα άφωνο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(b, p-c, g-d-t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), υγρό ή έρρινο (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1, r, m, n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ή συριστικό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(s ή ν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trabs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(δοκάρι)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tra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bis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bos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(βόδι)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bov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nix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(χιόνι)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niv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κτλ. (Βλ. § 4, 2 σημ.)·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2)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τα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φωνηεντόληκτα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(εκτός από τα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grus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και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είναι όλα </w:t>
      </w:r>
      <w:r w:rsidRPr="00991CE7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ισοσύλλαβα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civis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πολίτης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civis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sedes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έδρα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sedis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). Τα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συμφωνόληκτα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είναι όλα </w:t>
      </w:r>
      <w:r w:rsidRPr="00991CE7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περιττοσύλλαβα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rex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βασιλιάς·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regis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lapis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λίθος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lapĭd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pacing w:val="72"/>
          <w:lang w:eastAsia="el-GR"/>
        </w:rPr>
        <w:t>Σημείωση.</w:t>
      </w:r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 Κυρίως και τα φωνηεντόληκτα τριτόκλιτα αρχικά ήταν περιττοσύλλαβα, αλλά παρουσιάζονται ως ισοσύλλαβα, επειδή ο χαρακτήρας i του θέματος τους συγχωνεύτηκε με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τo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i και e των καταλήξεων που ακολουθεί.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22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. Από τα τριτόκλιτα ονόματα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1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) τα </w:t>
      </w:r>
      <w:r w:rsidRPr="00190D22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αρσενικά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και τα </w:t>
      </w:r>
      <w:r w:rsidRPr="00190D22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θηλυκά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έχουν σε όλες τις πτώσεις τις ίδιες καταλήξεις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· από αυτά άλλα είναι καταληκτικά, δηλ. έχουν στην ενική ονομαστική την κατάληξη s, άλλα είναι </w:t>
      </w: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ακατάληκτα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χωρίς καμιά κατάληξη στην ενική ονομαστική: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dux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ηγεμόνας (από το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duc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-s),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duc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puppi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-s πρύμνη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puppis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consul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ύπατος,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consŭl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orātor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ρήτορας,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oratōris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κτλ.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2) τα </w:t>
      </w: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ουδέτερα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έχουν τις ίδιες καταλήξεις με τα αρσενικά και θηλυκά μόνο στη γενική, τη δοτική και την αφαιρετική (ενικού και πληθυντικού), και είναι όλα </w:t>
      </w: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ακατάληκτα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δηλ. δεν έχουν καμιά κατάληξη στην ονομαστική του ενικού: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anĭmal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ζώο,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animāl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mare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θάλασσα,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mar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κτλ. (Βλ. § 13, 3).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23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. Από τα τριτόκλιτα ονόματα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1) άλλα είναι </w:t>
      </w:r>
      <w:proofErr w:type="spellStart"/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μονόθεμα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σχηματίζουν δηλ. όλες τις πτώσεις από ένα θέμα: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dux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(από το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duc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-s),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duc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κτλ.,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lapis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(από το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lapid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-s),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lapid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κτλ.,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orātor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ρήτορας,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oratōr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κτλ.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2) άλλα είναι </w:t>
      </w:r>
      <w:proofErr w:type="spellStart"/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διπλόθεμα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σχηματίζονται δηλ. από δύο θέματα, ένα στην ονομαστική και κλητική και άλλο για τις άλλες πτώσεις: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miles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lastRenderedPageBreak/>
        <w:t xml:space="preserve">(στρατιώτης) (από το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milet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-s),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milit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κτλ.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homo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άνθρωπος,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homin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κτλ.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corpus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σώμα,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corpŏr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κτλ.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pacing w:val="72"/>
          <w:lang w:eastAsia="el-GR"/>
        </w:rPr>
        <w:t>Σημείωση.</w:t>
      </w:r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 Από όσα λήγουν στην ενική ονομαστική σε -s και στη γενική σε –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ris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πολλά φαινομενικά είναι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διπλόθεμα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κυρίως αυτά είναι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σιγμόληκτα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μονόθεμα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. Σ' αυτά ο χαρακτήρας s ανάμεσα σε δύο φωνήεντα τράπηκε σε r π.χ.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mus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ποντικός,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mur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corpus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σώμα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corpŏris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(και αρχικά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corpŏs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) (αρχικά ήταν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mus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πρβλ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μῦς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-μυός από το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μυσός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), κ.ά.</w:t>
      </w:r>
    </w:p>
    <w:p w:rsidR="00B0040C" w:rsidRPr="00B0040C" w:rsidRDefault="00B0040C" w:rsidP="00B0040C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24. Παραδείγματα τρίτης κλίσεως</w:t>
      </w:r>
    </w:p>
    <w:p w:rsidR="00B0040C" w:rsidRPr="00B0040C" w:rsidRDefault="00B0040C" w:rsidP="00B0040C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Α' Αρσενικά και θηλυκά</w:t>
      </w:r>
    </w:p>
    <w:p w:rsidR="00B0040C" w:rsidRPr="00B0040C" w:rsidRDefault="00B0040C" w:rsidP="00B0040C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1. Συμφωνόληκτα ή περιττοσύλλαβα</w:t>
      </w:r>
    </w:p>
    <w:p w:rsidR="00B0040C" w:rsidRPr="00B0040C" w:rsidRDefault="00B0040C" w:rsidP="00B0040C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(καταληκτικά ή ακατάληκτα,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μονόθεμα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ή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διπλόθεμα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§§ 21-23)</w:t>
      </w:r>
    </w:p>
    <w:p w:rsidR="00B0040C" w:rsidRPr="00B0040C" w:rsidRDefault="00B0040C" w:rsidP="00B0040C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dux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ηγεμόνας, 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duc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pastor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βοσκός, 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pastor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homo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άνθρωπος, 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homo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και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homin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urbs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πόλη, 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urb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2323"/>
        <w:gridCol w:w="2276"/>
        <w:gridCol w:w="2320"/>
        <w:gridCol w:w="1842"/>
      </w:tblGrid>
      <w:tr w:rsidR="00B0040C" w:rsidRPr="00B0040C" w:rsidTr="00B0040C"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</w:tr>
      <w:tr w:rsidR="00B0040C" w:rsidRPr="00B0040C" w:rsidTr="00B0040C"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2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pacing w:val="72"/>
                <w:sz w:val="29"/>
                <w:szCs w:val="29"/>
                <w:lang w:eastAsia="el-GR"/>
              </w:rPr>
              <w:t>Singularis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Nom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dux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duc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+ s)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pastor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homo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urbs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Gen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duc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ĭs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pastōr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is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homĭn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is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urb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is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Dat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duc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 ī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pastōr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homĭn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urb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i</w:t>
            </w:r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Acc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duc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ĕm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pastōr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em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homĭn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em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urb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em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Voc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dux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pastōr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homo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urbs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Abl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duc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ĕ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pastōr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homĭn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urb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e</w:t>
            </w:r>
          </w:p>
        </w:tc>
      </w:tr>
      <w:tr w:rsidR="00B0040C" w:rsidRPr="00B0040C" w:rsidTr="00B0040C"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</w:tr>
      <w:tr w:rsidR="00B0040C" w:rsidRPr="00B0040C" w:rsidTr="00B0040C"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2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pacing w:val="72"/>
                <w:sz w:val="29"/>
                <w:szCs w:val="29"/>
                <w:lang w:eastAsia="el-GR"/>
              </w:rPr>
              <w:t>Ρluralis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Nom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duc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ēs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pastōr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homĭn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urb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es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Gen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duc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um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pastōr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homĭn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urb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ĭum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Dat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duc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ĭbus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pastōr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ĭbus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homin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ĭbus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urb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ĭbus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Ace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duc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ēs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pastōr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homin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urb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es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Voc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duc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ēs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pastōr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homin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urb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es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Abl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duc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ĭbus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pastōr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ĭbus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homin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ĭbus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urb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ĭbus</w:t>
            </w:r>
            <w:proofErr w:type="spellEnd"/>
          </w:p>
        </w:tc>
      </w:tr>
    </w:tbl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Όμοια κλίνονται τα: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lux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luc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θηλ.) φως,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rex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reg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βασιλιάς,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lex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leg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θηλ.) νόμος,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judex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jud</w:t>
      </w: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ĭ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δικαστής,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lapis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lap</w:t>
      </w: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ĭ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d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πέτρα,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ped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πόδι,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civitas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civitat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πολιτεία,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virtus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virtūt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), αρετή,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miles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mil</w:t>
      </w: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ĭ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στρατιώτης,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princeps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princ</w:t>
      </w: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ĭ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άρχοντας, πρώτος,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orator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oratōr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ρήτορας,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uxor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uxōr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η σύζυγος,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arbor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arbŏr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θηλ.) δέντρο,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mos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mor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αρσεν.) ήθος,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flos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flor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αρσεν.) άνθος,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tellus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tellūr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γη,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lepus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lepŏr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λαγός,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mulier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muliĕr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γυναίκα,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pulvis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pulvĕr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σκόνη,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sermo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sermōn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λόγος,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praedo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praedōn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ληστής,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virgo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virgĭn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παρθένος,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ordo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ordĭn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αρσεν.) τάξη,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flamen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flamĭn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ιερέας,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tibīcen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tibicĭn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αυλητής - (κατά το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urbs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stirps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stirp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ρίζα,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arx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arc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ακρόπολη,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θηλ.) έθνος,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mors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mort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θηλ.) θάνατος,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pons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pont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αρσ.) γέφυρα κ.ά. (ανάμεσα σ'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lastRenderedPageBreak/>
        <w:t xml:space="preserve">αυτά και το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nix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niv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χιόνι,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plur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nivium∙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αρχικό θέμα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ningu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 [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πρβλ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ningu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χιονίζει ]).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pacing w:val="72"/>
          <w:lang w:eastAsia="el-GR"/>
        </w:rPr>
        <w:t>Σημείωση.</w:t>
      </w:r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 Μερικά ακατάληκτα συμφωνόληκτα σε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στις άλλες πτώσεις, εκτός από την ονομαστική και κλητική του ενικού, συγκόπτουν το e που βρίσκεται εμπρός από το χαρακτήρα r. Τέτοια είναι: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α΄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) τα συγγενικά ονόματα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pater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patr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) πατέρα,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mater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matr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) μητέρα και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frater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fratr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) αδελφός,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β΄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) τα ονόματα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imber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imbr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) βροχή,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uter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utr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) ασκί,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venter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ventr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αρσεν.) κοιλιά και τα ονόματα των τεσσάρων μηνών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September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Septembr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October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November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και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December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πρβλ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. τα αρχαία Ελληνικά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συγκοπτόμενα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τριτόκλιτα π.χ. πατήρ,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πατρ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ός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πατέρ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-α).</w:t>
      </w:r>
    </w:p>
    <w:p w:rsidR="00B0040C" w:rsidRPr="00B0040C" w:rsidRDefault="00B0040C" w:rsidP="00B0040C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2. Φωνηεντόληκτα ή ισοσύλλαβα</w:t>
      </w:r>
    </w:p>
    <w:p w:rsidR="00B0040C" w:rsidRPr="00B0040C" w:rsidRDefault="00B0040C" w:rsidP="00B0040C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Μονόθεμα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ή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διπλόθεμα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§§ 21-23)</w:t>
      </w:r>
    </w:p>
    <w:p w:rsidR="00B0040C" w:rsidRPr="00B0040C" w:rsidRDefault="00B0040C" w:rsidP="00B0040C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civis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πολίτης, 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civi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nubes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νεφέλη, 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nube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 και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nubi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  <w:gridCol w:w="1320"/>
        <w:gridCol w:w="1431"/>
        <w:gridCol w:w="2917"/>
        <w:gridCol w:w="3139"/>
      </w:tblGrid>
      <w:tr w:rsidR="00B0040C" w:rsidRPr="00B0040C" w:rsidTr="00B0040C"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</w:tr>
      <w:tr w:rsidR="00B0040C" w:rsidRPr="00B0040C" w:rsidTr="00B0040C"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2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pacing w:val="72"/>
                <w:sz w:val="29"/>
                <w:szCs w:val="29"/>
                <w:lang w:eastAsia="el-GR"/>
              </w:rPr>
              <w:t>Singularis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2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pacing w:val="72"/>
                <w:sz w:val="29"/>
                <w:szCs w:val="29"/>
                <w:lang w:eastAsia="el-GR"/>
              </w:rPr>
              <w:t>Pluralis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Nom.</w:t>
            </w:r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Gen.</w:t>
            </w:r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Dat.</w:t>
            </w:r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Acc.</w:t>
            </w:r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Voc.</w:t>
            </w:r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Abl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civ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yellow"/>
                <w:lang w:val="en-US" w:eastAsia="el-GR"/>
              </w:rPr>
              <w:t>ĭs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civ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yellow"/>
                <w:lang w:val="en-US" w:eastAsia="el-GR"/>
              </w:rPr>
              <w:t>ĭs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civ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yellow"/>
                <w:lang w:val="en-US" w:eastAsia="el-GR"/>
              </w:rPr>
              <w:t>ī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civ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yellow"/>
                <w:lang w:val="en-US" w:eastAsia="el-GR"/>
              </w:rPr>
              <w:t>ĕm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civ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yellow"/>
                <w:lang w:val="en-US" w:eastAsia="el-GR"/>
              </w:rPr>
              <w:t>is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civ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yellow"/>
                <w:lang w:val="en-US" w:eastAsia="el-GR"/>
              </w:rPr>
              <w:t>ĕ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nūbēs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nubĭs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nubī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nubĕm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nubēs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nubĕ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civ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yellow"/>
                <w:lang w:val="en-US" w:eastAsia="el-GR"/>
              </w:rPr>
              <w:t>es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civ</w:t>
            </w:r>
            <w:r w:rsidRPr="00B1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val="en-US" w:eastAsia="el-GR"/>
              </w:rPr>
              <w:t>ĭ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yellow"/>
                <w:lang w:val="en-US" w:eastAsia="el-GR"/>
              </w:rPr>
              <w:t> - </w:t>
            </w:r>
            <w:proofErr w:type="spellStart"/>
            <w:r w:rsidRPr="00B1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val="en-US" w:eastAsia="el-GR"/>
              </w:rPr>
              <w:t>ŭm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civ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yellow"/>
                <w:lang w:val="en-US" w:eastAsia="el-GR"/>
              </w:rPr>
              <w:t>ĭbus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civ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yellow"/>
                <w:lang w:val="en-US" w:eastAsia="el-GR"/>
              </w:rPr>
              <w:t>ēs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 xml:space="preserve"> (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ή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 xml:space="preserve">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civ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 xml:space="preserve"> 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yellow"/>
                <w:lang w:val="en-US" w:eastAsia="el-GR"/>
              </w:rPr>
              <w:t>- is)</w:t>
            </w:r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civ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yellow"/>
                <w:lang w:eastAsia="el-GR"/>
              </w:rPr>
              <w:t>ēs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civ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yellow"/>
                <w:lang w:eastAsia="el-GR"/>
              </w:rPr>
              <w:t>ĭbus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nubes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nub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val="en-US" w:eastAsia="el-GR"/>
              </w:rPr>
              <w:t>ĭ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val="en-US" w:eastAsia="el-GR"/>
              </w:rPr>
              <w:t xml:space="preserve"> - 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val="en-US" w:eastAsia="el-GR"/>
              </w:rPr>
              <w:t>ŭm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nubĭbus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>nubēs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 xml:space="preserve"> (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ή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 w:eastAsia="el-GR"/>
              </w:rPr>
              <w:t xml:space="preserve"> nub - is)</w:t>
            </w:r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nubēs</w:t>
            </w:r>
            <w:proofErr w:type="spellEnd"/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nubĭbus</w:t>
            </w:r>
            <w:proofErr w:type="spellEnd"/>
          </w:p>
        </w:tc>
      </w:tr>
    </w:tbl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Όμοια κλίνονται: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α΄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όπως το </w:t>
      </w:r>
      <w:proofErr w:type="spellStart"/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civĭs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τα: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avis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(θηλ.) πτηνό,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navis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πλοίο,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collis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λόφος,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fascis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(αρσεν.) δέσμη,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hostis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εχθρός,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orbis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κύκλος,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mensis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μήνας,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unguis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νύχι,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piscis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ψάρι,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vallis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κοιλάδα κ.ά.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β΄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όπως το </w:t>
      </w:r>
      <w:proofErr w:type="spellStart"/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nubes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τα: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aedes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aed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θηλ.) ναός,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sēdes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sed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έδρα (βλ. § 26, 4, Α´ σημ.)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fames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fam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πείνα,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nipes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rup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θηλ.) βράχος (απόκρημνος) κ.ά. (βλ. και § 16).</w:t>
      </w:r>
    </w:p>
    <w:p w:rsidR="00B0040C" w:rsidRPr="00B0040C" w:rsidRDefault="00B0040C" w:rsidP="00B0040C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Β´ Ουδέτερα, συμφωνόληκτα ή φωνηεντόληκτα</w:t>
      </w:r>
    </w:p>
    <w:p w:rsidR="00B0040C" w:rsidRPr="00B0040C" w:rsidRDefault="00B0040C" w:rsidP="00B0040C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Μονόθεμα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ή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διπλόθεμα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§§ 21 - 23)</w:t>
      </w:r>
    </w:p>
    <w:p w:rsidR="00B0040C" w:rsidRPr="00B0040C" w:rsidRDefault="00B0040C" w:rsidP="00B0040C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aequor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πέλαγος, 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aequor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nomen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όνομα 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nomen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 και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nomin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opus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opus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 και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oper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mare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θάλασσα, 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mare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 και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mari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5"/>
        <w:gridCol w:w="2450"/>
        <w:gridCol w:w="2341"/>
        <w:gridCol w:w="2034"/>
        <w:gridCol w:w="1990"/>
      </w:tblGrid>
      <w:tr w:rsidR="00B0040C" w:rsidRPr="00B0040C" w:rsidTr="00B0040C"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</w:tr>
      <w:tr w:rsidR="00B0040C" w:rsidRPr="00B0040C" w:rsidTr="00B0040C"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2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pacing w:val="72"/>
                <w:sz w:val="29"/>
                <w:szCs w:val="29"/>
                <w:lang w:eastAsia="el-GR"/>
              </w:rPr>
              <w:t>Singularis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Nom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aequor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nomen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opus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mărĕ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Gen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aequŏr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ĭs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nomĭn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is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opĕr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is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mar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ĭs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Dat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aequŏr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ī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nomĭn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opĕr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mar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ī</w:t>
            </w:r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Acc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aequor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nomen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opus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mare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Voc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aequor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nomen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opus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mare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Abl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aequŏr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ĕ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nomĭne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opĕre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mar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- ī</w:t>
            </w:r>
          </w:p>
        </w:tc>
      </w:tr>
      <w:tr w:rsidR="00B0040C" w:rsidRPr="00B0040C" w:rsidTr="00B0040C"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</w:tr>
      <w:tr w:rsidR="00B0040C" w:rsidRPr="00B0040C" w:rsidTr="00B0040C"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2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pacing w:val="72"/>
                <w:sz w:val="29"/>
                <w:szCs w:val="29"/>
                <w:lang w:eastAsia="el-GR"/>
              </w:rPr>
              <w:t>Pluralis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Nom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aequŏr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nomĭn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opĕr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mar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ĭă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lastRenderedPageBreak/>
              <w:t>Gen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aequŏr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um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nomĭn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opĕr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mar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ĭŭm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Dat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aequor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ĭbus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nomin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ĭbus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oper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ĭbus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mar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ĭbus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Acc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aequŏr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nomĭn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opĕr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mar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ĭă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Voc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aequŏr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nomĭn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opĕr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mar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ĭă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Abl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aequor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ĭbus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nomin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ĭbus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oper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ĭbus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mar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-</w:t>
            </w: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lang w:eastAsia="el-GR"/>
              </w:rPr>
              <w:t>ĭbus</w:t>
            </w:r>
            <w:proofErr w:type="spellEnd"/>
          </w:p>
        </w:tc>
      </w:tr>
    </w:tbl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Ομοια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κλίνονται: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α΄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όπως το </w:t>
      </w:r>
      <w:proofErr w:type="spellStart"/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aequor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τα: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marmor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marmŏr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μάρμαρο,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fulgur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fulgŭris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αστραπή,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uber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ubĕr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μαστός,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ōs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στόμα,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χαλκός,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το δίκαιο, κ.ά.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β΄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όπως το </w:t>
      </w:r>
      <w:proofErr w:type="spellStart"/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nomen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τα: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flumen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flumĭn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ποταμός,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certāmen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certamĭn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αγώνας,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caput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capĭt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κεφαλή κ.ά.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γ΄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όπως το </w:t>
      </w:r>
      <w:proofErr w:type="spellStart"/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opus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τα: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onus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onĕr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φορτίο,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corpus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corpŏr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σώμα,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robur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robŏr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ξύλο δρύινο κ.ά.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δ΄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όπως το </w:t>
      </w:r>
      <w:proofErr w:type="spellStart"/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mare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τα: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animal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animāl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ζώο,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exemplar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exemplār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παράδειγμα,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par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par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ζευγάρι κ.ά.</w:t>
      </w:r>
    </w:p>
    <w:p w:rsidR="00B0040C" w:rsidRPr="00B0040C" w:rsidRDefault="00B0040C" w:rsidP="00B0040C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25. Καταλήξεις της τρίτης κλίσεως.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1041"/>
        <w:gridCol w:w="1442"/>
        <w:gridCol w:w="1273"/>
        <w:gridCol w:w="2345"/>
        <w:gridCol w:w="1113"/>
        <w:gridCol w:w="1627"/>
      </w:tblGrid>
      <w:tr w:rsidR="00B0040C" w:rsidRPr="00B0040C" w:rsidTr="00B0040C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</w:tr>
      <w:tr w:rsidR="00B0040C" w:rsidRPr="00B0040C" w:rsidTr="00B0040C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Singularis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Pluralis</w:t>
            </w:r>
            <w:proofErr w:type="spellEnd"/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Αρσ. και θηλ.</w:t>
            </w:r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Ουδ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Αρσ. και θηλ.</w:t>
            </w:r>
          </w:p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Ουδ.</w:t>
            </w:r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Nom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ή —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—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(ή 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ia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)</w:t>
            </w:r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Gen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is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is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um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(ή 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ium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um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(ή 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ium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)</w:t>
            </w:r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Dai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ibus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ibus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Acc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em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(ή im)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—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es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(ή 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is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(ή 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ia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)</w:t>
            </w:r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Voc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ή —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—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(ή 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ia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)</w:t>
            </w:r>
          </w:p>
        </w:tc>
      </w:tr>
      <w:tr w:rsidR="00B0040C" w:rsidRPr="00B0040C" w:rsidTr="00B0040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Abl</w:t>
            </w:r>
            <w:proofErr w:type="spellEnd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(ή -i)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-e ή -i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ibus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B0040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ibus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0040C" w:rsidRPr="00B0040C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</w:tbl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26. Διαφορετικός σχηματισμός μερικών πτώσεων των τριτοκλίτων.-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Από τα τριτόκλιτα ονόματα: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1)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Έχουν την </w:t>
      </w:r>
      <w:r w:rsidRPr="004B009B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αιτιατική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του ενικού σε </w:t>
      </w:r>
      <w:r w:rsidRPr="004B009B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-im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(αντί σε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em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α΄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)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τα εξής ισοσύλλαβα προσηγορικά ονόματα,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febris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πυρετός,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puppis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πρύμνη,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sitis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δίψα,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turris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πύργος,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tussis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βήχας, και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secūris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τσεκούρι, όλα θηλυκά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sing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acc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febrim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puppim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sitim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turrim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tussim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securim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)·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β΄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)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el-GR"/>
        </w:rPr>
        <w:t xml:space="preserve">τα ισοσύλλαβα σε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el-GR"/>
        </w:rPr>
        <w:t xml:space="preserve"> ονόματα ποταμών και πόλεων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Albis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Άλβις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Tibĕris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Τίβερις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Neapŏlis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Νεάπολη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sing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acc.Albim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Tiberim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Neapolim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2)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Έχουν την </w:t>
      </w:r>
      <w:r w:rsidRPr="004B009B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αφαιρετική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του </w:t>
      </w:r>
      <w:r w:rsidRPr="004B009B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ενικού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σε </w:t>
      </w:r>
      <w:r w:rsidRPr="004B009B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-i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(αντί σε -e):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α΄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)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el-GR"/>
        </w:rPr>
        <w:t>όσα λήγουν στην αιτιατική του ενικού σε -im: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febris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–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febri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puppis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–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puppi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Albis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–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Albi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. κτλ.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pacing w:val="72"/>
          <w:lang w:eastAsia="el-GR"/>
        </w:rPr>
        <w:lastRenderedPageBreak/>
        <w:t>Σημείωση.</w:t>
      </w:r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 Στην αφαιρετική του ενικού πολλές φορές έχουν -i αντί -e και τα ονόματα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u w:val="single"/>
          <w:lang w:eastAsia="el-GR"/>
        </w:rPr>
        <w:t>civis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πολίτης,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u w:val="single"/>
          <w:lang w:eastAsia="el-GR"/>
        </w:rPr>
        <w:t>ignis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(αρσ.) φωτιά,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u w:val="single"/>
          <w:lang w:eastAsia="el-GR"/>
        </w:rPr>
        <w:t>navis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πλοίο, και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u w:val="single"/>
          <w:lang w:eastAsia="el-GR"/>
        </w:rPr>
        <w:t>imber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βροχή,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civi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igni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navi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imbri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). Του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ignis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ο τύπος της ενικής αφαιρετικής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igni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είναι ο κανονικός στις φράσεις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ferro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et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igni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(= με φωτιά και σίδερο),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aqua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et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igni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interdicĕre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(= να απαγορεύεται παροχή νερού και φωτιάς).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β΄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el-GR"/>
        </w:rPr>
        <w:t>τα ονόματα μηνών σε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el-GR"/>
        </w:rPr>
        <w:t xml:space="preserve"> ή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el-GR"/>
        </w:rPr>
        <w:t>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π.χ.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Aprīlis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November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κτλ. και τα προσηγορικά ονόματα σε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που αρχικά ήταν επίθετα, όπως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aequālis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ομήλικος,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annālis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(ενν.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liber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το χρονικό,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natalis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(ενν.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dies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η γενέθλιος,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Atheniensis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Αθηναίος κτλ.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sing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abl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Aprili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Novembri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aequali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annali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natali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Atheniensi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)∙ αντιθέτως τα κύρια ονόματα που στην αρχή ήταν επίθετα, σχηματίζουν την αφαιρετική του ενικού κανονικά σε -e: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Juvernālis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Celer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Felix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sing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abl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Juvernale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Celere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Felīce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γ΄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)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u w:val="single"/>
          <w:lang w:eastAsia="el-GR"/>
        </w:rPr>
        <w:t>τα ουδέτερα που λήγουν σε -e,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u w:val="single"/>
          <w:lang w:eastAsia="el-GR"/>
        </w:rPr>
        <w:t>al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(-al,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 xml:space="preserve">)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u w:val="single"/>
          <w:lang w:eastAsia="el-GR"/>
        </w:rPr>
        <w:t>και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u w:val="single"/>
          <w:lang w:eastAsia="el-GR"/>
        </w:rPr>
        <w:t>ar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(-ar,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όπως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mare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animal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calcar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πτερνιστήριο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sing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abl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mari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animāli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calcāri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3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u w:val="single"/>
          <w:lang w:eastAsia="el-GR"/>
        </w:rPr>
        <w:t>) Έχουν την </w:t>
      </w:r>
      <w:r w:rsidRPr="004B009B">
        <w:rPr>
          <w:rFonts w:ascii="Times New Roman" w:eastAsia="Times New Roman" w:hAnsi="Times New Roman" w:cs="Times New Roman"/>
          <w:b/>
          <w:bCs/>
          <w:color w:val="000000"/>
          <w:sz w:val="29"/>
          <w:u w:val="single"/>
          <w:lang w:eastAsia="el-GR"/>
        </w:rPr>
        <w:t>ονομαστική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u w:val="single"/>
          <w:lang w:eastAsia="el-GR"/>
        </w:rPr>
        <w:t> (αιτιατική και κλητική) του πληθυντικού σε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u w:val="single"/>
          <w:lang w:eastAsia="el-GR"/>
        </w:rPr>
        <w:t>ia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u w:val="single"/>
          <w:lang w:eastAsia="el-GR"/>
        </w:rPr>
        <w:t xml:space="preserve"> όσα ουδέτερα τριτόκλιτα λήγουν σε -e,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u w:val="single"/>
          <w:lang w:eastAsia="el-GR"/>
        </w:rPr>
        <w:t>al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u w:val="single"/>
          <w:lang w:eastAsia="el-GR"/>
        </w:rPr>
        <w:t xml:space="preserve"> και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u w:val="single"/>
          <w:lang w:eastAsia="el-GR"/>
        </w:rPr>
        <w:t>ar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mare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mar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ia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-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animal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animal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ia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-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cal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car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calcar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ia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. Ο σχηματισμός σε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ia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της ονομαστικής πληθυντικής αυτών των ουδετέρων είναι κανονικός, γιατί το θέμα τους στην αρχή έχει το χαρακτήρα -i (βλ. § 21, 2 σημ.).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4)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Έχουν τη </w:t>
      </w:r>
      <w:r w:rsidRPr="001D01CE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γενική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του </w:t>
      </w:r>
      <w:r w:rsidRPr="001D01CE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πληθυντικού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σε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(αντί σε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):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Α΄)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u w:val="single"/>
          <w:lang w:eastAsia="el-GR"/>
        </w:rPr>
        <w:t>τα ισοσύλλαβα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(ή φωνηεντόληκτα με χαρακτήρα i, §21, 1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α΄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π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.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χ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 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civis</w:t>
      </w:r>
      <w:proofErr w:type="spellEnd"/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–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civium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collis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–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collium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navis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–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navium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aedes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–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aedium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nubes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–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nubium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κτλ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. (</w:t>
      </w:r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βλ</w:t>
      </w:r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 </w:t>
      </w:r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§ 24, A´ 2).</w:t>
      </w:r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Εξαιρούνται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τα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canis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σκύλος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iuvenis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νεανίας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και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sedes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έδρα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plur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 </w:t>
      </w:r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gen</w:t>
      </w:r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canum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iuvenum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, sedum).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Β΄) από τα περιττοσύλλαβα (ή συμφωνόληκτα, § 21, 1β΄ και 2):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</w:pP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α΄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u w:val="single"/>
          <w:lang w:eastAsia="el-GR"/>
        </w:rPr>
        <w:t>όσα έχουν θέμα που τελειώνει σε δύο ή περισσότερα σύμφωνα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π.χ.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urbs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urb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arx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arc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pons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pont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nox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noct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oss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κόκαλο, 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oss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imber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imbr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-):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plur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urb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arc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pont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noct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oss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imbr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(βλ. </w:t>
      </w:r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§ 24 A´ 1).</w:t>
      </w:r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Εξαιρούνται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τα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τρία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συγγενικά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ονόματα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pater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mater,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frater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(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θ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 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patr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-</w:t>
      </w:r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matr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-,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fratr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-):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plur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 </w:t>
      </w:r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gen</w:t>
      </w:r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patr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-um,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matr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-um,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fratr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-um,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β΄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τα ονόματα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dos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dot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προίκα,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fauces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(μόνο στον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πληθυν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.) ο λάρυγγας,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fraus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fraudis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η απάτη,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lis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lit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φιλονικία,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mur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ποντικός,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nix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niv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χιόνι,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vires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(πληθ.) δύναμη, τα εθνικά σε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ātis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και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itis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), π.χ.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Arpinas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-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Arpinates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οι κάτοικοι του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Αρπίνου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Samnis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-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Samnītes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οι Σαμνίτες. Ακόμη τα ονόματα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nostras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ημεδαπός,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vestras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υμεδαπός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optimātes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(πληθ.) οι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αριστείς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και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penātes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(πληθ.) οι πατρώοι θεοί: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plur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gen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dot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fauc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fraud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lit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mur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niv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vir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Arpinat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Samnit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nostrat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vestrat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optimat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penat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lastRenderedPageBreak/>
        <w:t>Γ΄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)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τα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ουδέτερα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σε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 xml:space="preserve"> -e, -al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και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 xml:space="preserve">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ar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: mare-mar-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, animal-animal-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calcar-calcarium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(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βλ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§ 24, Β΄ και ανωτέρω 2,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γ΄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και 3).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pacing w:val="72"/>
          <w:lang w:eastAsia="el-GR"/>
        </w:rPr>
        <w:t>Σημείωση.</w:t>
      </w:r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 Τα ισοσύλλαβα ή φωνηεντόληκτα τριτόκλιτα σχηματίζουν κανονικά τη γενική πληθυντικού σε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επειδή από την αρχή το θέμα τους έχει το χαρακτήρα i,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π.χ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civis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(θ.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civi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-) civ-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aedes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(θ.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aedi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-)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aed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κτλ. Από τα περιττοσύλλαβα ή συμφωνόληκτα μερικά σχηματίζουν κανονικά τη γενική πληθυντικού σε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επειδή και αυτά αρχικώς ήταν φωνηεντόληκτα (με χαρακτήρα i), π.χ. το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ars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τέχνη,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pars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μέρος,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mors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θάνατος,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gens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έθνος κ.ά. (η ονομαστική ενικού ήταν στην αρχή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art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part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mort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gent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). Τα άλλα συμφωνόληκτα που σχηματίζουν αυτή την πτώση σε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τη σχηματίζουν κατ'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αναλογίαν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 προς τα προηγούμενα: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arx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arc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urbs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urb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pons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pont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imber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imbr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fraus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fraud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lang w:eastAsia="el-GR"/>
        </w:rPr>
        <w:t>. κτλ.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5)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όσα αρσενικά και θηλυκά σχηματίζουν τη γενική του πληθυντικού σε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, σχηματίζουν και την αιτιατική πληθυντικού συνήθως σε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(αντί σε 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):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civis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civis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(= πολίτες),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hostis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hostis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(= εχθρούς),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pars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partis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(= μερίδες).</w:t>
      </w:r>
    </w:p>
    <w:p w:rsidR="00B0040C" w:rsidRPr="00B0040C" w:rsidRDefault="00B0040C" w:rsidP="00B0040C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27. Ανώμαλα ονόματα της τρίτης κλίσεως.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1)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Bos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το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βόδι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bov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-is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bov-i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,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bov-em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,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bos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bov</w:t>
      </w:r>
      <w:proofErr w:type="spellEnd"/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-e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 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Plur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.</w:t>
      </w:r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 xml:space="preserve"> 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bov-es</w:t>
      </w:r>
      <w:proofErr w:type="spellEnd"/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bo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-um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bubus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 xml:space="preserve"> (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ή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bobus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),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κτλ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. (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θ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bo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-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και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bov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-</w:t>
      </w:r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)·</w:t>
      </w:r>
      <w:proofErr w:type="gramEnd"/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2) 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caro</w:t>
      </w:r>
      <w:proofErr w:type="spellEnd"/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θηλ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.)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κρέας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carn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-is,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κτλ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 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Plur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.</w:t>
      </w:r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carn-es</w:t>
      </w:r>
      <w:proofErr w:type="spellEnd"/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carn-ium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κτλ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. (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θ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caro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-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και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caru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-</w:t>
      </w:r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)∙</w:t>
      </w:r>
      <w:proofErr w:type="gramEnd"/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3) 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iter</w:t>
      </w:r>
      <w:proofErr w:type="spellEnd"/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(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ουδ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.)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πορεία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itinĕr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-is,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itinĕr-i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iter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itiner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-e. 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Plur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.</w:t>
      </w:r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itinera</w:t>
      </w:r>
      <w:proofErr w:type="spellEnd"/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itinerum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κτλ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. (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θ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iter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-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και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itiner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-</w:t>
      </w:r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)·</w:t>
      </w:r>
      <w:proofErr w:type="gramEnd"/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4)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Juppĭter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ο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Δίας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Jov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-is,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Jov-i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Jov-em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Juppiter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Jov</w:t>
      </w:r>
      <w:proofErr w:type="spellEnd"/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-e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vertAlign w:val="superscript"/>
          <w:lang w:val="en-US" w:eastAsia="el-GR"/>
        </w:rPr>
        <w:t>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5) 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senex</w:t>
      </w:r>
      <w:proofErr w:type="spellEnd"/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ο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γέροντας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sen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-is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sen-i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κτλ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 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Plur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.</w:t>
      </w:r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sen-es</w:t>
      </w:r>
      <w:proofErr w:type="spellEnd"/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sen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-um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sen-ibus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κτλ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. (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θ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senec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-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και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sen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-</w:t>
      </w:r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)·</w:t>
      </w:r>
      <w:proofErr w:type="gramEnd"/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6) 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vis</w:t>
      </w:r>
      <w:proofErr w:type="spellEnd"/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δύναμη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(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γεν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και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δοτ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.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λείπουν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), acc.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vim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, abl.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vi.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Plur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>.</w:t>
      </w:r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el-GR"/>
        </w:rPr>
        <w:t xml:space="preserve"> </w:t>
      </w:r>
      <w:proofErr w:type="spellStart"/>
      <w:proofErr w:type="gram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vir-es</w:t>
      </w:r>
      <w:proofErr w:type="spellEnd"/>
      <w:proofErr w:type="gram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vir-ium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vir-ibus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 xml:space="preserve"> 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κτλ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val="en-US" w:eastAsia="el-GR"/>
        </w:rPr>
        <w:t>.</w:t>
      </w:r>
    </w:p>
    <w:p w:rsidR="00B0040C" w:rsidRPr="00B0040C" w:rsidRDefault="00B0040C" w:rsidP="00B0040C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28. Τριτόκλιτα της λατινικής από τριτόκλιτα της αρχαίας ελληνικής γλώσσας.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Από τα τριτόκλιτα ονόματα (κύρια ή προσηγορικά) που προέρχονται από αρχαία ελληνικά τριτόκλιτα, μερικά κλίνονται σε όλες τις πτώσεις όπως η τρίτη κλίση της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λατινικής∙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π.χ.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Plato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Πλάτων,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Platōn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Platon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-i,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Platon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em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κτλ. (όπως το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sermo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sermōn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is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κτλ. § 24, A´ 1).</w: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Αρκετά όμως ονόματα αυτής της κατηγορίας σε μερικές πτώσεις σχηματίζουν τύπους όμοιους με τους αντίστοιχους της ελληνικής. Π.χ.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αέρας,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aether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αιθέρας.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Marathon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Μαραθών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-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acc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aer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a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aethĕr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a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Marathon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a</w:t>
      </w: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κτλ.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Cyclops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Κύκλωψ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acc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Cyclōpa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Κύκλωπα,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Cyclōpes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Κύκλωπες,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acc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</w:t>
      </w:r>
      <w:proofErr w:type="spellStart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Cyclōp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proofErr w:type="spellStart"/>
      <w:r w:rsidRPr="00B0040C">
        <w:rPr>
          <w:rFonts w:ascii="Times New Roman" w:eastAsia="Times New Roman" w:hAnsi="Times New Roman" w:cs="Times New Roman"/>
          <w:b/>
          <w:bCs/>
          <w:color w:val="000000"/>
          <w:sz w:val="29"/>
          <w:lang w:eastAsia="el-GR"/>
        </w:rPr>
        <w:t>as</w:t>
      </w:r>
      <w:proofErr w:type="spellEnd"/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.</w:t>
      </w:r>
    </w:p>
    <w:p w:rsidR="00B0040C" w:rsidRPr="00B0040C" w:rsidRDefault="00B0040C" w:rsidP="00B00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040C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120pt;height:1.5pt" o:hrpct="0" o:hralign="left" o:hrstd="t" o:hrnoshade="t" o:hr="t" fillcolor="black" stroked="f"/>
        </w:pict>
      </w:r>
    </w:p>
    <w:p w:rsidR="00B0040C" w:rsidRPr="00B0040C" w:rsidRDefault="00B0040C" w:rsidP="00B0040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B0040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* Βλ. § 13, 1-2.</w:t>
      </w:r>
    </w:p>
    <w:p w:rsidR="00FE03BE" w:rsidRDefault="00FE03BE"/>
    <w:sectPr w:rsidR="00FE03BE" w:rsidSect="00FE03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40C"/>
    <w:rsid w:val="00190D22"/>
    <w:rsid w:val="001D01CE"/>
    <w:rsid w:val="003D2A0A"/>
    <w:rsid w:val="004B009B"/>
    <w:rsid w:val="00991CE7"/>
    <w:rsid w:val="00B0040C"/>
    <w:rsid w:val="00B16E43"/>
    <w:rsid w:val="00F948E6"/>
    <w:rsid w:val="00FE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center"/>
    <w:basedOn w:val="a"/>
    <w:rsid w:val="00B0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0040C"/>
    <w:rPr>
      <w:b/>
      <w:bCs/>
    </w:rPr>
  </w:style>
  <w:style w:type="paragraph" w:styleId="Web">
    <w:name w:val="Normal (Web)"/>
    <w:basedOn w:val="a"/>
    <w:uiPriority w:val="99"/>
    <w:unhideWhenUsed/>
    <w:rsid w:val="00B0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te">
    <w:name w:val="note"/>
    <w:basedOn w:val="a"/>
    <w:rsid w:val="00B0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pace">
    <w:name w:val="space"/>
    <w:basedOn w:val="a0"/>
    <w:rsid w:val="00B0040C"/>
  </w:style>
  <w:style w:type="paragraph" w:customStyle="1" w:styleId="space1">
    <w:name w:val="space1"/>
    <w:basedOn w:val="a"/>
    <w:rsid w:val="00B0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ardown">
    <w:name w:val="pardown"/>
    <w:basedOn w:val="a"/>
    <w:rsid w:val="00B0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2047</Words>
  <Characters>11058</Characters>
  <Application>Microsoft Office Word</Application>
  <DocSecurity>0</DocSecurity>
  <Lines>92</Lines>
  <Paragraphs>26</Paragraphs>
  <ScaleCrop>false</ScaleCrop>
  <Company/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2020-11-27T06:24:00Z</dcterms:created>
  <dcterms:modified xsi:type="dcterms:W3CDTF">2020-11-27T06:43:00Z</dcterms:modified>
</cp:coreProperties>
</file>