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2" w:rsidRDefault="00E17A82" w:rsidP="00E17A82">
      <w:pPr>
        <w:tabs>
          <w:tab w:val="left" w:pos="8306"/>
        </w:tabs>
        <w:ind w:right="-58"/>
      </w:pPr>
      <w:r>
        <w:t>1. Στο παρακάτω σχήμα οι ΑΒ και ΓΔ είναι διάμετροι και ισχύει ΒΟΓ=72</w:t>
      </w:r>
      <w:r>
        <w:rPr>
          <w:vertAlign w:val="superscript"/>
        </w:rPr>
        <w:t xml:space="preserve">0 </w:t>
      </w:r>
      <w:r>
        <w:t>. Να βρείτε τα μέτρα των τόξων ΒΓ, ΓΑ, ΑΔ, και ΔΒ.</w:t>
      </w:r>
    </w:p>
    <w:p w:rsidR="00E17A82" w:rsidRDefault="00E35F83">
      <w:r>
        <w:rPr>
          <w:noProof/>
          <w:lang w:eastAsia="el-GR"/>
        </w:rPr>
        <w:pict>
          <v:group id="_x0000_s1047" style="position:absolute;margin-left:6.3pt;margin-top:14.35pt;width:81.35pt;height:81.35pt;z-index:-251656192" coordorigin="1926,2384" coordsize="1627,1627">
            <v:oval id="_x0000_s1026" style="position:absolute;left:1926;top:2384;width:1627;height:162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095;top:2721;width:1299;height:982" o:connectortype="straight"/>
            <v:shape id="_x0000_s1028" type="#_x0000_t32" style="position:absolute;left:2095;top:2721;width:1299;height:907;flip:x" o:connectortype="straight"/>
          </v:group>
        </w:pict>
      </w:r>
      <w:r w:rsidR="00E17A82">
        <w:tab/>
      </w:r>
    </w:p>
    <w:p w:rsidR="00E17A82" w:rsidRDefault="00E97FDA" w:rsidP="00E97FDA">
      <w:pPr>
        <w:tabs>
          <w:tab w:val="left" w:pos="1702"/>
        </w:tabs>
      </w:pPr>
      <w:r>
        <w:t xml:space="preserve"> Α</w:t>
      </w:r>
      <w:r>
        <w:tab/>
        <w:t>Γ</w:t>
      </w:r>
    </w:p>
    <w:p w:rsidR="00E17A82" w:rsidRDefault="00EE1CD8">
      <w:r>
        <w:t xml:space="preserve">                  Ο</w:t>
      </w:r>
    </w:p>
    <w:p w:rsidR="00E17A82" w:rsidRDefault="00E17A82"/>
    <w:p w:rsidR="00E17A82" w:rsidRDefault="00E97FDA" w:rsidP="00E97FDA">
      <w:pPr>
        <w:tabs>
          <w:tab w:val="left" w:pos="1721"/>
        </w:tabs>
      </w:pPr>
      <w:r>
        <w:t xml:space="preserve"> Δ</w:t>
      </w:r>
      <w:r>
        <w:tab/>
        <w:t>Β</w:t>
      </w:r>
    </w:p>
    <w:p w:rsidR="00E17A82" w:rsidRDefault="00E17A82"/>
    <w:p w:rsidR="00E17A82" w:rsidRDefault="00E17A82"/>
    <w:p w:rsidR="00E17A82" w:rsidRDefault="00E17A82"/>
    <w:p w:rsidR="00E17A82" w:rsidRDefault="00E17A82" w:rsidP="00E17A82">
      <w:pPr>
        <w:ind w:right="-58"/>
      </w:pPr>
      <w:r>
        <w:t>2. Στο παρακάτω σχήμα η ΑΒ είναι διάμετρος , ισχύει ΒΟΓ = 30</w:t>
      </w:r>
      <w:r>
        <w:rPr>
          <w:vertAlign w:val="superscript"/>
        </w:rPr>
        <w:t>0</w:t>
      </w:r>
      <w:r>
        <w:t xml:space="preserve">  και το τόξο ΓΔ  είναι 120</w:t>
      </w:r>
      <w:r>
        <w:rPr>
          <w:vertAlign w:val="superscript"/>
        </w:rPr>
        <w:t xml:space="preserve">0 </w:t>
      </w:r>
      <w:r>
        <w:t>.</w:t>
      </w:r>
    </w:p>
    <w:p w:rsidR="00E17A82" w:rsidRDefault="00E17A82" w:rsidP="00E17A82">
      <w:pPr>
        <w:ind w:right="-58"/>
      </w:pPr>
      <w:r>
        <w:t>Να εξηγήσετε γιατί τα τόξα ΒΓ και ΑΔ είναι ίσα.</w:t>
      </w:r>
    </w:p>
    <w:p w:rsidR="00E17A82" w:rsidRPr="00E17A82" w:rsidRDefault="00E35F83" w:rsidP="00E17A82">
      <w:pPr>
        <w:ind w:right="-58"/>
        <w:rPr>
          <w:vertAlign w:val="superscript"/>
        </w:rPr>
      </w:pPr>
      <w:r w:rsidRPr="00E35F83">
        <w:rPr>
          <w:noProof/>
          <w:lang w:eastAsia="el-GR"/>
        </w:rPr>
        <w:pict>
          <v:group id="_x0000_s1048" style="position:absolute;margin-left:17.85pt;margin-top:17pt;width:84.6pt;height:84.6pt;z-index:-251653632" coordorigin="2160,6326" coordsize="1692,1692">
            <v:oval id="_x0000_s1029" style="position:absolute;left:2160;top:6326;width:1692;height:1692"/>
            <v:shape id="_x0000_s1031" type="#_x0000_t32" style="position:absolute;left:2160;top:7195;width:1692;height:0" o:connectortype="straight"/>
            <v:shape id="_x0000_s1032" type="#_x0000_t32" style="position:absolute;left:2955;top:6775;width:785;height:420;flip:y" o:connectortype="straight"/>
            <v:shape id="_x0000_s1033" type="#_x0000_t32" style="position:absolute;left:2235;top:6775;width:720;height:420;flip:x y" o:connectortype="straight"/>
          </v:group>
        </w:pict>
      </w:r>
      <w:r w:rsidR="00E17A82">
        <w:tab/>
        <w:t xml:space="preserve">  120</w:t>
      </w:r>
      <w:r w:rsidR="00E17A82">
        <w:rPr>
          <w:vertAlign w:val="superscript"/>
        </w:rPr>
        <w:t>0</w:t>
      </w:r>
    </w:p>
    <w:p w:rsidR="00E17A82" w:rsidRDefault="009E25BE" w:rsidP="00E17A82">
      <w:r>
        <w:t xml:space="preserve">     Δ</w:t>
      </w:r>
      <w:r>
        <w:tab/>
      </w:r>
      <w:r>
        <w:tab/>
        <w:t xml:space="preserve">          Γ</w:t>
      </w:r>
    </w:p>
    <w:p w:rsidR="00E17A82" w:rsidRDefault="00E35F83" w:rsidP="00EE1CD8">
      <w:pPr>
        <w:tabs>
          <w:tab w:val="left" w:pos="720"/>
          <w:tab w:val="left" w:pos="1440"/>
          <w:tab w:val="left" w:pos="5451"/>
        </w:tabs>
      </w:pP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74.1pt;margin-top:13.6pt;width:7.15pt;height:8.15pt;z-index:251665408"/>
        </w:pict>
      </w:r>
      <w:r w:rsidR="00E17A82">
        <w:tab/>
      </w:r>
      <w:r w:rsidR="00EE1CD8">
        <w:t xml:space="preserve">       Ο</w:t>
      </w:r>
      <w:r w:rsidR="00E17A82">
        <w:tab/>
        <w:t xml:space="preserve">      </w:t>
      </w:r>
      <w:r w:rsidR="00EE1CD8">
        <w:tab/>
      </w:r>
    </w:p>
    <w:p w:rsidR="00E17A82" w:rsidRDefault="00E17A82" w:rsidP="00E17A82">
      <w:r>
        <w:t xml:space="preserve">   Α</w:t>
      </w:r>
      <w:r>
        <w:tab/>
      </w:r>
      <w:r>
        <w:tab/>
      </w:r>
      <w:r>
        <w:tab/>
      </w:r>
      <w:r w:rsidRPr="0041036E">
        <w:rPr>
          <w:rFonts w:ascii="Asea" w:hAnsi="Asea"/>
        </w:rPr>
        <w:t>Β</w:t>
      </w:r>
    </w:p>
    <w:p w:rsidR="00E17A82" w:rsidRDefault="00E17A82" w:rsidP="00E17A82"/>
    <w:p w:rsidR="00E17A82" w:rsidRDefault="00E17A82" w:rsidP="00E17A82"/>
    <w:p w:rsidR="00E17A82" w:rsidRDefault="00E17A82" w:rsidP="00E17A82"/>
    <w:p w:rsidR="00264CB9" w:rsidRPr="00265637" w:rsidRDefault="00E17A82" w:rsidP="00264CB9">
      <w:r>
        <w:t xml:space="preserve">3. </w:t>
      </w:r>
      <w:r w:rsidR="00264CB9">
        <w:t>Στο παρακάτω σχήμα δίνονται  δύο ομόκεντροι κύκλοι και η γωνία χΟψ =50</w:t>
      </w:r>
      <w:r w:rsidR="00264CB9">
        <w:rPr>
          <w:vertAlign w:val="superscript"/>
        </w:rPr>
        <w:t xml:space="preserve">0 </w:t>
      </w:r>
      <w:r w:rsidR="00264CB9">
        <w:t xml:space="preserve"> . α) Πόσες μοίρες είναι τα τόξα ΑΒ και ΓΔ. </w:t>
      </w:r>
      <w:r w:rsidR="00836896">
        <w:t>β) Ν</w:t>
      </w:r>
      <w:r w:rsidR="00264CB9" w:rsidRPr="00264CB9">
        <w:t>α εξετάσετε αν τα τόξα ΑΒ και ΓΔ είναι ίσα</w:t>
      </w:r>
      <w:r w:rsidR="00265637">
        <w:t>.</w:t>
      </w:r>
    </w:p>
    <w:p w:rsidR="00264CB9" w:rsidRDefault="00264CB9" w:rsidP="00264CB9"/>
    <w:p w:rsidR="00264CB9" w:rsidRDefault="00E35F83" w:rsidP="0014228A">
      <w:pPr>
        <w:tabs>
          <w:tab w:val="left" w:pos="2515"/>
          <w:tab w:val="left" w:pos="2955"/>
          <w:tab w:val="center" w:pos="3118"/>
        </w:tabs>
      </w:pPr>
      <w:r>
        <w:rPr>
          <w:noProof/>
          <w:lang w:eastAsia="el-GR"/>
        </w:rPr>
        <w:pict>
          <v:group id="_x0000_s1046" style="position:absolute;margin-left:33.45pt;margin-top:1.5pt;width:118.75pt;height:94.7pt;z-index:-251638784" coordorigin="2469,10449" coordsize="2375,1894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5" type="#_x0000_t23" style="position:absolute;left:2469;top:10449;width:1786;height:1795" o:regroupid="1"/>
            <v:shape id="_x0000_s1036" type="#_x0000_t32" style="position:absolute;left:3345;top:10678;width:1499;height:649;flip:y" o:connectortype="straight" o:regroupid="1"/>
            <v:shape id="_x0000_s1037" type="#_x0000_t32" style="position:absolute;left:3345;top:11327;width:1022;height:1016" o:connectortype="straight" o:regroupid="1"/>
          </v:group>
        </w:pict>
      </w:r>
      <w:r w:rsidR="00264CB9">
        <w:tab/>
      </w:r>
      <w:r w:rsidR="0014228A">
        <w:tab/>
      </w:r>
      <w:r w:rsidR="0014228A">
        <w:tab/>
        <w:t>Χ</w:t>
      </w:r>
    </w:p>
    <w:p w:rsidR="00264CB9" w:rsidRPr="00264CB9" w:rsidRDefault="00264CB9" w:rsidP="00264CB9">
      <w:r>
        <w:tab/>
      </w:r>
      <w:r>
        <w:tab/>
      </w:r>
      <w:r w:rsidR="0014228A">
        <w:t xml:space="preserve">          Γ</w:t>
      </w:r>
      <w:r>
        <w:tab/>
        <w:t xml:space="preserve">     </w:t>
      </w:r>
      <w:r w:rsidR="0014228A">
        <w:t xml:space="preserve"> Α</w:t>
      </w:r>
      <w:r>
        <w:t xml:space="preserve"> </w:t>
      </w:r>
    </w:p>
    <w:p w:rsidR="00264CB9" w:rsidRDefault="0014228A" w:rsidP="0014228A">
      <w:pPr>
        <w:tabs>
          <w:tab w:val="left" w:pos="1431"/>
        </w:tabs>
      </w:pPr>
      <w:r>
        <w:t xml:space="preserve">                           Ο          </w:t>
      </w:r>
    </w:p>
    <w:p w:rsidR="00264CB9" w:rsidRDefault="0014228A" w:rsidP="00264CB9">
      <w:pPr>
        <w:tabs>
          <w:tab w:val="left" w:pos="2422"/>
        </w:tabs>
      </w:pPr>
      <w:r>
        <w:t xml:space="preserve">                                   Δ</w:t>
      </w:r>
      <w:r w:rsidR="00264CB9">
        <w:tab/>
      </w:r>
    </w:p>
    <w:p w:rsidR="00E17A82" w:rsidRDefault="00264CB9" w:rsidP="00264CB9">
      <w:pPr>
        <w:tabs>
          <w:tab w:val="left" w:pos="1889"/>
        </w:tabs>
      </w:pPr>
      <w:r>
        <w:tab/>
      </w:r>
      <w:r w:rsidR="0014228A">
        <w:t xml:space="preserve">       Β </w:t>
      </w:r>
    </w:p>
    <w:p w:rsidR="00264CB9" w:rsidRDefault="0014228A" w:rsidP="0014228A">
      <w:pPr>
        <w:tabs>
          <w:tab w:val="left" w:pos="2618"/>
        </w:tabs>
      </w:pPr>
      <w:r>
        <w:tab/>
        <w:t>Ψ</w:t>
      </w:r>
    </w:p>
    <w:p w:rsidR="00264CB9" w:rsidRDefault="00264CB9" w:rsidP="00264CB9">
      <w:pPr>
        <w:tabs>
          <w:tab w:val="left" w:pos="1889"/>
        </w:tabs>
      </w:pPr>
      <w:r>
        <w:t>4. Στο παρακάτω σχήμα η ΑΒ είναι διάμετρος και το τόξο ΒΓ έχει μέτρο 48</w:t>
      </w:r>
      <w:r>
        <w:rPr>
          <w:vertAlign w:val="superscript"/>
        </w:rPr>
        <w:t xml:space="preserve">0 </w:t>
      </w:r>
      <w:r>
        <w:t>. Αν Ο</w:t>
      </w:r>
      <w:r w:rsidR="00836896">
        <w:t>Δ είναι διχοτόμος της γωνίας ΑΟΔ</w:t>
      </w:r>
      <w:r>
        <w:t xml:space="preserve"> να βρείτε το μέτρο του τόξου ΑΔ.</w:t>
      </w:r>
    </w:p>
    <w:p w:rsidR="00264CB9" w:rsidRPr="00264CB9" w:rsidRDefault="0014228A" w:rsidP="00264CB9">
      <w:r>
        <w:t xml:space="preserve">         </w:t>
      </w:r>
    </w:p>
    <w:p w:rsidR="00264CB9" w:rsidRPr="00264CB9" w:rsidRDefault="00E35F83" w:rsidP="0014228A">
      <w:pPr>
        <w:tabs>
          <w:tab w:val="left" w:pos="1692"/>
        </w:tabs>
      </w:pPr>
      <w:r>
        <w:rPr>
          <w:noProof/>
          <w:lang w:eastAsia="el-GR"/>
        </w:rPr>
        <w:pict>
          <v:group id="_x0000_s1044" style="position:absolute;margin-left:15.65pt;margin-top:2.05pt;width:1in;height:1in;z-index:-251642880" coordorigin="2160,14302" coordsize="1440,1440">
            <v:oval id="_x0000_s1040" style="position:absolute;left:2160;top:14302;width:1440;height:1440"/>
            <v:shape id="_x0000_s1041" type="#_x0000_t32" style="position:absolute;left:2160;top:15059;width:1440;height:10;flip:y" o:connectortype="straight"/>
            <v:shape id="_x0000_s1042" type="#_x0000_t32" style="position:absolute;left:2858;top:14527;width:536;height:542;flip:x" o:connectortype="straight"/>
            <v:shape id="_x0000_s1043" type="#_x0000_t32" style="position:absolute;left:2553;top:14405;width:336;height:664;flip:x y" o:connectortype="straight"/>
          </v:group>
        </w:pict>
      </w:r>
      <w:r w:rsidR="0014228A">
        <w:t xml:space="preserve">       Δ</w:t>
      </w:r>
      <w:r w:rsidR="0014228A">
        <w:tab/>
        <w:t>Γ</w:t>
      </w:r>
    </w:p>
    <w:p w:rsidR="00264CB9" w:rsidRDefault="00264CB9" w:rsidP="00264CB9"/>
    <w:p w:rsidR="0014228A" w:rsidRDefault="0014228A" w:rsidP="0014228A">
      <w:pPr>
        <w:tabs>
          <w:tab w:val="left" w:pos="1898"/>
          <w:tab w:val="left" w:pos="2478"/>
        </w:tabs>
      </w:pPr>
      <w:r>
        <w:t xml:space="preserve">    Α            Ο</w:t>
      </w:r>
      <w:r w:rsidR="00264CB9">
        <w:tab/>
      </w:r>
      <w:r w:rsidRPr="0041036E">
        <w:rPr>
          <w:rFonts w:ascii="Asea" w:hAnsi="Asea"/>
        </w:rPr>
        <w:t>Β</w:t>
      </w:r>
    </w:p>
    <w:p w:rsidR="00264CB9" w:rsidRPr="00264CB9" w:rsidRDefault="0014228A" w:rsidP="0014228A">
      <w:pPr>
        <w:tabs>
          <w:tab w:val="left" w:pos="1898"/>
          <w:tab w:val="left" w:pos="2478"/>
        </w:tabs>
      </w:pPr>
      <w:r>
        <w:tab/>
      </w:r>
    </w:p>
    <w:sectPr w:rsidR="00264CB9" w:rsidRPr="00264CB9" w:rsidSect="000F4F8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30" w:rsidRDefault="00AF3E30" w:rsidP="00E80AB5">
      <w:pPr>
        <w:spacing w:after="0"/>
      </w:pPr>
      <w:r>
        <w:separator/>
      </w:r>
    </w:p>
  </w:endnote>
  <w:endnote w:type="continuationSeparator" w:id="1">
    <w:p w:rsidR="00AF3E30" w:rsidRDefault="00AF3E30" w:rsidP="00E80A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a">
    <w:altName w:val="Cambria Math"/>
    <w:charset w:val="A1"/>
    <w:family w:val="roman"/>
    <w:pitch w:val="variable"/>
    <w:sig w:usb0="E00002FF" w:usb1="4200F8FB" w:usb2="0D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30" w:rsidRDefault="00AF3E30" w:rsidP="00E80AB5">
      <w:pPr>
        <w:spacing w:after="0"/>
      </w:pPr>
      <w:r>
        <w:separator/>
      </w:r>
    </w:p>
  </w:footnote>
  <w:footnote w:type="continuationSeparator" w:id="1">
    <w:p w:rsidR="00AF3E30" w:rsidRDefault="00AF3E30" w:rsidP="00E80A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B5" w:rsidRDefault="00E80AB5">
    <w:pPr>
      <w:pStyle w:val="a3"/>
    </w:pPr>
    <w:r>
      <w:t xml:space="preserve">                   </w:t>
    </w:r>
    <w:r>
      <w:tab/>
      <w:t>Επίκεντρες γωνίες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A82"/>
    <w:rsid w:val="000F4F8E"/>
    <w:rsid w:val="0014228A"/>
    <w:rsid w:val="00264CB9"/>
    <w:rsid w:val="00265637"/>
    <w:rsid w:val="004C3F43"/>
    <w:rsid w:val="005A2297"/>
    <w:rsid w:val="006149B5"/>
    <w:rsid w:val="00836896"/>
    <w:rsid w:val="008D4C20"/>
    <w:rsid w:val="009E25BE"/>
    <w:rsid w:val="00A11E10"/>
    <w:rsid w:val="00A41A87"/>
    <w:rsid w:val="00AF3E30"/>
    <w:rsid w:val="00C458C7"/>
    <w:rsid w:val="00E17A82"/>
    <w:rsid w:val="00E35F83"/>
    <w:rsid w:val="00E80AB5"/>
    <w:rsid w:val="00E97FDA"/>
    <w:rsid w:val="00EE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arc" idref="#_x0000_s1034"/>
        <o:r id="V:Rule12" type="connector" idref="#_x0000_s1033"/>
        <o:r id="V:Rule13" type="connector" idref="#_x0000_s1032"/>
        <o:r id="V:Rule14" type="connector" idref="#_x0000_s1028"/>
        <o:r id="V:Rule15" type="connector" idref="#_x0000_s1043"/>
        <o:r id="V:Rule16" type="connector" idref="#_x0000_s1031"/>
        <o:r id="V:Rule17" type="connector" idref="#_x0000_s1042"/>
        <o:r id="V:Rule18" type="connector" idref="#_x0000_s1027"/>
        <o:r id="V:Rule19" type="connector" idref="#_x0000_s1037"/>
        <o:r id="V:Rule20" type="connector" idref="#_x0000_s1041"/>
        <o:r id="V:Rule2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right="20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AB5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E80AB5"/>
  </w:style>
  <w:style w:type="paragraph" w:styleId="a4">
    <w:name w:val="footer"/>
    <w:basedOn w:val="a"/>
    <w:link w:val="Char0"/>
    <w:uiPriority w:val="99"/>
    <w:semiHidden/>
    <w:unhideWhenUsed/>
    <w:rsid w:val="00E80AB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semiHidden/>
    <w:rsid w:val="00E8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7</cp:revision>
  <dcterms:created xsi:type="dcterms:W3CDTF">2015-02-12T15:21:00Z</dcterms:created>
  <dcterms:modified xsi:type="dcterms:W3CDTF">2023-01-28T09:32:00Z</dcterms:modified>
</cp:coreProperties>
</file>