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DD" w:rsidRDefault="0037160F" w:rsidP="0037160F">
      <w:pPr>
        <w:pStyle w:val="a3"/>
        <w:numPr>
          <w:ilvl w:val="0"/>
          <w:numId w:val="1"/>
        </w:numPr>
      </w:pPr>
      <w:r>
        <w:t>Να αναφέρεται την αρχή του Αρχιμήδη για την άνωση.</w:t>
      </w:r>
    </w:p>
    <w:p w:rsidR="0037160F" w:rsidRDefault="0037160F" w:rsidP="0037160F">
      <w:pPr>
        <w:pStyle w:val="a3"/>
      </w:pPr>
    </w:p>
    <w:p w:rsidR="0037160F" w:rsidRDefault="0037160F" w:rsidP="0037160F">
      <w:pPr>
        <w:pStyle w:val="a3"/>
        <w:numPr>
          <w:ilvl w:val="0"/>
          <w:numId w:val="1"/>
        </w:numPr>
      </w:pPr>
      <w:r>
        <w:t>Με βάση την αρχή του Αρχιμήδη για την άνωση, να αποδείξετε ότι η άνωση είναι ανάλογη με τον όγκο του σώματος, που είναι βυθισμένο στο υγρό.</w:t>
      </w:r>
    </w:p>
    <w:p w:rsidR="0037160F" w:rsidRDefault="0037160F" w:rsidP="0037160F">
      <w:pPr>
        <w:pStyle w:val="a3"/>
      </w:pPr>
    </w:p>
    <w:p w:rsidR="0037160F" w:rsidRDefault="0037160F" w:rsidP="0037160F">
      <w:pPr>
        <w:pStyle w:val="a3"/>
        <w:numPr>
          <w:ilvl w:val="0"/>
          <w:numId w:val="1"/>
        </w:numPr>
      </w:pPr>
      <w:r>
        <w:t>Ένα αυγό βυθίζεται στο νερό αλλά επιπλέει στο αλατόνερο. Να εξηγήσετε γιατί συμβαίνει αυτό.</w:t>
      </w:r>
    </w:p>
    <w:p w:rsidR="009D3DFA" w:rsidRDefault="009D3DFA" w:rsidP="009D3DFA">
      <w:pPr>
        <w:pStyle w:val="a3"/>
      </w:pPr>
    </w:p>
    <w:p w:rsidR="009D3DFA" w:rsidRDefault="009D3DFA" w:rsidP="0037160F">
      <w:pPr>
        <w:pStyle w:val="a3"/>
        <w:numPr>
          <w:ilvl w:val="0"/>
          <w:numId w:val="1"/>
        </w:numPr>
      </w:pPr>
      <w:r>
        <w:t>Που επιπλέει κανείς πιο εύκολα στην Μεσόγειο ή στην Νεκρά Θάλασσα</w:t>
      </w:r>
      <w:r w:rsidR="000421BF">
        <w:t>; Να δικαιολογήσετε την απάντηση</w:t>
      </w:r>
      <w:r>
        <w:t xml:space="preserve"> </w:t>
      </w:r>
      <w:r w:rsidR="000421BF">
        <w:t>σας.</w:t>
      </w:r>
    </w:p>
    <w:p w:rsidR="0037160F" w:rsidRDefault="0037160F" w:rsidP="0037160F">
      <w:pPr>
        <w:pStyle w:val="a3"/>
      </w:pPr>
    </w:p>
    <w:p w:rsidR="0037160F" w:rsidRDefault="0037160F" w:rsidP="009D3DFA">
      <w:pPr>
        <w:pStyle w:val="a3"/>
        <w:numPr>
          <w:ilvl w:val="0"/>
          <w:numId w:val="1"/>
        </w:numPr>
        <w:jc w:val="both"/>
      </w:pPr>
      <w:r>
        <w:t xml:space="preserve">Σε ένα άδειο ποτήρι ρίξτε λίγους σπόρους φακής. Στην συνέχεια ρίξτε ανθρακούχο νερό στο ποτήρι. </w:t>
      </w:r>
      <w:r w:rsidR="009D3DFA">
        <w:t>Θα παρατηρήσετε τον «χορό της φακής». Προσπαθήστε να ερμηνεύσετε τις παρατηρήσεις σας με την βοήθεια της αρχής του Αρχιμήδη.</w:t>
      </w:r>
    </w:p>
    <w:p w:rsidR="000421BF" w:rsidRDefault="000421BF" w:rsidP="000421BF">
      <w:pPr>
        <w:pStyle w:val="a3"/>
      </w:pPr>
    </w:p>
    <w:p w:rsidR="000421BF" w:rsidRDefault="000421BF" w:rsidP="009D3DFA">
      <w:pPr>
        <w:pStyle w:val="a3"/>
        <w:numPr>
          <w:ilvl w:val="0"/>
          <w:numId w:val="1"/>
        </w:numPr>
        <w:jc w:val="both"/>
      </w:pPr>
      <w:r>
        <w:t>Μια μπάλα του μπάσκετ και μία σιδερένια μπάλα ίσου όγκου βυθίζονται ολόκληρες μέσα σε νερό.</w:t>
      </w:r>
    </w:p>
    <w:p w:rsidR="000421BF" w:rsidRDefault="000421BF" w:rsidP="000421BF">
      <w:pPr>
        <w:ind w:left="1440"/>
        <w:jc w:val="both"/>
      </w:pPr>
      <w:r>
        <w:t>Α. Μεγαλύτερη άνωση δέχεται η μπάλα του μπάσκετ.</w:t>
      </w:r>
    </w:p>
    <w:p w:rsidR="000421BF" w:rsidRDefault="000421BF" w:rsidP="000421BF">
      <w:pPr>
        <w:ind w:left="1440"/>
        <w:jc w:val="both"/>
      </w:pPr>
      <w:r>
        <w:t>Β.</w:t>
      </w:r>
      <w:r>
        <w:t xml:space="preserve"> Μεγαλύτερη άνωση δέχεται η </w:t>
      </w:r>
      <w:r>
        <w:t>σιδερένια μπάλα.</w:t>
      </w:r>
    </w:p>
    <w:p w:rsidR="000421BF" w:rsidRDefault="000421BF" w:rsidP="000421BF">
      <w:pPr>
        <w:ind w:left="1440"/>
        <w:jc w:val="both"/>
      </w:pPr>
      <w:r>
        <w:t>Γ. Οι δύο μπάλες δέχονται ίση άνωση.</w:t>
      </w:r>
    </w:p>
    <w:p w:rsidR="000421BF" w:rsidRDefault="000421BF" w:rsidP="000421BF">
      <w:pPr>
        <w:jc w:val="both"/>
      </w:pPr>
      <w:r>
        <w:tab/>
        <w:t>Να επιλέξετε το σωστό και να αιτιολογήσετε την απάντηση σας.</w:t>
      </w:r>
      <w:bookmarkStart w:id="0" w:name="_GoBack"/>
      <w:bookmarkEnd w:id="0"/>
    </w:p>
    <w:sectPr w:rsidR="000421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D4616"/>
    <w:multiLevelType w:val="hybridMultilevel"/>
    <w:tmpl w:val="E99A7A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0F"/>
    <w:rsid w:val="000421BF"/>
    <w:rsid w:val="0037160F"/>
    <w:rsid w:val="006C58DD"/>
    <w:rsid w:val="009D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986ED-B4F7-4ABB-A97B-97FB4173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3ο ΓΥΜΝΑΣΙΟ ΓΕΡΑΚΑ</dc:creator>
  <cp:keywords/>
  <dc:description/>
  <cp:lastModifiedBy>3ο ΓΥΜΝΑΣΙΟ ΓΕΡΑΚΑ</cp:lastModifiedBy>
  <cp:revision>1</cp:revision>
  <dcterms:created xsi:type="dcterms:W3CDTF">2020-05-18T20:40:00Z</dcterms:created>
  <dcterms:modified xsi:type="dcterms:W3CDTF">2020-05-18T21:10:00Z</dcterms:modified>
</cp:coreProperties>
</file>