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4C" w:rsidRDefault="00C83AED" w:rsidP="00C83AED">
      <w:pPr>
        <w:jc w:val="center"/>
        <w:rPr>
          <w:b/>
          <w:sz w:val="56"/>
          <w:u w:val="single"/>
        </w:rPr>
      </w:pPr>
      <w:r w:rsidRPr="00C83AED">
        <w:rPr>
          <w:b/>
          <w:sz w:val="56"/>
          <w:u w:val="single"/>
        </w:rPr>
        <w:t>Σχέση έργου και ενέργειας</w:t>
      </w:r>
    </w:p>
    <w:p w:rsidR="00C83AED" w:rsidRDefault="00C83AED" w:rsidP="00C83AED">
      <w:pPr>
        <w:jc w:val="center"/>
        <w:rPr>
          <w:b/>
          <w:sz w:val="56"/>
          <w:u w:val="single"/>
        </w:rPr>
      </w:pPr>
    </w:p>
    <w:p w:rsidR="00C83AED" w:rsidRPr="00C83AED" w:rsidRDefault="00C83AED" w:rsidP="00C83AED">
      <w:pPr>
        <w:jc w:val="both"/>
        <w:rPr>
          <w:sz w:val="28"/>
        </w:rPr>
      </w:pPr>
      <w:r>
        <w:rPr>
          <w:b/>
          <w:sz w:val="28"/>
          <w:u w:val="single"/>
        </w:rPr>
        <w:t xml:space="preserve">Κατάσταση Α </w:t>
      </w:r>
      <w:r>
        <w:rPr>
          <w:sz w:val="28"/>
        </w:rPr>
        <w:t xml:space="preserve">                                                                  </w:t>
      </w:r>
      <w:r>
        <w:rPr>
          <w:b/>
          <w:sz w:val="28"/>
          <w:u w:val="single"/>
        </w:rPr>
        <w:t xml:space="preserve">Κατάσταση Γ                                                                  </w:t>
      </w:r>
    </w:p>
    <w:p w:rsidR="00C83AED" w:rsidRDefault="00C83AED" w:rsidP="00C83AED">
      <w:pPr>
        <w:jc w:val="center"/>
        <w:rPr>
          <w:b/>
          <w:sz w:val="44"/>
          <w:u w:val="single"/>
        </w:rPr>
      </w:pPr>
      <w:r>
        <w:rPr>
          <w:b/>
          <w:noProof/>
          <w:sz w:val="4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0A363" wp14:editId="51B8EAB3">
                <wp:simplePos x="0" y="0"/>
                <wp:positionH relativeFrom="column">
                  <wp:posOffset>3390900</wp:posOffset>
                </wp:positionH>
                <wp:positionV relativeFrom="paragraph">
                  <wp:posOffset>12065</wp:posOffset>
                </wp:positionV>
                <wp:extent cx="1743075" cy="2209800"/>
                <wp:effectExtent l="0" t="0" r="28575" b="19050"/>
                <wp:wrapNone/>
                <wp:docPr id="2" name="Έλλειψ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209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3AED" w:rsidRDefault="00C83AED" w:rsidP="00C83AED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Κινητική ενέργεια  </w:t>
                            </w:r>
                            <w:r w:rsidRPr="00C83AED">
                              <w:rPr>
                                <w:b/>
                                <w:sz w:val="32"/>
                              </w:rPr>
                              <w:t>Κ</w:t>
                            </w:r>
                            <w:r w:rsidR="00BA537C">
                              <w:rPr>
                                <w:b/>
                                <w:sz w:val="32"/>
                                <w:vertAlign w:val="subscript"/>
                              </w:rPr>
                              <w:t>Γ</w:t>
                            </w:r>
                            <w:r w:rsidRPr="00C83AED">
                              <w:rPr>
                                <w:b/>
                                <w:sz w:val="32"/>
                              </w:rPr>
                              <w:t>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 xml:space="preserve">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lang w:val="en-US"/>
                                </w:rPr>
                                <m:t>m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32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υ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Γ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</m:t>
                                  </m:r>
                                </m:sup>
                              </m:sSubSup>
                            </m:oMath>
                          </w:p>
                          <w:p w:rsidR="00C83AED" w:rsidRDefault="00C83AED" w:rsidP="00C83AED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Δυναμική ενέργεια </w:t>
                            </w:r>
                          </w:p>
                          <w:p w:rsidR="00C83AED" w:rsidRPr="00BA537C" w:rsidRDefault="00C83AED" w:rsidP="00C83AE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vertAlign w:val="subscript"/>
                              </w:rPr>
                            </w:pPr>
                            <w:r w:rsidRPr="00C83AED">
                              <w:rPr>
                                <w:rFonts w:eastAsiaTheme="minor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C83AED">
                              <w:rPr>
                                <w:rFonts w:eastAsiaTheme="minorEastAsia"/>
                                <w:b/>
                                <w:sz w:val="28"/>
                                <w:lang w:val="en-US"/>
                              </w:rPr>
                              <w:t>U</w:t>
                            </w:r>
                            <w:r w:rsidR="00BA537C">
                              <w:rPr>
                                <w:rFonts w:eastAsiaTheme="minorEastAsia"/>
                                <w:b/>
                                <w:sz w:val="28"/>
                                <w:vertAlign w:val="subscript"/>
                              </w:rPr>
                              <w:t>Γ</w:t>
                            </w:r>
                            <w:r w:rsidRPr="00C83AED">
                              <w:rPr>
                                <w:rFonts w:eastAsiaTheme="minorEastAsia"/>
                                <w:b/>
                                <w:sz w:val="28"/>
                              </w:rPr>
                              <w:t>=</w:t>
                            </w:r>
                            <w:r w:rsidRPr="00C83AED">
                              <w:rPr>
                                <w:rFonts w:eastAsiaTheme="minorEastAsia"/>
                                <w:b/>
                                <w:sz w:val="28"/>
                                <w:lang w:val="en-US"/>
                              </w:rPr>
                              <w:t>m</w:t>
                            </w:r>
                            <w:r w:rsidRPr="00C83AED">
                              <w:rPr>
                                <w:rFonts w:eastAsiaTheme="minor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C83AED">
                              <w:rPr>
                                <w:rFonts w:eastAsiaTheme="minorEastAsia"/>
                                <w:b/>
                                <w:sz w:val="28"/>
                                <w:lang w:val="en-US"/>
                              </w:rPr>
                              <w:t>g</w:t>
                            </w:r>
                            <w:r w:rsidRPr="00C83AED">
                              <w:rPr>
                                <w:rFonts w:eastAsiaTheme="minor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C83AED">
                              <w:rPr>
                                <w:rFonts w:eastAsiaTheme="minorEastAsia"/>
                                <w:b/>
                                <w:sz w:val="28"/>
                                <w:lang w:val="en-US"/>
                              </w:rPr>
                              <w:t>h</w:t>
                            </w:r>
                            <w:r w:rsidR="00BA537C">
                              <w:rPr>
                                <w:rFonts w:eastAsiaTheme="minorEastAsia"/>
                                <w:b/>
                                <w:sz w:val="28"/>
                                <w:vertAlign w:val="subscript"/>
                              </w:rPr>
                              <w:t>Γ</w:t>
                            </w:r>
                          </w:p>
                          <w:p w:rsidR="00C83AED" w:rsidRDefault="00C83AED" w:rsidP="00C83A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F0A363" id="Έλλειψη 2" o:spid="_x0000_s1026" style="position:absolute;left:0;text-align:left;margin-left:267pt;margin-top:.95pt;width:137.25pt;height:17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" fillcolor="window" strokecolor="#70ad47" strokeweight="1pt">
                <v:stroke joinstyle="miter"/>
                <v:textbox>
                  <w:txbxContent>
                    <w:p w:rsidR="00C83AED" w:rsidRDefault="00C83AED" w:rsidP="00C83AED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t xml:space="preserve">Κινητική ενέργεια  </w:t>
                      </w:r>
                      <w:r w:rsidRPr="00C83AED">
                        <w:rPr>
                          <w:b/>
                          <w:sz w:val="32"/>
                        </w:rPr>
                        <w:t>Κ</w:t>
                      </w:r>
                      <w:r w:rsidR="00BA537C">
                        <w:rPr>
                          <w:b/>
                          <w:sz w:val="32"/>
                          <w:vertAlign w:val="subscript"/>
                        </w:rPr>
                        <w:t>Γ</w:t>
                      </w:r>
                      <w:r w:rsidRPr="00C83AED">
                        <w:rPr>
                          <w:b/>
                          <w:sz w:val="32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lang w:val="en-US"/>
                          </w:rPr>
                          <m:t>m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32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</w:rPr>
                              <m:t>υ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</w:rPr>
                              <m:t>Γ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</w:rPr>
                              <m:t>2</m:t>
                            </m:r>
                          </m:sup>
                        </m:sSubSup>
                      </m:oMath>
                    </w:p>
                    <w:p w:rsidR="00C83AED" w:rsidRDefault="00C83AED" w:rsidP="00C83AED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Δυναμική ενέργεια </w:t>
                      </w:r>
                    </w:p>
                    <w:p w:rsidR="00C83AED" w:rsidRPr="00BA537C" w:rsidRDefault="00C83AED" w:rsidP="00C83AED">
                      <w:pPr>
                        <w:jc w:val="center"/>
                        <w:rPr>
                          <w:b/>
                          <w:i/>
                          <w:sz w:val="28"/>
                          <w:vertAlign w:val="subscript"/>
                        </w:rPr>
                      </w:pPr>
                      <w:r w:rsidRPr="00C83AED">
                        <w:rPr>
                          <w:rFonts w:eastAsiaTheme="minorEastAsia"/>
                          <w:b/>
                          <w:sz w:val="28"/>
                        </w:rPr>
                        <w:t xml:space="preserve"> </w:t>
                      </w:r>
                      <w:r w:rsidRPr="00C83AED">
                        <w:rPr>
                          <w:rFonts w:eastAsiaTheme="minorEastAsia"/>
                          <w:b/>
                          <w:sz w:val="28"/>
                          <w:lang w:val="en-US"/>
                        </w:rPr>
                        <w:t>U</w:t>
                      </w:r>
                      <w:r w:rsidR="00BA537C">
                        <w:rPr>
                          <w:rFonts w:eastAsiaTheme="minorEastAsia"/>
                          <w:b/>
                          <w:sz w:val="28"/>
                          <w:vertAlign w:val="subscript"/>
                        </w:rPr>
                        <w:t>Γ</w:t>
                      </w:r>
                      <w:r w:rsidRPr="00C83AED">
                        <w:rPr>
                          <w:rFonts w:eastAsiaTheme="minorEastAsia"/>
                          <w:b/>
                          <w:sz w:val="28"/>
                        </w:rPr>
                        <w:t>=</w:t>
                      </w:r>
                      <w:r w:rsidRPr="00C83AED">
                        <w:rPr>
                          <w:rFonts w:eastAsiaTheme="minorEastAsia"/>
                          <w:b/>
                          <w:sz w:val="28"/>
                          <w:lang w:val="en-US"/>
                        </w:rPr>
                        <w:t>m</w:t>
                      </w:r>
                      <w:r w:rsidRPr="00C83AED">
                        <w:rPr>
                          <w:rFonts w:eastAsiaTheme="minorEastAsia"/>
                          <w:b/>
                          <w:sz w:val="28"/>
                        </w:rPr>
                        <w:t xml:space="preserve"> </w:t>
                      </w:r>
                      <w:r w:rsidRPr="00C83AED">
                        <w:rPr>
                          <w:rFonts w:eastAsiaTheme="minorEastAsia"/>
                          <w:b/>
                          <w:sz w:val="28"/>
                          <w:lang w:val="en-US"/>
                        </w:rPr>
                        <w:t>g</w:t>
                      </w:r>
                      <w:r w:rsidRPr="00C83AED">
                        <w:rPr>
                          <w:rFonts w:eastAsiaTheme="minorEastAsia"/>
                          <w:b/>
                          <w:sz w:val="28"/>
                        </w:rPr>
                        <w:t xml:space="preserve"> </w:t>
                      </w:r>
                      <w:r w:rsidRPr="00C83AED">
                        <w:rPr>
                          <w:rFonts w:eastAsiaTheme="minorEastAsia"/>
                          <w:b/>
                          <w:sz w:val="28"/>
                          <w:lang w:val="en-US"/>
                        </w:rPr>
                        <w:t>h</w:t>
                      </w:r>
                      <w:r w:rsidR="00BA537C">
                        <w:rPr>
                          <w:rFonts w:eastAsiaTheme="minorEastAsia"/>
                          <w:b/>
                          <w:sz w:val="28"/>
                          <w:vertAlign w:val="subscript"/>
                        </w:rPr>
                        <w:t>Γ</w:t>
                      </w:r>
                    </w:p>
                    <w:p w:rsidR="00C83AED" w:rsidRDefault="00C83AED" w:rsidP="00C83AE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4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0CBE4" wp14:editId="69CAAF96">
                <wp:simplePos x="0" y="0"/>
                <wp:positionH relativeFrom="column">
                  <wp:posOffset>-180975</wp:posOffset>
                </wp:positionH>
                <wp:positionV relativeFrom="page">
                  <wp:posOffset>2476500</wp:posOffset>
                </wp:positionV>
                <wp:extent cx="1742400" cy="2210400"/>
                <wp:effectExtent l="0" t="0" r="10795" b="19050"/>
                <wp:wrapNone/>
                <wp:docPr id="1" name="Έλλειψ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00" cy="2210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AED" w:rsidRDefault="00C83AED" w:rsidP="00C83AED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Κινητική ενέργεια  </w:t>
                            </w:r>
                            <w:r w:rsidRPr="00C83AED">
                              <w:rPr>
                                <w:b/>
                                <w:sz w:val="32"/>
                              </w:rPr>
                              <w:t>Κ</w:t>
                            </w:r>
                            <w:r>
                              <w:rPr>
                                <w:b/>
                                <w:sz w:val="32"/>
                                <w:vertAlign w:val="subscript"/>
                              </w:rPr>
                              <w:t>Α</w:t>
                            </w:r>
                            <w:r w:rsidRPr="00C83AED">
                              <w:rPr>
                                <w:b/>
                                <w:sz w:val="32"/>
                              </w:rPr>
                              <w:t>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 xml:space="preserve">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lang w:val="en-US"/>
                                </w:rPr>
                                <m:t>m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32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υ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Α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</m:t>
                                  </m:r>
                                </m:sup>
                              </m:sSubSup>
                            </m:oMath>
                          </w:p>
                          <w:p w:rsidR="00C83AED" w:rsidRDefault="00C83AED" w:rsidP="00C83AED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Δυναμική ενέργεια </w:t>
                            </w:r>
                          </w:p>
                          <w:p w:rsidR="00C83AED" w:rsidRPr="00BA537C" w:rsidRDefault="00C83AED" w:rsidP="00C83AED">
                            <w:pPr>
                              <w:jc w:val="center"/>
                              <w:rPr>
                                <w:b/>
                                <w:i/>
                                <w:vertAlign w:val="subscript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Pr="00C83AED">
                              <w:rPr>
                                <w:rFonts w:eastAsiaTheme="minorEastAsia"/>
                                <w:b/>
                                <w:sz w:val="36"/>
                                <w:lang w:val="en-US"/>
                              </w:rPr>
                              <w:t>U</w:t>
                            </w:r>
                            <w:r w:rsidR="00BA537C">
                              <w:rPr>
                                <w:rFonts w:eastAsiaTheme="minorEastAsia"/>
                                <w:b/>
                                <w:sz w:val="36"/>
                                <w:vertAlign w:val="subscript"/>
                              </w:rPr>
                              <w:t>Α</w:t>
                            </w:r>
                            <w:r w:rsidRPr="00C83AED">
                              <w:rPr>
                                <w:rFonts w:eastAsiaTheme="minorEastAsia"/>
                                <w:b/>
                                <w:sz w:val="36"/>
                              </w:rPr>
                              <w:t>=</w:t>
                            </w:r>
                            <w:r w:rsidRPr="00C83AED">
                              <w:rPr>
                                <w:rFonts w:eastAsiaTheme="minorEastAsia"/>
                                <w:b/>
                                <w:sz w:val="36"/>
                                <w:lang w:val="en-US"/>
                              </w:rPr>
                              <w:t>m</w:t>
                            </w:r>
                            <w:r w:rsidRPr="00C83AED">
                              <w:rPr>
                                <w:rFonts w:eastAsiaTheme="minorEastAsia"/>
                                <w:b/>
                                <w:sz w:val="36"/>
                              </w:rPr>
                              <w:t xml:space="preserve"> </w:t>
                            </w:r>
                            <w:r w:rsidRPr="00C83AED">
                              <w:rPr>
                                <w:rFonts w:eastAsiaTheme="minorEastAsia"/>
                                <w:b/>
                                <w:sz w:val="36"/>
                                <w:lang w:val="en-US"/>
                              </w:rPr>
                              <w:t>g</w:t>
                            </w:r>
                            <w:r w:rsidRPr="00C83AED">
                              <w:rPr>
                                <w:rFonts w:eastAsiaTheme="minorEastAsia"/>
                                <w:b/>
                                <w:sz w:val="36"/>
                              </w:rPr>
                              <w:t xml:space="preserve"> </w:t>
                            </w:r>
                            <w:r w:rsidRPr="00C83AED">
                              <w:rPr>
                                <w:rFonts w:eastAsiaTheme="minorEastAsia"/>
                                <w:b/>
                                <w:sz w:val="36"/>
                                <w:lang w:val="en-US"/>
                              </w:rPr>
                              <w:t>h</w:t>
                            </w:r>
                            <w:r w:rsidR="00BA537C">
                              <w:rPr>
                                <w:rFonts w:eastAsiaTheme="minorEastAsia"/>
                                <w:b/>
                                <w:sz w:val="36"/>
                                <w:vertAlign w:val="subscript"/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F0CBE4" id="Έλλειψη 1" o:spid="_x0000_s1027" style="position:absolute;left:0;text-align:left;margin-left:-14.25pt;margin-top:195pt;width:137.2pt;height:1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C83AED" w:rsidRDefault="00C83AED" w:rsidP="00C83AED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t xml:space="preserve">Κινητική ενέργεια  </w:t>
                      </w:r>
                      <w:r w:rsidRPr="00C83AED">
                        <w:rPr>
                          <w:b/>
                          <w:sz w:val="32"/>
                        </w:rPr>
                        <w:t>Κ</w:t>
                      </w:r>
                      <w:r>
                        <w:rPr>
                          <w:b/>
                          <w:sz w:val="32"/>
                          <w:vertAlign w:val="subscript"/>
                        </w:rPr>
                        <w:t>Α</w:t>
                      </w:r>
                      <w:r w:rsidRPr="00C83AED">
                        <w:rPr>
                          <w:b/>
                          <w:sz w:val="32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lang w:val="en-US"/>
                          </w:rPr>
                          <m:t>m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32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</w:rPr>
                              <m:t>υ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</w:rPr>
                              <m:t>Α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</w:rPr>
                              <m:t>2</m:t>
                            </m:r>
                          </m:sup>
                        </m:sSubSup>
                      </m:oMath>
                    </w:p>
                    <w:p w:rsidR="00C83AED" w:rsidRDefault="00C83AED" w:rsidP="00C83AED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Δυναμική ενέργεια </w:t>
                      </w:r>
                    </w:p>
                    <w:p w:rsidR="00C83AED" w:rsidRPr="00BA537C" w:rsidRDefault="00C83AED" w:rsidP="00C83AED">
                      <w:pPr>
                        <w:jc w:val="center"/>
                        <w:rPr>
                          <w:b/>
                          <w:i/>
                          <w:vertAlign w:val="subscript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</w:t>
                      </w:r>
                      <w:r w:rsidRPr="00C83AED">
                        <w:rPr>
                          <w:rFonts w:eastAsiaTheme="minorEastAsia"/>
                          <w:b/>
                          <w:sz w:val="36"/>
                          <w:lang w:val="en-US"/>
                        </w:rPr>
                        <w:t>U</w:t>
                      </w:r>
                      <w:r w:rsidR="00BA537C">
                        <w:rPr>
                          <w:rFonts w:eastAsiaTheme="minorEastAsia"/>
                          <w:b/>
                          <w:sz w:val="36"/>
                          <w:vertAlign w:val="subscript"/>
                        </w:rPr>
                        <w:t>Α</w:t>
                      </w:r>
                      <w:r w:rsidRPr="00C83AED">
                        <w:rPr>
                          <w:rFonts w:eastAsiaTheme="minorEastAsia"/>
                          <w:b/>
                          <w:sz w:val="36"/>
                        </w:rPr>
                        <w:t>=</w:t>
                      </w:r>
                      <w:r w:rsidRPr="00C83AED">
                        <w:rPr>
                          <w:rFonts w:eastAsiaTheme="minorEastAsia"/>
                          <w:b/>
                          <w:sz w:val="36"/>
                          <w:lang w:val="en-US"/>
                        </w:rPr>
                        <w:t>m</w:t>
                      </w:r>
                      <w:r w:rsidRPr="00C83AED">
                        <w:rPr>
                          <w:rFonts w:eastAsiaTheme="minorEastAsia"/>
                          <w:b/>
                          <w:sz w:val="36"/>
                        </w:rPr>
                        <w:t xml:space="preserve"> </w:t>
                      </w:r>
                      <w:r w:rsidRPr="00C83AED">
                        <w:rPr>
                          <w:rFonts w:eastAsiaTheme="minorEastAsia"/>
                          <w:b/>
                          <w:sz w:val="36"/>
                          <w:lang w:val="en-US"/>
                        </w:rPr>
                        <w:t>g</w:t>
                      </w:r>
                      <w:r w:rsidRPr="00C83AED">
                        <w:rPr>
                          <w:rFonts w:eastAsiaTheme="minorEastAsia"/>
                          <w:b/>
                          <w:sz w:val="36"/>
                        </w:rPr>
                        <w:t xml:space="preserve"> </w:t>
                      </w:r>
                      <w:r w:rsidRPr="00C83AED">
                        <w:rPr>
                          <w:rFonts w:eastAsiaTheme="minorEastAsia"/>
                          <w:b/>
                          <w:sz w:val="36"/>
                          <w:lang w:val="en-US"/>
                        </w:rPr>
                        <w:t>h</w:t>
                      </w:r>
                      <w:r w:rsidR="00BA537C">
                        <w:rPr>
                          <w:rFonts w:eastAsiaTheme="minorEastAsia"/>
                          <w:b/>
                          <w:sz w:val="36"/>
                          <w:vertAlign w:val="subscript"/>
                        </w:rPr>
                        <w:t>Α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p w:rsidR="00C83AED" w:rsidRPr="00BA537C" w:rsidRDefault="00BA537C" w:rsidP="00C83AED">
      <w:pPr>
        <w:jc w:val="center"/>
        <w:rPr>
          <w:sz w:val="44"/>
          <w:vertAlign w:val="subscript"/>
        </w:rPr>
      </w:pPr>
      <w:r>
        <w:rPr>
          <w:b/>
          <w:noProof/>
          <w:sz w:val="4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235585</wp:posOffset>
                </wp:positionV>
                <wp:extent cx="142875" cy="0"/>
                <wp:effectExtent l="0" t="76200" r="9525" b="9525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03CF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" o:spid="_x0000_s1026" type="#_x0000_t32" style="position:absolute;margin-left:223.5pt;margin-top:18.55pt;width:11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C83AED">
        <w:rPr>
          <w:b/>
          <w:noProof/>
          <w:sz w:val="4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1628774</wp:posOffset>
                </wp:positionH>
                <wp:positionV relativeFrom="paragraph">
                  <wp:posOffset>624205</wp:posOffset>
                </wp:positionV>
                <wp:extent cx="1704975" cy="38100"/>
                <wp:effectExtent l="0" t="76200" r="28575" b="5715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8D156" id="Ευθύγραμμο βέλος σύνδεσης 3" o:spid="_x0000_s1026" type="#_x0000_t32" style="position:absolute;margin-left:128.25pt;margin-top:49.15pt;width:134.25pt;height:3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sz w:val="44"/>
          <w:lang w:val="en-US"/>
        </w:rPr>
        <w:t>W</w:t>
      </w:r>
      <w:r>
        <w:rPr>
          <w:sz w:val="44"/>
          <w:vertAlign w:val="subscript"/>
          <w:lang w:val="en-US"/>
        </w:rPr>
        <w:t>A</w:t>
      </w:r>
      <w:r>
        <w:rPr>
          <w:sz w:val="44"/>
          <w:vertAlign w:val="subscript"/>
        </w:rPr>
        <w:t>Γ</w:t>
      </w:r>
    </w:p>
    <w:p w:rsidR="00BA537C" w:rsidRDefault="00BA537C" w:rsidP="00C83AED">
      <w:pPr>
        <w:jc w:val="center"/>
        <w:rPr>
          <w:sz w:val="44"/>
          <w:vertAlign w:val="subscript"/>
        </w:rPr>
      </w:pPr>
    </w:p>
    <w:p w:rsidR="00BA537C" w:rsidRDefault="00BA537C" w:rsidP="00BA537C">
      <w:pPr>
        <w:rPr>
          <w:sz w:val="44"/>
        </w:rPr>
      </w:pPr>
    </w:p>
    <w:p w:rsidR="00BA537C" w:rsidRDefault="00BA537C" w:rsidP="00BA537C">
      <w:pPr>
        <w:jc w:val="right"/>
        <w:rPr>
          <w:sz w:val="44"/>
        </w:rPr>
      </w:pPr>
    </w:p>
    <w:p w:rsidR="00BA537C" w:rsidRDefault="00BA537C" w:rsidP="00BA537C">
      <w:pPr>
        <w:jc w:val="right"/>
        <w:rPr>
          <w:sz w:val="44"/>
        </w:rPr>
      </w:pPr>
    </w:p>
    <w:p w:rsidR="00BA537C" w:rsidRDefault="00BA537C" w:rsidP="00BA537C">
      <w:pPr>
        <w:rPr>
          <w:sz w:val="28"/>
        </w:rPr>
      </w:pPr>
      <w:r>
        <w:rPr>
          <w:sz w:val="28"/>
        </w:rPr>
        <w:t>Η ενέργεια, μέσω έργου, ………………………. από  ένα σώμα σε άλλο ή …………………</w:t>
      </w:r>
      <w:r w:rsidR="006727C3">
        <w:rPr>
          <w:sz w:val="28"/>
        </w:rPr>
        <w:t xml:space="preserve">……  από μία μορφή σε άλλη, όμως </w:t>
      </w:r>
      <w:bookmarkStart w:id="0" w:name="_GoBack"/>
      <w:bookmarkEnd w:id="0"/>
      <w:r w:rsidR="006727C3">
        <w:rPr>
          <w:sz w:val="28"/>
        </w:rPr>
        <w:t xml:space="preserve"> διατηρείται.</w:t>
      </w:r>
    </w:p>
    <w:p w:rsidR="006727C3" w:rsidRPr="00BA537C" w:rsidRDefault="006727C3" w:rsidP="00BA537C">
      <w:pPr>
        <w:rPr>
          <w:sz w:val="28"/>
        </w:rPr>
      </w:pPr>
      <w:r>
        <w:rPr>
          <w:sz w:val="28"/>
        </w:rPr>
        <w:t>Διατηρείται αλλά ……………………….. Γι’ αυτό υπάρχει ενεργειακή κρίση.</w:t>
      </w:r>
    </w:p>
    <w:sectPr w:rsidR="006727C3" w:rsidRPr="00BA53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ED"/>
    <w:rsid w:val="006727C3"/>
    <w:rsid w:val="006C51CA"/>
    <w:rsid w:val="00BA537C"/>
    <w:rsid w:val="00C83AED"/>
    <w:rsid w:val="00C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3590D-D976-471C-9163-1A6E3A0B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A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3ο ΓΥΜΝΑΣΙΟ ΓΕΡΑΚΑ</dc:creator>
  <cp:keywords/>
  <dc:description/>
  <cp:lastModifiedBy>3ο ΓΥΜΝΑΣΙΟ ΓΕΡΑΚΑ</cp:lastModifiedBy>
  <cp:revision>1</cp:revision>
  <dcterms:created xsi:type="dcterms:W3CDTF">2021-03-17T17:34:00Z</dcterms:created>
  <dcterms:modified xsi:type="dcterms:W3CDTF">2021-03-17T18:05:00Z</dcterms:modified>
</cp:coreProperties>
</file>