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04" w:rsidRPr="00683388" w:rsidRDefault="003A6804" w:rsidP="00683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33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Διδακτική ενότητα</w:t>
      </w:r>
    </w:p>
    <w:p w:rsidR="003A6804" w:rsidRPr="00683388" w:rsidRDefault="003A6804" w:rsidP="00683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338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Ομήρου </w:t>
      </w:r>
      <w:r w:rsidRPr="0068338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Ιλιάδα, ραψωδία: Ζ 369-493 Ο Έκτορας στην Τροία</w:t>
      </w:r>
    </w:p>
    <w:p w:rsidR="00000000" w:rsidRPr="00683388" w:rsidRDefault="003A6804" w:rsidP="0068338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83388">
        <w:rPr>
          <w:rFonts w:ascii="Times New Roman" w:hAnsi="Times New Roman" w:cs="Times New Roman"/>
          <w:b/>
          <w:i/>
          <w:sz w:val="32"/>
          <w:szCs w:val="32"/>
          <w:u w:val="single"/>
        </w:rPr>
        <w:t>ΕΠΑΝΑΛΗΨΗ</w:t>
      </w:r>
    </w:p>
    <w:p w:rsidR="003A6804" w:rsidRPr="00683388" w:rsidRDefault="003A6804" w:rsidP="0068338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3388">
        <w:rPr>
          <w:rFonts w:ascii="Times New Roman" w:hAnsi="Times New Roman" w:cs="Times New Roman"/>
          <w:b/>
          <w:sz w:val="24"/>
          <w:szCs w:val="24"/>
        </w:rPr>
        <w:t>ΕΡΩΤΗΣΕΙΣ ΚΑΤΑΝΟΗΣΗΣ</w:t>
      </w:r>
    </w:p>
    <w:p w:rsidR="003A6804" w:rsidRDefault="003A6804">
      <w:hyperlink r:id="rId5" w:history="1">
        <w:r>
          <w:rPr>
            <w:rStyle w:val="-"/>
          </w:rPr>
          <w:t>https://docs.google.com/forms/d/1CHEzZ9exTE2sLamrrMs72oLor6UK2ZtfBFmspELTvvk/edit</w:t>
        </w:r>
      </w:hyperlink>
    </w:p>
    <w:p w:rsidR="00683388" w:rsidRDefault="00683388"/>
    <w:p w:rsidR="003A6804" w:rsidRPr="00683388" w:rsidRDefault="003A6804" w:rsidP="0068338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3388">
        <w:rPr>
          <w:rFonts w:ascii="Times New Roman" w:hAnsi="Times New Roman" w:cs="Times New Roman"/>
          <w:b/>
          <w:sz w:val="24"/>
          <w:szCs w:val="24"/>
        </w:rPr>
        <w:t>ΕΡΩΤΗΣΕΙΣ ΓΙΑ ΤΙΣ ΤΕΧΝΙΚΕΣ ΤΟΥ ΠΟΙΗΤΗ</w:t>
      </w:r>
    </w:p>
    <w:p w:rsidR="003A6804" w:rsidRDefault="003A6804">
      <w:hyperlink r:id="rId6" w:history="1">
        <w:r>
          <w:rPr>
            <w:rStyle w:val="-"/>
          </w:rPr>
          <w:t>https://docs.google.com/forms/d/1dSkLITwawlxuQElzUk-PeZhlY-r2lGZAQhNMH4e-Bqk/edit</w:t>
        </w:r>
      </w:hyperlink>
    </w:p>
    <w:p w:rsidR="00683388" w:rsidRDefault="00683388"/>
    <w:p w:rsidR="003A6804" w:rsidRPr="00683388" w:rsidRDefault="003A6804" w:rsidP="0068338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3388">
        <w:rPr>
          <w:rFonts w:ascii="Times New Roman" w:hAnsi="Times New Roman" w:cs="Times New Roman"/>
          <w:b/>
          <w:sz w:val="24"/>
          <w:szCs w:val="24"/>
        </w:rPr>
        <w:t>ΧΩΡΙΣΜΟΣ ΣΕ ΟΜΑΔΕΣ ΕΡΓΑΣΙΑΣ ΚΑΙ ΕΡΓΑΣΊΑ ΓΙΑ ΚΑΘΕ ΟΜΑΔΑ</w:t>
      </w:r>
    </w:p>
    <w:p w:rsidR="003A6804" w:rsidRPr="00683388" w:rsidRDefault="003A6804" w:rsidP="003A68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88">
        <w:rPr>
          <w:rFonts w:ascii="Times New Roman" w:hAnsi="Times New Roman" w:cs="Times New Roman"/>
          <w:b/>
          <w:sz w:val="24"/>
          <w:szCs w:val="24"/>
          <w:u w:val="single"/>
        </w:rPr>
        <w:t>ΟΜΑΔΑ ΠΟΙΗΤΗ</w:t>
      </w:r>
    </w:p>
    <w:p w:rsidR="00683388" w:rsidRDefault="003A6804" w:rsidP="003A6804">
      <w:pPr>
        <w:pStyle w:val="Default"/>
        <w:spacing w:line="360" w:lineRule="auto"/>
        <w:jc w:val="both"/>
        <w:rPr>
          <w:rFonts w:eastAsia="Times New Roman"/>
          <w:lang w:eastAsia="el-GR"/>
        </w:rPr>
      </w:pPr>
      <w:r w:rsidRPr="003A6804">
        <w:t xml:space="preserve">Τρόποι αφηγηματικής τεχνικής και έκφρασης είναι τα άστοχα ερωτήματα, η </w:t>
      </w:r>
      <w:proofErr w:type="spellStart"/>
      <w:r w:rsidRPr="003A6804">
        <w:t>προοικονομία</w:t>
      </w:r>
      <w:proofErr w:type="spellEnd"/>
      <w:r w:rsidRPr="003A6804">
        <w:t>, η ειρωνεία (επική/</w:t>
      </w:r>
      <w:proofErr w:type="spellStart"/>
      <w:r w:rsidRPr="003A6804">
        <w:t>τραγικ</w:t>
      </w:r>
      <w:proofErr w:type="spellEnd"/>
      <w:r w:rsidRPr="003A6804">
        <w:t xml:space="preserve">ή) και η επιβράδυνση. </w:t>
      </w:r>
      <w:r w:rsidRPr="003A6804">
        <w:rPr>
          <w:rFonts w:eastAsia="Times New Roman"/>
          <w:lang w:eastAsia="el-GR"/>
        </w:rPr>
        <w:t xml:space="preserve">Να μεταβείτε στο εμπλουτισμένο βιβλίο μαθητή στον ακόλουθο σύνδεσμο, </w:t>
      </w:r>
      <w:hyperlink r:id="rId7" w:history="1">
        <w:r w:rsidRPr="003A6804">
          <w:t>http://ebooks.edu.gr/modules/ebook/show.php/DSGYM-B108/271/1982,6760/</w:t>
        </w:r>
      </w:hyperlink>
      <w:r w:rsidRPr="003A6804">
        <w:t xml:space="preserve">  </w:t>
      </w:r>
      <w:r w:rsidRPr="003A6804">
        <w:rPr>
          <w:rFonts w:eastAsia="Times New Roman"/>
          <w:lang w:eastAsia="el-GR"/>
        </w:rPr>
        <w:t xml:space="preserve">ή στο δικό σας σχολικό εγχειρίδιο και αφού διατρέξετε το ομηρικό κείμενο  </w:t>
      </w:r>
      <w:r w:rsidRPr="003A6804">
        <w:rPr>
          <w:rFonts w:eastAsia="Times New Roman"/>
          <w:b/>
          <w:lang w:eastAsia="el-GR"/>
        </w:rPr>
        <w:t xml:space="preserve">να εντοπίσετε </w:t>
      </w:r>
      <w:r w:rsidRPr="003A6804">
        <w:rPr>
          <w:rFonts w:eastAsia="Times New Roman"/>
          <w:lang w:eastAsia="el-GR"/>
        </w:rPr>
        <w:t xml:space="preserve">και </w:t>
      </w:r>
      <w:r w:rsidRPr="003A6804">
        <w:rPr>
          <w:rFonts w:eastAsia="Times New Roman"/>
          <w:b/>
          <w:lang w:eastAsia="el-GR"/>
        </w:rPr>
        <w:t>να καταγράψετε</w:t>
      </w:r>
      <w:r w:rsidRPr="003A6804">
        <w:rPr>
          <w:rFonts w:eastAsia="Times New Roman"/>
          <w:lang w:eastAsia="el-GR"/>
        </w:rPr>
        <w:t xml:space="preserve"> στον παρακάτω πίνακα τους στίχους που ο ποιητής τους χρησιμοποιεί και </w:t>
      </w:r>
      <w:r w:rsidRPr="003A6804">
        <w:rPr>
          <w:rFonts w:eastAsia="Times New Roman"/>
          <w:b/>
          <w:lang w:eastAsia="el-GR"/>
        </w:rPr>
        <w:t>να τους αντιστοιχίσετε</w:t>
      </w:r>
      <w:r w:rsidRPr="003A6804">
        <w:rPr>
          <w:rFonts w:eastAsia="Times New Roman"/>
          <w:lang w:eastAsia="el-GR"/>
        </w:rPr>
        <w:t xml:space="preserve">. </w:t>
      </w:r>
    </w:p>
    <w:p w:rsidR="00683388" w:rsidRDefault="00683388" w:rsidP="003A6804">
      <w:pPr>
        <w:pStyle w:val="Default"/>
        <w:spacing w:line="360" w:lineRule="auto"/>
        <w:jc w:val="both"/>
      </w:pPr>
      <w:r>
        <w:rPr>
          <w:rFonts w:eastAsia="Times New Roman"/>
          <w:lang w:eastAsia="el-GR"/>
        </w:rPr>
        <w:t xml:space="preserve">α) </w:t>
      </w:r>
      <w:r w:rsidR="003A6804" w:rsidRPr="003A6804">
        <w:t xml:space="preserve">Επιτυγχάνεται ο λειτουργικός τους ρόλος, όπως αυτός προσδιορίζεται στο </w:t>
      </w:r>
      <w:hyperlink r:id="rId8" w:history="1">
        <w:r w:rsidR="003A6804" w:rsidRPr="003A6804">
          <w:rPr>
            <w:rStyle w:val="-"/>
          </w:rPr>
          <w:t>http://users.sch.gr/ipap/Ellinikos%20Politismos/Yliko/OMHROS%20ODYSSEIA/Odysseia/Afigimatikes_texnikes.htm</w:t>
        </w:r>
      </w:hyperlink>
      <w:r w:rsidR="003A6804" w:rsidRPr="003A6804">
        <w:t xml:space="preserve">; Να γράψετε ένα σύντομο σχόλιο. </w:t>
      </w:r>
    </w:p>
    <w:p w:rsidR="003A6804" w:rsidRPr="00683388" w:rsidRDefault="00683388" w:rsidP="003A6804">
      <w:pPr>
        <w:pStyle w:val="Default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β)  </w:t>
      </w:r>
      <w:r w:rsidRPr="00683388">
        <w:t xml:space="preserve">Ποιος από όλους θα σας γοήτευε περισσότερο, αν ήσασταν ακροατής του Ομήρου και γιατί; </w:t>
      </w:r>
      <w:r>
        <w:t xml:space="preserve">Να </w:t>
      </w:r>
      <w:r w:rsidRPr="00683388">
        <w:rPr>
          <w:b/>
        </w:rPr>
        <w:t xml:space="preserve">βάλλετε </w:t>
      </w:r>
      <w:r>
        <w:t xml:space="preserve">τις απαντήσεις σας </w:t>
      </w:r>
      <w:r w:rsidR="003A6804" w:rsidRPr="00683388">
        <w:t xml:space="preserve"> </w:t>
      </w:r>
      <w:r w:rsidR="003A6804" w:rsidRPr="00683388">
        <w:rPr>
          <w:b/>
        </w:rPr>
        <w:t xml:space="preserve">βάλλετε στο </w:t>
      </w:r>
      <w:r w:rsidR="003A6804" w:rsidRPr="00683388">
        <w:rPr>
          <w:b/>
          <w:lang w:val="en-US"/>
        </w:rPr>
        <w:t>wiki</w:t>
      </w:r>
      <w:r w:rsidR="003A6804" w:rsidRPr="00683388">
        <w:rPr>
          <w:b/>
        </w:rPr>
        <w:t xml:space="preserve"> του μαθήματος</w:t>
      </w:r>
      <w:r w:rsidR="003A6804" w:rsidRPr="00683388">
        <w:t>.</w:t>
      </w:r>
    </w:p>
    <w:tbl>
      <w:tblPr>
        <w:tblStyle w:val="a3"/>
        <w:tblW w:w="0" w:type="auto"/>
        <w:tblLook w:val="04A0"/>
      </w:tblPr>
      <w:tblGrid>
        <w:gridCol w:w="2389"/>
        <w:gridCol w:w="2616"/>
      </w:tblGrid>
      <w:tr w:rsidR="003A6804" w:rsidRPr="0036643D" w:rsidTr="00382FA3">
        <w:tc>
          <w:tcPr>
            <w:tcW w:w="0" w:type="auto"/>
          </w:tcPr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36643D">
              <w:rPr>
                <w:sz w:val="20"/>
                <w:szCs w:val="20"/>
              </w:rPr>
              <w:t>Τα άστοχα ερωτήματα</w:t>
            </w:r>
          </w:p>
        </w:tc>
        <w:tc>
          <w:tcPr>
            <w:tcW w:w="2616" w:type="dxa"/>
            <w:vAlign w:val="center"/>
          </w:tcPr>
          <w:p w:rsidR="003A6804" w:rsidRPr="0036643D" w:rsidRDefault="003A6804" w:rsidP="00382FA3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36643D">
              <w:rPr>
                <w:sz w:val="20"/>
                <w:szCs w:val="20"/>
              </w:rPr>
              <w:t>………………………</w:t>
            </w:r>
          </w:p>
        </w:tc>
      </w:tr>
      <w:tr w:rsidR="003A6804" w:rsidRPr="0036643D" w:rsidTr="00382FA3">
        <w:tc>
          <w:tcPr>
            <w:tcW w:w="0" w:type="auto"/>
            <w:vAlign w:val="center"/>
          </w:tcPr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6643D">
              <w:rPr>
                <w:sz w:val="20"/>
                <w:szCs w:val="20"/>
              </w:rPr>
              <w:t>Προοικονομία</w:t>
            </w:r>
            <w:proofErr w:type="spellEnd"/>
          </w:p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3A6804" w:rsidRPr="0036643D" w:rsidRDefault="003A6804" w:rsidP="00382FA3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3A6804" w:rsidRPr="0036643D" w:rsidRDefault="003A6804" w:rsidP="00382FA3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36643D">
              <w:rPr>
                <w:sz w:val="20"/>
                <w:szCs w:val="20"/>
              </w:rPr>
              <w:t>………………………..</w:t>
            </w:r>
          </w:p>
        </w:tc>
      </w:tr>
      <w:tr w:rsidR="003A6804" w:rsidRPr="0036643D" w:rsidTr="00382FA3">
        <w:tc>
          <w:tcPr>
            <w:tcW w:w="0" w:type="auto"/>
            <w:vAlign w:val="center"/>
          </w:tcPr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36643D">
              <w:rPr>
                <w:sz w:val="20"/>
                <w:szCs w:val="20"/>
              </w:rPr>
              <w:t>η ειρωνεία (επική/</w:t>
            </w:r>
            <w:proofErr w:type="spellStart"/>
            <w:r w:rsidRPr="0036643D">
              <w:rPr>
                <w:sz w:val="20"/>
                <w:szCs w:val="20"/>
              </w:rPr>
              <w:t>τραγικ</w:t>
            </w:r>
            <w:proofErr w:type="spellEnd"/>
            <w:r w:rsidRPr="0036643D">
              <w:rPr>
                <w:sz w:val="20"/>
                <w:szCs w:val="20"/>
              </w:rPr>
              <w:t>ή)</w:t>
            </w:r>
          </w:p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3A6804" w:rsidRPr="0036643D" w:rsidRDefault="003A6804" w:rsidP="00382FA3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3A6804" w:rsidRPr="0036643D" w:rsidRDefault="003A6804" w:rsidP="00382FA3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36643D">
              <w:rPr>
                <w:sz w:val="20"/>
                <w:szCs w:val="20"/>
              </w:rPr>
              <w:t>…………………………</w:t>
            </w:r>
          </w:p>
        </w:tc>
      </w:tr>
      <w:tr w:rsidR="003A6804" w:rsidRPr="0036643D" w:rsidTr="00382FA3">
        <w:tc>
          <w:tcPr>
            <w:tcW w:w="0" w:type="auto"/>
            <w:vAlign w:val="center"/>
          </w:tcPr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6804" w:rsidRPr="0036643D" w:rsidRDefault="003A6804" w:rsidP="00382FA3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36643D">
              <w:rPr>
                <w:sz w:val="20"/>
                <w:szCs w:val="20"/>
              </w:rPr>
              <w:t>επιβράδυνση</w:t>
            </w:r>
          </w:p>
        </w:tc>
        <w:tc>
          <w:tcPr>
            <w:tcW w:w="2616" w:type="dxa"/>
          </w:tcPr>
          <w:p w:rsidR="003A6804" w:rsidRPr="0036643D" w:rsidRDefault="003A6804" w:rsidP="00382FA3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3A6804" w:rsidRPr="0036643D" w:rsidRDefault="003A6804" w:rsidP="00382FA3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36643D">
              <w:rPr>
                <w:sz w:val="20"/>
                <w:szCs w:val="20"/>
              </w:rPr>
              <w:t>…………………….</w:t>
            </w:r>
          </w:p>
        </w:tc>
      </w:tr>
    </w:tbl>
    <w:p w:rsidR="003A6804" w:rsidRDefault="003A6804" w:rsidP="003A6804">
      <w:pPr>
        <w:pStyle w:val="Default"/>
        <w:spacing w:line="360" w:lineRule="auto"/>
        <w:jc w:val="both"/>
      </w:pPr>
    </w:p>
    <w:p w:rsidR="003A6804" w:rsidRDefault="003A6804" w:rsidP="003A6804">
      <w:pPr>
        <w:pStyle w:val="Default"/>
        <w:spacing w:line="360" w:lineRule="auto"/>
        <w:jc w:val="both"/>
      </w:pPr>
    </w:p>
    <w:p w:rsidR="003A6804" w:rsidRDefault="003A6804" w:rsidP="003A6804">
      <w:pPr>
        <w:pStyle w:val="Default"/>
        <w:spacing w:line="360" w:lineRule="auto"/>
        <w:jc w:val="both"/>
      </w:pPr>
    </w:p>
    <w:p w:rsidR="003A6804" w:rsidRPr="00683388" w:rsidRDefault="003A6804" w:rsidP="00683388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ΟΜΑΔΑ ΤΗΣ ΑΝΔΡΟΜΑΧΗΣ</w:t>
      </w:r>
    </w:p>
    <w:p w:rsidR="003A6804" w:rsidRPr="00683388" w:rsidRDefault="003A6804" w:rsidP="00683388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Ο λόγος της Ανδρομάχης είναι πολύ προσεκτικά δομημένος. Στους στίχους που δίνονται να </w:t>
      </w:r>
      <w:r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παρουσιάσετε στο </w:t>
      </w:r>
      <w:r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wiki</w:t>
      </w:r>
      <w:r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της ηλεκτρονικής τάξης συνοπτικά</w:t>
      </w: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το </w:t>
      </w: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νοηματικό περιεχόμενο</w:t>
      </w: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και </w:t>
      </w: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τη δομή του λόγου</w:t>
      </w: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6804" w:rsidRPr="00683388" w:rsidRDefault="003A6804" w:rsidP="0068338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406-413…………………………………………………………….</w:t>
      </w:r>
    </w:p>
    <w:p w:rsidR="003A6804" w:rsidRPr="00683388" w:rsidRDefault="003A6804" w:rsidP="0068338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414-430……………………………………………………………….</w:t>
      </w:r>
    </w:p>
    <w:p w:rsidR="003A6804" w:rsidRPr="00683388" w:rsidRDefault="003A6804" w:rsidP="0068338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338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431-439……………………………………………………………….</w:t>
      </w:r>
    </w:p>
    <w:p w:rsidR="003A6804" w:rsidRPr="00502D40" w:rsidRDefault="003A6804" w:rsidP="003A6804">
      <w:pPr>
        <w:pStyle w:val="a4"/>
        <w:spacing w:after="0" w:line="360" w:lineRule="auto"/>
        <w:ind w:left="14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A6804" w:rsidRPr="003A6804" w:rsidRDefault="003A6804" w:rsidP="003A6804">
      <w:pPr>
        <w:pStyle w:val="Default"/>
        <w:spacing w:line="360" w:lineRule="auto"/>
        <w:jc w:val="center"/>
        <w:rPr>
          <w:b/>
          <w:u w:val="single"/>
        </w:rPr>
      </w:pPr>
      <w:r w:rsidRPr="003A6804">
        <w:rPr>
          <w:b/>
          <w:u w:val="single"/>
        </w:rPr>
        <w:t>ΟΜΑΔΑ ΕΚΤΟΡΑ</w:t>
      </w:r>
    </w:p>
    <w:p w:rsidR="00683388" w:rsidRPr="00683388" w:rsidRDefault="003A6804" w:rsidP="0068338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388">
        <w:rPr>
          <w:rFonts w:ascii="Times New Roman" w:eastAsia="Times New Roman" w:hAnsi="Times New Roman" w:cs="Times New Roman"/>
          <w:sz w:val="24"/>
          <w:szCs w:val="24"/>
        </w:rPr>
        <w:t xml:space="preserve">Ποια απάντηση δίνει ο Έκτορας στο αίτημα της Ανδρομάχης; </w:t>
      </w:r>
    </w:p>
    <w:p w:rsidR="00683388" w:rsidRPr="00683388" w:rsidRDefault="003A6804" w:rsidP="0068338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388">
        <w:rPr>
          <w:rFonts w:ascii="Times New Roman" w:eastAsia="Times New Roman" w:hAnsi="Times New Roman" w:cs="Times New Roman"/>
          <w:sz w:val="24"/>
          <w:szCs w:val="24"/>
        </w:rPr>
        <w:t xml:space="preserve">Ποιες αξίες επικαλείται για να δικαιολογήσει τη στάση του; </w:t>
      </w:r>
    </w:p>
    <w:p w:rsidR="00683388" w:rsidRPr="00683388" w:rsidRDefault="003A6804" w:rsidP="0068338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388">
        <w:rPr>
          <w:rFonts w:ascii="Times New Roman" w:eastAsia="Times New Roman" w:hAnsi="Times New Roman" w:cs="Times New Roman"/>
          <w:sz w:val="24"/>
          <w:szCs w:val="24"/>
        </w:rPr>
        <w:t xml:space="preserve">Πώς ορίζεται </w:t>
      </w:r>
      <w:r w:rsidRPr="00683388">
        <w:rPr>
          <w:rFonts w:ascii="Times New Roman" w:eastAsia="Times New Roman" w:hAnsi="Times New Roman" w:cs="Times New Roman"/>
          <w:b/>
          <w:sz w:val="24"/>
          <w:szCs w:val="24"/>
        </w:rPr>
        <w:t>το «κλέος»</w:t>
      </w:r>
      <w:r w:rsidRPr="00683388">
        <w:rPr>
          <w:rFonts w:ascii="Times New Roman" w:eastAsia="Times New Roman" w:hAnsi="Times New Roman" w:cs="Times New Roman"/>
          <w:sz w:val="24"/>
          <w:szCs w:val="24"/>
        </w:rPr>
        <w:t xml:space="preserve"> στην Ιλιάδα ; </w:t>
      </w:r>
    </w:p>
    <w:p w:rsidR="003A6804" w:rsidRPr="00683388" w:rsidRDefault="003A6804" w:rsidP="00683388">
      <w:pPr>
        <w:jc w:val="both"/>
        <w:rPr>
          <w:rFonts w:ascii="Times New Roman" w:hAnsi="Times New Roman" w:cs="Times New Roman"/>
          <w:sz w:val="24"/>
          <w:szCs w:val="24"/>
        </w:rPr>
      </w:pPr>
      <w:r w:rsidRPr="00683388">
        <w:rPr>
          <w:rFonts w:ascii="Times New Roman" w:eastAsia="Times New Roman" w:hAnsi="Times New Roman" w:cs="Times New Roman"/>
          <w:sz w:val="24"/>
          <w:szCs w:val="24"/>
        </w:rPr>
        <w:t xml:space="preserve">Για την απάντησή σας δείτε  το  </w:t>
      </w:r>
      <w:hyperlink r:id="rId9" w:history="1">
        <w:r w:rsidRPr="00683388">
          <w:rPr>
            <w:rStyle w:val="-"/>
            <w:rFonts w:ascii="Times New Roman" w:hAnsi="Times New Roman" w:cs="Times New Roman"/>
            <w:sz w:val="24"/>
            <w:szCs w:val="24"/>
          </w:rPr>
          <w:t>http://www.greek-language.gr/digitalResources/ancient_greek/history/epos/page_081.html?prev=true</w:t>
        </w:r>
      </w:hyperlink>
      <w:r w:rsidRPr="00683388">
        <w:rPr>
          <w:rFonts w:ascii="Times New Roman" w:hAnsi="Times New Roman" w:cs="Times New Roman"/>
          <w:sz w:val="24"/>
          <w:szCs w:val="24"/>
        </w:rPr>
        <w:t xml:space="preserve"> ή αναζητήστε αλλού πληροφορίες. </w:t>
      </w:r>
      <w:r w:rsidRPr="00683388">
        <w:rPr>
          <w:rFonts w:ascii="Times New Roman" w:hAnsi="Times New Roman" w:cs="Times New Roman"/>
          <w:b/>
          <w:sz w:val="24"/>
          <w:szCs w:val="24"/>
        </w:rPr>
        <w:t xml:space="preserve">Μπορείτε </w:t>
      </w:r>
      <w:r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να παρουσιάσετε</w:t>
      </w:r>
      <w:r w:rsidR="00683388"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στο </w:t>
      </w:r>
      <w:r w:rsidR="00683388"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wiki</w:t>
      </w:r>
      <w:r w:rsidR="00683388"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της ηλεκτρονικής τάξης</w:t>
      </w:r>
      <w:r w:rsidRPr="00683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την απάντησή σας</w:t>
      </w:r>
    </w:p>
    <w:sectPr w:rsidR="003A6804" w:rsidRPr="00683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C7B"/>
    <w:multiLevelType w:val="hybridMultilevel"/>
    <w:tmpl w:val="B42A3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12671"/>
    <w:multiLevelType w:val="hybridMultilevel"/>
    <w:tmpl w:val="08840124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73276FD8"/>
    <w:multiLevelType w:val="hybridMultilevel"/>
    <w:tmpl w:val="1AA45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804"/>
    <w:rsid w:val="003A6804"/>
    <w:rsid w:val="0068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A6804"/>
    <w:rPr>
      <w:color w:val="0000FF"/>
      <w:u w:val="single"/>
    </w:rPr>
  </w:style>
  <w:style w:type="paragraph" w:customStyle="1" w:styleId="Default">
    <w:name w:val="Default"/>
    <w:rsid w:val="003A68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3A68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80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OMHROS%20ODYSSEIA/Odysseia/Afigimatikes_texnik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B108/271/1982,67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SkLITwawlxuQElzUk-PeZhlY-r2lGZAQhNMH4e-Bqk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CHEzZ9exTE2sLamrrMs72oLor6UK2ZtfBFmspELTvvk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eek-language.gr/digitalResources/ancient_greek/history/epos/page_081.html?prev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2020-04-29T19:02:00Z</dcterms:created>
  <dcterms:modified xsi:type="dcterms:W3CDTF">2020-04-29T19:20:00Z</dcterms:modified>
</cp:coreProperties>
</file>