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CD" w:rsidRDefault="00D30CCD" w:rsidP="00D30CCD">
      <w:pPr>
        <w:pStyle w:val="a4"/>
      </w:pPr>
      <w:r w:rsidRPr="00D30CCD">
        <w:t xml:space="preserve"> Το υποκείμενο του απαρεμφάτου </w:t>
      </w:r>
    </w:p>
    <w:p w:rsidR="00D30CCD" w:rsidRDefault="00D30CCD" w:rsidP="00D30CCD">
      <w:pPr>
        <w:pStyle w:val="ca23"/>
        <w:shd w:val="clear" w:color="auto" w:fill="FFFFFF"/>
        <w:spacing w:before="0" w:beforeAutospacing="0" w:after="0" w:afterAutospacing="0" w:line="347" w:lineRule="atLeast"/>
        <w:ind w:left="188" w:right="63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:rsidR="00D30CCD" w:rsidRDefault="00D30CCD" w:rsidP="00D30CCD">
      <w:pPr>
        <w:pStyle w:val="ca23"/>
        <w:shd w:val="clear" w:color="auto" w:fill="FFFFFF"/>
        <w:spacing w:before="0" w:beforeAutospacing="0" w:after="0" w:afterAutospacing="0" w:line="347" w:lineRule="atLeast"/>
        <w:ind w:left="188" w:right="63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Το υποκείμενο του απαρεμφάτου μπορεί να είναι: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b/>
          <w:bCs/>
          <w:color w:val="000000"/>
          <w:sz w:val="32"/>
          <w:szCs w:val="32"/>
        </w:rPr>
        <w:t>α.</w:t>
      </w:r>
      <w:r>
        <w:rPr>
          <w:rFonts w:ascii="Calibri" w:hAnsi="Calibri" w:cs="Calibri"/>
          <w:color w:val="000000"/>
          <w:sz w:val="32"/>
          <w:szCs w:val="32"/>
        </w:rPr>
        <w:t> Το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ίδιο με το υποκείμενο του ρήματος</w:t>
      </w:r>
      <w:r>
        <w:rPr>
          <w:rFonts w:ascii="Calibri" w:hAnsi="Calibri" w:cs="Calibri"/>
          <w:color w:val="000000"/>
          <w:sz w:val="32"/>
          <w:szCs w:val="32"/>
        </w:rPr>
        <w:t> από το οποίο εξαρτάται το απαρέμφατο. Σε αυτή την περίπτωση έχουμε το φαινόμενο της </w:t>
      </w:r>
      <w:r w:rsidRPr="00D30CCD">
        <w:rPr>
          <w:rFonts w:ascii="Calibri" w:hAnsi="Calibri" w:cs="Calibri"/>
          <w:b/>
          <w:bCs/>
          <w:color w:val="FF0000"/>
          <w:sz w:val="32"/>
          <w:szCs w:val="32"/>
        </w:rPr>
        <w:t>ταυτοπροσωπίας</w:t>
      </w:r>
      <w:r>
        <w:rPr>
          <w:rFonts w:ascii="Calibri" w:hAnsi="Calibri" w:cs="Calibri"/>
          <w:color w:val="000000"/>
          <w:sz w:val="32"/>
          <w:szCs w:val="32"/>
        </w:rPr>
        <w:t>.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Οὗτοι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ἐθέλουσιν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ὑπὲρ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πατρίδος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θνῄσκειν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(αυτοί θέλουν αυτοί να πεθάνουν).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  <w:t>β.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Διαφορετικό από το υποκείμενο του ρήματος</w:t>
      </w:r>
      <w:r>
        <w:rPr>
          <w:rFonts w:ascii="Calibri" w:hAnsi="Calibri" w:cs="Calibri"/>
          <w:color w:val="000000"/>
          <w:sz w:val="32"/>
          <w:szCs w:val="32"/>
        </w:rPr>
        <w:t> από το οποίο εξαρτάται το απαρέμφατο και πάντοτε σε αιτιατική. Σε αυτή την περίπτωση έχουμε το φαινόμενο της </w:t>
      </w:r>
      <w:r w:rsidRPr="00D30CCD">
        <w:rPr>
          <w:rFonts w:ascii="Calibri" w:hAnsi="Calibri" w:cs="Calibri"/>
          <w:b/>
          <w:bCs/>
          <w:color w:val="FF0000"/>
          <w:sz w:val="32"/>
          <w:szCs w:val="32"/>
        </w:rPr>
        <w:t>ετεροπροσωπίας</w:t>
      </w:r>
      <w:r w:rsidRPr="00D30CCD">
        <w:rPr>
          <w:rFonts w:ascii="Calibri" w:hAnsi="Calibri" w:cs="Calibri"/>
          <w:color w:val="FF0000"/>
          <w:sz w:val="32"/>
          <w:szCs w:val="32"/>
        </w:rPr>
        <w:t>.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Οἴομαι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πάντας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ὑμᾶς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γιγνώσκειν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τὰ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ῥηθέντα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(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εγώ</w:t>
      </w:r>
      <w:r>
        <w:rPr>
          <w:rFonts w:ascii="Calibri" w:hAnsi="Calibri" w:cs="Calibri"/>
          <w:color w:val="000000"/>
          <w:sz w:val="32"/>
          <w:szCs w:val="32"/>
        </w:rPr>
        <w:t> νομίζω ότι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εσείς</w:t>
      </w:r>
      <w:r>
        <w:rPr>
          <w:rFonts w:ascii="Calibri" w:hAnsi="Calibri" w:cs="Calibri"/>
          <w:color w:val="000000"/>
          <w:sz w:val="32"/>
          <w:szCs w:val="32"/>
        </w:rPr>
        <w:t> γνωρίζετε).</w:t>
      </w:r>
    </w:p>
    <w:p w:rsidR="00EC4C61" w:rsidRDefault="00EC4C61"/>
    <w:sectPr w:rsidR="00EC4C61" w:rsidSect="00EC4C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30CCD"/>
    <w:rsid w:val="00D30CCD"/>
    <w:rsid w:val="00EC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23">
    <w:name w:val="ca23"/>
    <w:basedOn w:val="a"/>
    <w:rsid w:val="00D3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3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0CCD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D30C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D30C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2021-01-14T09:14:00Z</dcterms:created>
  <dcterms:modified xsi:type="dcterms:W3CDTF">2021-01-14T09:16:00Z</dcterms:modified>
</cp:coreProperties>
</file>