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5C5F" w:rsidRDefault="00295C5F" w:rsidP="00295C5F">
      <w:pPr>
        <w:pStyle w:val="title3"/>
        <w:shd w:val="clear" w:color="auto" w:fill="FFFFFF"/>
        <w:jc w:val="center"/>
        <w:rPr>
          <w:rFonts w:ascii="Arial" w:hAnsi="Arial" w:cs="Arial"/>
          <w:b/>
          <w:bCs/>
          <w:i/>
          <w:iCs/>
          <w:color w:val="D81820"/>
          <w:sz w:val="27"/>
          <w:szCs w:val="27"/>
        </w:rPr>
      </w:pPr>
      <w:r>
        <w:rPr>
          <w:rFonts w:ascii="Arial" w:hAnsi="Arial" w:cs="Arial"/>
          <w:b/>
          <w:bCs/>
          <w:i/>
          <w:iCs/>
          <w:color w:val="D81820"/>
          <w:sz w:val="27"/>
          <w:szCs w:val="27"/>
        </w:rPr>
        <w:t>Σύνδεση αντιστατών</w:t>
      </w:r>
    </w:p>
    <w:p w:rsidR="00295C5F" w:rsidRDefault="00295C5F" w:rsidP="00295C5F">
      <w:pPr>
        <w:pStyle w:val="main"/>
        <w:shd w:val="clear" w:color="auto" w:fill="FFFFFF"/>
        <w:spacing w:before="75" w:beforeAutospacing="0" w:after="75" w:afterAutospacing="0"/>
        <w:ind w:firstLine="360"/>
        <w:jc w:val="both"/>
        <w:rPr>
          <w:rFonts w:ascii="Arial" w:hAnsi="Arial" w:cs="Arial"/>
          <w:color w:val="000000"/>
        </w:rPr>
      </w:pPr>
      <w:r>
        <w:rPr>
          <w:rFonts w:ascii="Arial" w:hAnsi="Arial" w:cs="Arial"/>
          <w:color w:val="000000"/>
        </w:rPr>
        <w:t>Σε ένα κύκλωμα συνήθως υπάρχουν περισσότεροι από ένας αντιστάτες συνδεδεμένοι με διάφορους τρόπους. Αν διαθέτουμε δύο αντιστάτες R</w:t>
      </w:r>
      <w:r>
        <w:rPr>
          <w:rFonts w:ascii="Arial" w:hAnsi="Arial" w:cs="Arial"/>
          <w:color w:val="000000"/>
          <w:vertAlign w:val="subscript"/>
        </w:rPr>
        <w:t>1</w:t>
      </w:r>
      <w:r>
        <w:rPr>
          <w:rFonts w:ascii="Arial" w:hAnsi="Arial" w:cs="Arial"/>
          <w:color w:val="000000"/>
        </w:rPr>
        <w:t> και R</w:t>
      </w:r>
      <w:r>
        <w:rPr>
          <w:rFonts w:ascii="Arial" w:hAnsi="Arial" w:cs="Arial"/>
          <w:color w:val="000000"/>
          <w:vertAlign w:val="subscript"/>
        </w:rPr>
        <w:t>2</w:t>
      </w:r>
      <w:r>
        <w:rPr>
          <w:rFonts w:ascii="Arial" w:hAnsi="Arial" w:cs="Arial"/>
          <w:color w:val="000000"/>
        </w:rPr>
        <w:t xml:space="preserve"> τότε μπορούμε να τους συνδέσουμε μόνο με δύο διαφορετικούς μεταξύ τους τρόπους: </w:t>
      </w:r>
    </w:p>
    <w:p w:rsidR="00295C5F" w:rsidRDefault="00295C5F" w:rsidP="00295C5F">
      <w:pPr>
        <w:pStyle w:val="main"/>
        <w:shd w:val="clear" w:color="auto" w:fill="FFFFFF"/>
        <w:spacing w:before="75" w:beforeAutospacing="0" w:after="75" w:afterAutospacing="0"/>
        <w:ind w:firstLine="360"/>
        <w:jc w:val="center"/>
        <w:rPr>
          <w:rFonts w:ascii="Arial" w:hAnsi="Arial" w:cs="Arial"/>
          <w:color w:val="000000"/>
        </w:rPr>
      </w:pPr>
      <w:r w:rsidRPr="00295C5F">
        <w:rPr>
          <w:rFonts w:ascii="Arial" w:hAnsi="Arial" w:cs="Arial"/>
          <w:b/>
          <w:color w:val="C00000"/>
        </w:rPr>
        <w:t>1</w:t>
      </w:r>
      <w:r>
        <w:rPr>
          <w:rFonts w:ascii="Arial" w:hAnsi="Arial" w:cs="Arial"/>
          <w:b/>
          <w:color w:val="C00000"/>
          <w:lang w:val="en-US"/>
        </w:rPr>
        <w:t>o</w:t>
      </w:r>
      <w:r>
        <w:rPr>
          <w:rFonts w:ascii="Arial" w:hAnsi="Arial" w:cs="Arial"/>
          <w:b/>
          <w:color w:val="C00000"/>
        </w:rPr>
        <w:t xml:space="preserve">ν)  </w:t>
      </w:r>
      <w:r w:rsidRPr="00295C5F">
        <w:rPr>
          <w:rFonts w:ascii="Arial" w:hAnsi="Arial" w:cs="Arial"/>
          <w:b/>
          <w:color w:val="C00000"/>
        </w:rPr>
        <w:t>σε σειρά</w:t>
      </w:r>
      <w:r w:rsidRPr="00295C5F">
        <w:rPr>
          <w:rFonts w:ascii="Arial" w:hAnsi="Arial" w:cs="Arial"/>
          <w:color w:val="C00000"/>
        </w:rPr>
        <w:t xml:space="preserve"> </w:t>
      </w:r>
      <w:r>
        <w:rPr>
          <w:rFonts w:ascii="Arial" w:hAnsi="Arial" w:cs="Arial"/>
          <w:color w:val="000000"/>
        </w:rPr>
        <w:t>(εικόνα 2.47α)</w:t>
      </w:r>
    </w:p>
    <w:p w:rsidR="00295C5F" w:rsidRDefault="00295C5F" w:rsidP="00295C5F">
      <w:pPr>
        <w:pStyle w:val="main"/>
        <w:shd w:val="clear" w:color="auto" w:fill="FFFFFF"/>
        <w:spacing w:before="75" w:beforeAutospacing="0" w:after="75" w:afterAutospacing="0"/>
        <w:ind w:firstLine="360"/>
        <w:jc w:val="both"/>
        <w:rPr>
          <w:rFonts w:ascii="Arial" w:hAnsi="Arial" w:cs="Arial"/>
          <w:color w:val="000000"/>
        </w:rPr>
      </w:pPr>
      <w:r w:rsidRPr="00295C5F">
        <w:rPr>
          <w:rFonts w:ascii="Arial" w:hAnsi="Arial" w:cs="Arial"/>
          <w:noProof/>
          <w:color w:val="000000"/>
        </w:rPr>
        <w:drawing>
          <wp:inline distT="0" distB="0" distL="0" distR="0" wp14:anchorId="0E521ECC" wp14:editId="77651ADF">
            <wp:extent cx="4477375" cy="3248478"/>
            <wp:effectExtent l="0" t="0" r="0" b="952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77375" cy="3248478"/>
                    </a:xfrm>
                    <a:prstGeom prst="rect">
                      <a:avLst/>
                    </a:prstGeom>
                  </pic:spPr>
                </pic:pic>
              </a:graphicData>
            </a:graphic>
          </wp:inline>
        </w:drawing>
      </w:r>
    </w:p>
    <w:p w:rsidR="00295C5F" w:rsidRDefault="00295C5F" w:rsidP="00295C5F">
      <w:pPr>
        <w:pStyle w:val="main"/>
        <w:shd w:val="clear" w:color="auto" w:fill="FFFFFF"/>
        <w:spacing w:before="75" w:beforeAutospacing="0" w:after="75" w:afterAutospacing="0"/>
        <w:ind w:firstLine="360"/>
        <w:jc w:val="center"/>
        <w:rPr>
          <w:rFonts w:ascii="Arial" w:hAnsi="Arial" w:cs="Arial"/>
          <w:color w:val="000000"/>
        </w:rPr>
      </w:pPr>
      <w:r>
        <w:rPr>
          <w:rFonts w:ascii="Arial" w:hAnsi="Arial" w:cs="Arial"/>
          <w:b/>
          <w:color w:val="C00000"/>
        </w:rPr>
        <w:t>2</w:t>
      </w:r>
      <w:r>
        <w:rPr>
          <w:rFonts w:ascii="Arial" w:hAnsi="Arial" w:cs="Arial"/>
          <w:b/>
          <w:color w:val="C00000"/>
          <w:lang w:val="en-US"/>
        </w:rPr>
        <w:t>o</w:t>
      </w:r>
      <w:r>
        <w:rPr>
          <w:rFonts w:ascii="Arial" w:hAnsi="Arial" w:cs="Arial"/>
          <w:b/>
          <w:color w:val="C00000"/>
        </w:rPr>
        <w:t>ν)</w:t>
      </w:r>
      <w:r>
        <w:rPr>
          <w:rFonts w:ascii="Arial" w:hAnsi="Arial" w:cs="Arial"/>
          <w:color w:val="000000"/>
        </w:rPr>
        <w:t xml:space="preserve"> </w:t>
      </w:r>
      <w:r w:rsidRPr="00295C5F">
        <w:rPr>
          <w:rFonts w:ascii="Arial" w:hAnsi="Arial" w:cs="Arial"/>
          <w:b/>
          <w:color w:val="C00000"/>
        </w:rPr>
        <w:t>παράλληλα</w:t>
      </w:r>
      <w:r>
        <w:rPr>
          <w:rFonts w:ascii="Arial" w:hAnsi="Arial" w:cs="Arial"/>
          <w:color w:val="000000"/>
        </w:rPr>
        <w:t xml:space="preserve"> (εικόνα 2.47β).</w:t>
      </w:r>
      <w:r w:rsidRPr="00295C5F">
        <w:rPr>
          <w:rFonts w:ascii="Arial" w:hAnsi="Arial" w:cs="Arial"/>
          <w:noProof/>
          <w:color w:val="000000"/>
        </w:rPr>
        <w:drawing>
          <wp:inline distT="0" distB="0" distL="0" distR="0" wp14:anchorId="0DFCDF57" wp14:editId="695262F6">
            <wp:extent cx="4505954" cy="3267531"/>
            <wp:effectExtent l="0" t="0" r="9525" b="952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05954" cy="3267531"/>
                    </a:xfrm>
                    <a:prstGeom prst="rect">
                      <a:avLst/>
                    </a:prstGeom>
                  </pic:spPr>
                </pic:pic>
              </a:graphicData>
            </a:graphic>
          </wp:inline>
        </w:drawing>
      </w:r>
    </w:p>
    <w:p w:rsidR="00295C5F" w:rsidRDefault="00295C5F" w:rsidP="00295C5F">
      <w:pPr>
        <w:pStyle w:val="main"/>
        <w:shd w:val="clear" w:color="auto" w:fill="FFFFFF"/>
        <w:spacing w:before="75" w:beforeAutospacing="0" w:after="75" w:afterAutospacing="0"/>
        <w:ind w:firstLine="360"/>
        <w:jc w:val="both"/>
        <w:rPr>
          <w:rFonts w:ascii="Arial" w:hAnsi="Arial" w:cs="Arial"/>
          <w:color w:val="000000"/>
        </w:rPr>
      </w:pPr>
      <w:r>
        <w:rPr>
          <w:rFonts w:ascii="Arial" w:hAnsi="Arial" w:cs="Arial"/>
          <w:color w:val="000000"/>
        </w:rPr>
        <w:t>Όσο μεγαλύτερος είναι ο αριθμός των αντιστατών που διαθέτουμε τόσο περισσότεροι είναι και οι τρόποι με τους οποίους μπορούμε να τους συνδέσουμε (εικόνα 2.48). Γενικά ονομάζουμε σύστημα (συνδεσμολογία) αντιστατών ένα σύνολο αντιστατών που τους έχουμε συνδέσει με οποιονδήποτε τρόπο. Ένα απλό σύστημα αντιστατών εμφανίζει πάντοτε δύο άκρα (Α και Β) στα οποία μπορούμε να εφαρμόζουμε την ηλεκτρική τάση (εικόνα 2.48α).</w:t>
      </w:r>
    </w:p>
    <w:p w:rsidR="00295C5F" w:rsidRDefault="00295C5F" w:rsidP="00295C5F">
      <w:pPr>
        <w:pStyle w:val="main"/>
        <w:shd w:val="clear" w:color="auto" w:fill="FFFFFF"/>
        <w:spacing w:before="75" w:beforeAutospacing="0" w:after="75" w:afterAutospacing="0"/>
        <w:ind w:firstLine="360"/>
        <w:rPr>
          <w:rFonts w:ascii="Arial" w:hAnsi="Arial" w:cs="Arial"/>
          <w:color w:val="000000"/>
        </w:rPr>
      </w:pPr>
      <w:r>
        <w:rPr>
          <w:rFonts w:ascii="Arial" w:hAnsi="Arial" w:cs="Arial"/>
          <w:color w:val="000000"/>
        </w:rPr>
        <w:lastRenderedPageBreak/>
        <w:t xml:space="preserve">Αν στα άκρα του συστήματος των αντιστατών εφαρμόσουμε μια διαφορά δυναμικού V, τότε απ’ αυτό θα διέλθει ηλεκτρικό ρεύμα έντασης I. </w:t>
      </w:r>
    </w:p>
    <w:p w:rsidR="00295C5F" w:rsidRDefault="00295C5F" w:rsidP="00295C5F">
      <w:pPr>
        <w:pStyle w:val="main"/>
        <w:shd w:val="clear" w:color="auto" w:fill="FFFFFF"/>
        <w:spacing w:before="75" w:beforeAutospacing="0" w:after="75" w:afterAutospacing="0"/>
        <w:ind w:firstLine="360"/>
        <w:rPr>
          <w:rFonts w:ascii="Arial" w:hAnsi="Arial" w:cs="Arial"/>
          <w:color w:val="000000"/>
        </w:rPr>
      </w:pPr>
      <w:r w:rsidRPr="00295C5F">
        <w:rPr>
          <w:rFonts w:ascii="Arial" w:hAnsi="Arial" w:cs="Arial"/>
          <w:noProof/>
          <w:color w:val="000000"/>
        </w:rPr>
        <w:drawing>
          <wp:inline distT="0" distB="0" distL="0" distR="0" wp14:anchorId="2C31154D" wp14:editId="22DB8E26">
            <wp:extent cx="4525006" cy="4448796"/>
            <wp:effectExtent l="0" t="0" r="0" b="952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25006" cy="4448796"/>
                    </a:xfrm>
                    <a:prstGeom prst="rect">
                      <a:avLst/>
                    </a:prstGeom>
                  </pic:spPr>
                </pic:pic>
              </a:graphicData>
            </a:graphic>
          </wp:inline>
        </w:drawing>
      </w:r>
    </w:p>
    <w:p w:rsidR="00295C5F" w:rsidRDefault="00295C5F" w:rsidP="00295C5F">
      <w:pPr>
        <w:pStyle w:val="main"/>
        <w:shd w:val="clear" w:color="auto" w:fill="FFFFFF"/>
        <w:spacing w:before="75" w:beforeAutospacing="0" w:after="75" w:afterAutospacing="0"/>
        <w:ind w:firstLine="360"/>
        <w:jc w:val="both"/>
        <w:rPr>
          <w:rFonts w:ascii="Arial" w:hAnsi="Arial" w:cs="Arial"/>
          <w:color w:val="000000"/>
          <w:shd w:val="clear" w:color="auto" w:fill="9FEDFF"/>
        </w:rPr>
      </w:pPr>
    </w:p>
    <w:p w:rsidR="00295C5F" w:rsidRDefault="00295C5F" w:rsidP="00295C5F">
      <w:pPr>
        <w:pStyle w:val="main"/>
        <w:shd w:val="clear" w:color="auto" w:fill="FFFFFF"/>
        <w:spacing w:before="75" w:beforeAutospacing="0" w:after="75" w:afterAutospacing="0"/>
        <w:ind w:firstLine="360"/>
        <w:jc w:val="both"/>
        <w:rPr>
          <w:rFonts w:ascii="Arial" w:hAnsi="Arial" w:cs="Arial"/>
          <w:color w:val="000000"/>
        </w:rPr>
      </w:pPr>
      <w:r w:rsidRPr="00295C5F">
        <w:rPr>
          <w:rFonts w:ascii="Arial" w:hAnsi="Arial" w:cs="Arial"/>
          <w:color w:val="000000"/>
          <w:shd w:val="clear" w:color="auto" w:fill="9FEDFF"/>
        </w:rPr>
        <w:t>Ας υποθέσουμε τώρα ότι βρίσκουμε έναν αντιστάτη αντίστασης R τέτοιον ώστε, αν στα άκρα του εφαρμόσουμε την ίδια τάση V, να διέλθει απ’ αυτόν ηλεκτρικό ρεύμα ίδιας έντασης I (εικόνα 2.48β). Τότε η αντίσταση R ονομάζεται </w:t>
      </w:r>
      <w:r w:rsidRPr="00295C5F">
        <w:rPr>
          <w:rStyle w:val="a3"/>
          <w:rFonts w:ascii="Arial" w:hAnsi="Arial" w:cs="Arial"/>
          <w:color w:val="000000"/>
          <w:shd w:val="clear" w:color="auto" w:fill="9FEDFF"/>
        </w:rPr>
        <w:t>ισοδύναμη αντίσταση του συστήματος (συνδεσμολογίας)</w:t>
      </w:r>
      <w:r w:rsidRPr="00295C5F">
        <w:rPr>
          <w:rFonts w:ascii="Arial" w:hAnsi="Arial" w:cs="Arial"/>
          <w:color w:val="000000"/>
          <w:shd w:val="clear" w:color="auto" w:fill="9FEDFF"/>
        </w:rPr>
        <w:t>.</w:t>
      </w:r>
      <w:r>
        <w:rPr>
          <w:rFonts w:ascii="Arial" w:hAnsi="Arial" w:cs="Arial"/>
          <w:color w:val="000000"/>
        </w:rPr>
        <w:t xml:space="preserve"> </w:t>
      </w:r>
    </w:p>
    <w:p w:rsidR="00295C5F" w:rsidRDefault="00295C5F" w:rsidP="00295C5F">
      <w:pPr>
        <w:pStyle w:val="main"/>
        <w:shd w:val="clear" w:color="auto" w:fill="FFFFFF"/>
        <w:spacing w:before="75" w:beforeAutospacing="0" w:after="75" w:afterAutospacing="0"/>
        <w:ind w:firstLine="360"/>
        <w:jc w:val="both"/>
        <w:rPr>
          <w:rFonts w:ascii="Arial" w:hAnsi="Arial" w:cs="Arial"/>
          <w:color w:val="000000"/>
        </w:rPr>
      </w:pPr>
    </w:p>
    <w:p w:rsidR="00295C5F" w:rsidRDefault="00295C5F" w:rsidP="00295C5F">
      <w:pPr>
        <w:pStyle w:val="main"/>
        <w:shd w:val="clear" w:color="auto" w:fill="FFFFFF"/>
        <w:spacing w:before="75" w:beforeAutospacing="0" w:after="75" w:afterAutospacing="0"/>
        <w:ind w:firstLine="360"/>
        <w:jc w:val="both"/>
        <w:rPr>
          <w:rFonts w:ascii="Arial" w:hAnsi="Arial" w:cs="Arial"/>
          <w:color w:val="000000"/>
        </w:rPr>
      </w:pPr>
      <w:r>
        <w:rPr>
          <w:rFonts w:ascii="Arial" w:hAnsi="Arial" w:cs="Arial"/>
          <w:color w:val="000000"/>
        </w:rPr>
        <w:t>Σύμφωνα με το νόμο του Ωμ, η ισοδύναμη αντίσταση του συστήματος ικανοποιεί τη σχέση:</w:t>
      </w:r>
    </w:p>
    <w:p w:rsidR="00295C5F" w:rsidRDefault="00295C5F" w:rsidP="00295C5F">
      <w:pPr>
        <w:pStyle w:val="main"/>
        <w:shd w:val="clear" w:color="auto" w:fill="FFFFFF"/>
        <w:spacing w:before="75" w:beforeAutospacing="0" w:after="75" w:afterAutospacing="0"/>
        <w:ind w:firstLine="360"/>
        <w:jc w:val="center"/>
        <w:rPr>
          <w:rFonts w:ascii="Arial" w:hAnsi="Arial" w:cs="Arial"/>
          <w:color w:val="000000"/>
        </w:rPr>
      </w:pPr>
      <w:r>
        <w:rPr>
          <w:rFonts w:ascii="Arial" w:hAnsi="Arial" w:cs="Arial"/>
          <w:color w:val="000000"/>
        </w:rPr>
        <w:t>R=V/I (2.14)</w:t>
      </w:r>
    </w:p>
    <w:p w:rsidR="00295C5F" w:rsidRDefault="00295C5F" w:rsidP="00295C5F">
      <w:pPr>
        <w:pStyle w:val="main"/>
        <w:shd w:val="clear" w:color="auto" w:fill="FFFFFF"/>
        <w:spacing w:before="75" w:beforeAutospacing="0" w:after="75" w:afterAutospacing="0"/>
        <w:ind w:firstLine="360"/>
        <w:jc w:val="both"/>
        <w:rPr>
          <w:rFonts w:ascii="Arial" w:hAnsi="Arial" w:cs="Arial"/>
          <w:color w:val="000000"/>
        </w:rPr>
      </w:pPr>
      <w:r>
        <w:rPr>
          <w:rFonts w:ascii="Arial" w:hAnsi="Arial" w:cs="Arial"/>
          <w:color w:val="000000"/>
        </w:rPr>
        <w:t>όπου V είναι η διαφορά δυναμικού που εφαρμόζουμε στα άκρα του συστήματος των αντιστατών και I η ένταση του ηλεκτρικού</w:t>
      </w:r>
    </w:p>
    <w:p w:rsidR="00C61EB2" w:rsidRDefault="00C61EB2" w:rsidP="00295C5F">
      <w:pPr>
        <w:pStyle w:val="title3"/>
        <w:shd w:val="clear" w:color="auto" w:fill="FFFFFF"/>
        <w:jc w:val="center"/>
        <w:rPr>
          <w:rFonts w:ascii="Arial" w:hAnsi="Arial" w:cs="Arial"/>
          <w:b/>
          <w:bCs/>
          <w:i/>
          <w:iCs/>
          <w:color w:val="D81820"/>
          <w:sz w:val="27"/>
          <w:szCs w:val="27"/>
        </w:rPr>
      </w:pPr>
    </w:p>
    <w:p w:rsidR="00295C5F" w:rsidRDefault="00295C5F" w:rsidP="00295C5F">
      <w:pPr>
        <w:pStyle w:val="title3"/>
        <w:shd w:val="clear" w:color="auto" w:fill="FFFFFF"/>
        <w:jc w:val="center"/>
        <w:rPr>
          <w:rFonts w:ascii="Arial" w:hAnsi="Arial" w:cs="Arial"/>
          <w:b/>
          <w:bCs/>
          <w:i/>
          <w:iCs/>
          <w:color w:val="D81820"/>
          <w:sz w:val="27"/>
          <w:szCs w:val="27"/>
        </w:rPr>
      </w:pPr>
      <w:r>
        <w:rPr>
          <w:rFonts w:ascii="Arial" w:hAnsi="Arial" w:cs="Arial"/>
          <w:b/>
          <w:bCs/>
          <w:i/>
          <w:iCs/>
          <w:color w:val="D81820"/>
          <w:sz w:val="27"/>
          <w:szCs w:val="27"/>
        </w:rPr>
        <w:t>Σύνδεση δύο αντιστατών σε σειρά</w:t>
      </w:r>
    </w:p>
    <w:p w:rsidR="00C61EB2" w:rsidRDefault="00295C5F" w:rsidP="00295C5F">
      <w:pPr>
        <w:pStyle w:val="main"/>
        <w:shd w:val="clear" w:color="auto" w:fill="FFFFFF"/>
        <w:spacing w:before="75" w:beforeAutospacing="0" w:after="75" w:afterAutospacing="0"/>
        <w:ind w:firstLine="360"/>
        <w:jc w:val="both"/>
        <w:rPr>
          <w:rFonts w:ascii="Arial" w:hAnsi="Arial" w:cs="Arial"/>
          <w:color w:val="000000"/>
        </w:rPr>
      </w:pPr>
      <w:r w:rsidRPr="00C61EB2">
        <w:rPr>
          <w:rFonts w:ascii="Arial" w:hAnsi="Arial" w:cs="Arial"/>
          <w:b/>
          <w:color w:val="0000FF"/>
        </w:rPr>
        <w:t xml:space="preserve">Οι αντιστάτες θεωρούνται συνδεδεμένοι </w:t>
      </w:r>
      <w:r w:rsidR="00C61EB2" w:rsidRPr="00C61EB2">
        <w:rPr>
          <w:rFonts w:ascii="Arial" w:hAnsi="Arial" w:cs="Arial"/>
          <w:b/>
          <w:color w:val="0000FF"/>
        </w:rPr>
        <w:t>σε σειρά</w:t>
      </w:r>
      <w:r w:rsidRPr="00C61EB2">
        <w:rPr>
          <w:rFonts w:ascii="Arial" w:hAnsi="Arial" w:cs="Arial"/>
          <w:b/>
          <w:color w:val="0000FF"/>
        </w:rPr>
        <w:t xml:space="preserve"> </w:t>
      </w:r>
      <w:r w:rsidR="00C61EB2" w:rsidRPr="00C61EB2">
        <w:rPr>
          <w:rFonts w:ascii="Arial" w:hAnsi="Arial" w:cs="Arial"/>
          <w:b/>
          <w:color w:val="0000FF"/>
        </w:rPr>
        <w:t>όταν</w:t>
      </w:r>
      <w:r w:rsidRPr="00C61EB2">
        <w:rPr>
          <w:rFonts w:ascii="Arial" w:hAnsi="Arial" w:cs="Arial"/>
          <w:b/>
          <w:color w:val="0000FF"/>
        </w:rPr>
        <w:t xml:space="preserve"> από </w:t>
      </w:r>
      <w:r w:rsidR="00C61EB2" w:rsidRPr="00C61EB2">
        <w:rPr>
          <w:rFonts w:ascii="Arial" w:hAnsi="Arial" w:cs="Arial"/>
          <w:b/>
          <w:color w:val="0000FF"/>
        </w:rPr>
        <w:t>αυτούς</w:t>
      </w:r>
      <w:r w:rsidRPr="00C61EB2">
        <w:rPr>
          <w:rFonts w:ascii="Arial" w:hAnsi="Arial" w:cs="Arial"/>
          <w:b/>
          <w:color w:val="0000FF"/>
        </w:rPr>
        <w:t xml:space="preserve"> διέρχεται το ίδιο ηλεκτρικό ρεύμα έντασης I</w:t>
      </w:r>
      <w:r>
        <w:rPr>
          <w:rFonts w:ascii="Arial" w:hAnsi="Arial" w:cs="Arial"/>
          <w:color w:val="000000"/>
        </w:rPr>
        <w:t xml:space="preserve">, το οποίο το μετράμε με το αμπερόμετρο. </w:t>
      </w:r>
      <w:r w:rsidR="00C61EB2">
        <w:rPr>
          <w:rFonts w:ascii="Arial" w:hAnsi="Arial" w:cs="Arial"/>
          <w:color w:val="000000"/>
        </w:rPr>
        <w:t xml:space="preserve">Οπότε στη σύνδεση σε σειρά ισχύει: </w:t>
      </w:r>
    </w:p>
    <w:p w:rsidR="00C61EB2" w:rsidRPr="00C61EB2" w:rsidRDefault="00C61EB2" w:rsidP="00C61EB2">
      <w:pPr>
        <w:pStyle w:val="main"/>
        <w:shd w:val="clear" w:color="auto" w:fill="FFFFFF"/>
        <w:spacing w:before="75" w:beforeAutospacing="0" w:after="75" w:afterAutospacing="0"/>
        <w:ind w:firstLine="360"/>
        <w:jc w:val="center"/>
        <w:rPr>
          <w:rFonts w:ascii="Arial" w:hAnsi="Arial" w:cs="Arial"/>
          <w:b/>
          <w:color w:val="0000FF"/>
          <w:sz w:val="28"/>
          <w:szCs w:val="28"/>
          <w:lang w:val="en-US"/>
        </w:rPr>
      </w:pPr>
      <w:r w:rsidRPr="00E479E1">
        <w:rPr>
          <w:rFonts w:ascii="Arial" w:hAnsi="Arial" w:cs="Arial"/>
          <w:b/>
          <w:color w:val="0000FF"/>
          <w:sz w:val="28"/>
          <w:szCs w:val="28"/>
          <w:highlight w:val="yellow"/>
          <w:lang w:val="en-US"/>
        </w:rPr>
        <w:t>i</w:t>
      </w:r>
      <w:r w:rsidRPr="00E479E1">
        <w:rPr>
          <w:rFonts w:ascii="Arial" w:hAnsi="Arial" w:cs="Arial"/>
          <w:b/>
          <w:color w:val="0000FF"/>
          <w:sz w:val="28"/>
          <w:szCs w:val="28"/>
          <w:highlight w:val="yellow"/>
          <w:vertAlign w:val="subscript"/>
        </w:rPr>
        <w:t>ολ</w:t>
      </w:r>
      <w:r w:rsidRPr="00E479E1">
        <w:rPr>
          <w:rFonts w:ascii="Arial" w:hAnsi="Arial" w:cs="Arial"/>
          <w:b/>
          <w:color w:val="0000FF"/>
          <w:sz w:val="28"/>
          <w:szCs w:val="28"/>
          <w:highlight w:val="yellow"/>
        </w:rPr>
        <w:t xml:space="preserve"> = </w:t>
      </w:r>
      <w:r w:rsidRPr="00E479E1">
        <w:rPr>
          <w:rFonts w:ascii="Arial" w:hAnsi="Arial" w:cs="Arial"/>
          <w:b/>
          <w:color w:val="0000FF"/>
          <w:sz w:val="28"/>
          <w:szCs w:val="28"/>
          <w:highlight w:val="yellow"/>
          <w:lang w:val="en-US"/>
        </w:rPr>
        <w:t>i</w:t>
      </w:r>
      <w:r w:rsidRPr="00E479E1">
        <w:rPr>
          <w:rFonts w:ascii="Arial" w:hAnsi="Arial" w:cs="Arial"/>
          <w:b/>
          <w:color w:val="0000FF"/>
          <w:sz w:val="28"/>
          <w:szCs w:val="28"/>
          <w:highlight w:val="yellow"/>
          <w:vertAlign w:val="subscript"/>
          <w:lang w:val="en-US"/>
        </w:rPr>
        <w:t>1</w:t>
      </w:r>
      <w:r w:rsidRPr="00E479E1">
        <w:rPr>
          <w:rFonts w:ascii="Arial" w:hAnsi="Arial" w:cs="Arial"/>
          <w:b/>
          <w:color w:val="0000FF"/>
          <w:sz w:val="28"/>
          <w:szCs w:val="28"/>
          <w:highlight w:val="yellow"/>
          <w:lang w:val="en-US"/>
        </w:rPr>
        <w:t xml:space="preserve"> = i</w:t>
      </w:r>
      <w:r w:rsidRPr="00E479E1">
        <w:rPr>
          <w:rFonts w:ascii="Arial" w:hAnsi="Arial" w:cs="Arial"/>
          <w:b/>
          <w:color w:val="0000FF"/>
          <w:sz w:val="28"/>
          <w:szCs w:val="28"/>
          <w:highlight w:val="yellow"/>
          <w:vertAlign w:val="subscript"/>
          <w:lang w:val="en-US"/>
        </w:rPr>
        <w:t>2</w:t>
      </w:r>
    </w:p>
    <w:p w:rsidR="00C61EB2" w:rsidRDefault="00C61EB2" w:rsidP="00295C5F">
      <w:pPr>
        <w:pStyle w:val="main"/>
        <w:shd w:val="clear" w:color="auto" w:fill="FFFFFF"/>
        <w:spacing w:before="75" w:beforeAutospacing="0" w:after="75" w:afterAutospacing="0"/>
        <w:ind w:firstLine="360"/>
        <w:jc w:val="both"/>
        <w:rPr>
          <w:rFonts w:ascii="Arial" w:hAnsi="Arial" w:cs="Arial"/>
          <w:color w:val="000000"/>
        </w:rPr>
      </w:pPr>
      <w:r w:rsidRPr="00295C5F">
        <w:rPr>
          <w:rFonts w:ascii="Arial" w:hAnsi="Arial" w:cs="Arial"/>
          <w:noProof/>
          <w:color w:val="000000"/>
        </w:rPr>
        <w:lastRenderedPageBreak/>
        <w:drawing>
          <wp:inline distT="0" distB="0" distL="0" distR="0" wp14:anchorId="31FC8BA9" wp14:editId="4086B2C1">
            <wp:extent cx="4477375" cy="3248478"/>
            <wp:effectExtent l="0" t="0" r="0" b="952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77375" cy="3248478"/>
                    </a:xfrm>
                    <a:prstGeom prst="rect">
                      <a:avLst/>
                    </a:prstGeom>
                  </pic:spPr>
                </pic:pic>
              </a:graphicData>
            </a:graphic>
          </wp:inline>
        </w:drawing>
      </w:r>
    </w:p>
    <w:p w:rsidR="00295C5F" w:rsidRDefault="00295C5F" w:rsidP="00295C5F">
      <w:pPr>
        <w:pStyle w:val="main"/>
        <w:shd w:val="clear" w:color="auto" w:fill="FFFFFF"/>
        <w:spacing w:before="75" w:beforeAutospacing="0" w:after="75" w:afterAutospacing="0"/>
        <w:ind w:firstLine="360"/>
        <w:jc w:val="both"/>
        <w:rPr>
          <w:rFonts w:ascii="Arial" w:hAnsi="Arial" w:cs="Arial"/>
          <w:color w:val="000000"/>
        </w:rPr>
      </w:pPr>
      <w:r>
        <w:rPr>
          <w:rFonts w:ascii="Arial" w:hAnsi="Arial" w:cs="Arial"/>
          <w:color w:val="000000"/>
        </w:rPr>
        <w:t xml:space="preserve">Με τη βοήθεια των βολτόμετρων </w:t>
      </w:r>
      <w:r w:rsidR="00C61EB2">
        <w:rPr>
          <w:rFonts w:ascii="Arial" w:hAnsi="Arial" w:cs="Arial"/>
          <w:color w:val="000000"/>
          <w:lang w:val="en-US"/>
        </w:rPr>
        <w:t>V</w:t>
      </w:r>
      <w:r w:rsidR="00C61EB2" w:rsidRPr="00C61EB2">
        <w:rPr>
          <w:rFonts w:ascii="Arial" w:hAnsi="Arial" w:cs="Arial"/>
          <w:color w:val="000000"/>
        </w:rPr>
        <w:t xml:space="preserve">1 </w:t>
      </w:r>
      <w:r w:rsidR="00C61EB2">
        <w:rPr>
          <w:rFonts w:ascii="Arial" w:hAnsi="Arial" w:cs="Arial"/>
          <w:color w:val="000000"/>
        </w:rPr>
        <w:t xml:space="preserve">και </w:t>
      </w:r>
      <w:r w:rsidR="00C61EB2">
        <w:rPr>
          <w:rFonts w:ascii="Arial" w:hAnsi="Arial" w:cs="Arial"/>
          <w:color w:val="000000"/>
          <w:lang w:val="en-US"/>
        </w:rPr>
        <w:t>V</w:t>
      </w:r>
      <w:r w:rsidR="00C61EB2" w:rsidRPr="00C61EB2">
        <w:rPr>
          <w:rFonts w:ascii="Arial" w:hAnsi="Arial" w:cs="Arial"/>
          <w:color w:val="000000"/>
        </w:rPr>
        <w:t xml:space="preserve">2 </w:t>
      </w:r>
      <w:r>
        <w:rPr>
          <w:rFonts w:ascii="Arial" w:hAnsi="Arial" w:cs="Arial"/>
          <w:color w:val="000000"/>
        </w:rPr>
        <w:t>μπορούμε να επιβεβαιώσουμε ότι η διαφορά δυναμικού στα άκρα Α και Β του συστήματος είναι ίση με το άθροισμα των τάσεων που μετράμε στα άκρα κάθε αντιστάτη:</w:t>
      </w:r>
    </w:p>
    <w:p w:rsidR="00295C5F" w:rsidRDefault="00295C5F" w:rsidP="00295C5F">
      <w:pPr>
        <w:pStyle w:val="main"/>
        <w:shd w:val="clear" w:color="auto" w:fill="FFFFFF"/>
        <w:spacing w:before="75" w:beforeAutospacing="0" w:after="75" w:afterAutospacing="0"/>
        <w:ind w:firstLine="360"/>
        <w:jc w:val="center"/>
        <w:rPr>
          <w:rFonts w:ascii="Arial" w:hAnsi="Arial" w:cs="Arial"/>
          <w:color w:val="000000"/>
        </w:rPr>
      </w:pPr>
      <w:r w:rsidRPr="00E479E1">
        <w:rPr>
          <w:rFonts w:ascii="Arial" w:hAnsi="Arial" w:cs="Arial"/>
          <w:b/>
          <w:color w:val="0000FF"/>
          <w:highlight w:val="yellow"/>
        </w:rPr>
        <w:t>V</w:t>
      </w:r>
      <w:r w:rsidRPr="00E479E1">
        <w:rPr>
          <w:rFonts w:ascii="Arial" w:hAnsi="Arial" w:cs="Arial"/>
          <w:b/>
          <w:color w:val="0000FF"/>
          <w:highlight w:val="yellow"/>
          <w:vertAlign w:val="subscript"/>
        </w:rPr>
        <w:t>ΑΒ</w:t>
      </w:r>
      <w:r w:rsidRPr="00E479E1">
        <w:rPr>
          <w:rFonts w:ascii="Arial" w:hAnsi="Arial" w:cs="Arial"/>
          <w:b/>
          <w:color w:val="0000FF"/>
          <w:highlight w:val="yellow"/>
        </w:rPr>
        <w:t> = V</w:t>
      </w:r>
      <w:r w:rsidRPr="00E479E1">
        <w:rPr>
          <w:rFonts w:ascii="Arial" w:hAnsi="Arial" w:cs="Arial"/>
          <w:b/>
          <w:color w:val="0000FF"/>
          <w:highlight w:val="yellow"/>
          <w:vertAlign w:val="subscript"/>
        </w:rPr>
        <w:t>ΑΓ</w:t>
      </w:r>
      <w:r w:rsidRPr="00E479E1">
        <w:rPr>
          <w:rFonts w:ascii="Arial" w:hAnsi="Arial" w:cs="Arial"/>
          <w:b/>
          <w:color w:val="0000FF"/>
          <w:highlight w:val="yellow"/>
        </w:rPr>
        <w:t> + V</w:t>
      </w:r>
      <w:r w:rsidRPr="00E479E1">
        <w:rPr>
          <w:rFonts w:ascii="Arial" w:hAnsi="Arial" w:cs="Arial"/>
          <w:b/>
          <w:color w:val="0000FF"/>
          <w:highlight w:val="yellow"/>
          <w:vertAlign w:val="subscript"/>
        </w:rPr>
        <w:t>ΓΒ</w:t>
      </w:r>
      <w:r w:rsidRPr="00C61EB2">
        <w:rPr>
          <w:rFonts w:ascii="Arial" w:hAnsi="Arial" w:cs="Arial"/>
          <w:color w:val="0000FF"/>
        </w:rPr>
        <w:t> </w:t>
      </w:r>
      <w:r>
        <w:rPr>
          <w:rFonts w:ascii="Arial" w:hAnsi="Arial" w:cs="Arial"/>
          <w:color w:val="000000"/>
        </w:rPr>
        <w:t>(2.15)</w:t>
      </w:r>
    </w:p>
    <w:p w:rsidR="00295C5F" w:rsidRDefault="00295C5F" w:rsidP="00295C5F">
      <w:pPr>
        <w:pStyle w:val="main"/>
        <w:shd w:val="clear" w:color="auto" w:fill="FFFFFF"/>
        <w:spacing w:before="75" w:beforeAutospacing="0" w:after="75" w:afterAutospacing="0"/>
        <w:ind w:firstLine="360"/>
        <w:jc w:val="both"/>
        <w:rPr>
          <w:rFonts w:ascii="Arial" w:hAnsi="Arial" w:cs="Arial"/>
          <w:color w:val="000000"/>
        </w:rPr>
      </w:pPr>
      <w:r>
        <w:rPr>
          <w:rFonts w:ascii="Arial" w:hAnsi="Arial" w:cs="Arial"/>
          <w:color w:val="000000"/>
        </w:rPr>
        <w:t>Συμβολίζουμε με R1 και R2 τις αντιστάσεις των δύο αντιστατών και εφαρμόζουμε το νόμο του Ωμ σε κάθε αντιστάτη:</w:t>
      </w:r>
    </w:p>
    <w:p w:rsidR="00295C5F" w:rsidRPr="00295C5F" w:rsidRDefault="00295C5F" w:rsidP="00295C5F">
      <w:pPr>
        <w:pStyle w:val="main"/>
        <w:shd w:val="clear" w:color="auto" w:fill="FFFFFF"/>
        <w:spacing w:before="75" w:beforeAutospacing="0" w:after="75" w:afterAutospacing="0"/>
        <w:ind w:firstLine="360"/>
        <w:jc w:val="center"/>
        <w:rPr>
          <w:rFonts w:ascii="Arial" w:hAnsi="Arial" w:cs="Arial"/>
          <w:color w:val="000000"/>
          <w:lang w:val="en-US"/>
        </w:rPr>
      </w:pPr>
      <w:r w:rsidRPr="00295C5F">
        <w:rPr>
          <w:rFonts w:ascii="Arial" w:hAnsi="Arial" w:cs="Arial"/>
          <w:color w:val="000000"/>
          <w:lang w:val="en-US"/>
        </w:rPr>
        <w:t>V</w:t>
      </w:r>
      <w:r>
        <w:rPr>
          <w:rFonts w:ascii="Arial" w:hAnsi="Arial" w:cs="Arial"/>
          <w:color w:val="000000"/>
          <w:vertAlign w:val="subscript"/>
        </w:rPr>
        <w:t>ΑΓ</w:t>
      </w:r>
      <w:r w:rsidRPr="00295C5F">
        <w:rPr>
          <w:rFonts w:ascii="Arial" w:hAnsi="Arial" w:cs="Arial"/>
          <w:color w:val="000000"/>
          <w:lang w:val="en-US"/>
        </w:rPr>
        <w:t> = I · R</w:t>
      </w:r>
      <w:r w:rsidRPr="00295C5F">
        <w:rPr>
          <w:rFonts w:ascii="Arial" w:hAnsi="Arial" w:cs="Arial"/>
          <w:color w:val="000000"/>
          <w:vertAlign w:val="subscript"/>
          <w:lang w:val="en-US"/>
        </w:rPr>
        <w:t>1</w:t>
      </w:r>
      <w:r w:rsidRPr="00295C5F">
        <w:rPr>
          <w:rFonts w:ascii="Arial" w:hAnsi="Arial" w:cs="Arial"/>
          <w:color w:val="000000"/>
          <w:lang w:val="en-US"/>
        </w:rPr>
        <w:t> (2.16)</w:t>
      </w:r>
    </w:p>
    <w:p w:rsidR="00295C5F" w:rsidRPr="00295C5F" w:rsidRDefault="00295C5F" w:rsidP="00295C5F">
      <w:pPr>
        <w:pStyle w:val="main"/>
        <w:shd w:val="clear" w:color="auto" w:fill="FFFFFF"/>
        <w:spacing w:before="75" w:beforeAutospacing="0" w:after="75" w:afterAutospacing="0"/>
        <w:ind w:firstLine="360"/>
        <w:jc w:val="center"/>
        <w:rPr>
          <w:rFonts w:ascii="Arial" w:hAnsi="Arial" w:cs="Arial"/>
          <w:color w:val="000000"/>
          <w:lang w:val="en-US"/>
        </w:rPr>
      </w:pPr>
      <w:r w:rsidRPr="00295C5F">
        <w:rPr>
          <w:rFonts w:ascii="Arial" w:hAnsi="Arial" w:cs="Arial"/>
          <w:color w:val="000000"/>
          <w:lang w:val="en-US"/>
        </w:rPr>
        <w:t>V</w:t>
      </w:r>
      <w:r>
        <w:rPr>
          <w:rFonts w:ascii="Arial" w:hAnsi="Arial" w:cs="Arial"/>
          <w:color w:val="000000"/>
          <w:vertAlign w:val="subscript"/>
        </w:rPr>
        <w:t>ΓΒ</w:t>
      </w:r>
      <w:r w:rsidRPr="00295C5F">
        <w:rPr>
          <w:rFonts w:ascii="Arial" w:hAnsi="Arial" w:cs="Arial"/>
          <w:color w:val="000000"/>
          <w:lang w:val="en-US"/>
        </w:rPr>
        <w:t> = I · R</w:t>
      </w:r>
      <w:r w:rsidRPr="00295C5F">
        <w:rPr>
          <w:rFonts w:ascii="Arial" w:hAnsi="Arial" w:cs="Arial"/>
          <w:color w:val="000000"/>
          <w:vertAlign w:val="subscript"/>
          <w:lang w:val="en-US"/>
        </w:rPr>
        <w:t>2</w:t>
      </w:r>
      <w:r w:rsidRPr="00295C5F">
        <w:rPr>
          <w:rFonts w:ascii="Arial" w:hAnsi="Arial" w:cs="Arial"/>
          <w:color w:val="000000"/>
          <w:lang w:val="en-US"/>
        </w:rPr>
        <w:t> (2.17)</w:t>
      </w:r>
    </w:p>
    <w:p w:rsidR="00295C5F" w:rsidRDefault="00295C5F" w:rsidP="00295C5F">
      <w:pPr>
        <w:pStyle w:val="main"/>
        <w:shd w:val="clear" w:color="auto" w:fill="FFFFFF"/>
        <w:spacing w:before="75" w:beforeAutospacing="0" w:after="75" w:afterAutospacing="0"/>
        <w:ind w:firstLine="360"/>
        <w:jc w:val="both"/>
        <w:rPr>
          <w:rFonts w:ascii="Arial" w:hAnsi="Arial" w:cs="Arial"/>
          <w:color w:val="000000"/>
        </w:rPr>
      </w:pPr>
      <w:r>
        <w:rPr>
          <w:rFonts w:ascii="Arial" w:hAnsi="Arial" w:cs="Arial"/>
          <w:color w:val="000000"/>
        </w:rPr>
        <w:t>Η ισοδύναμη αντίσταση (R) του συστήματος των δύο αντιστατών είναι η αντίσταση ενός αντιστάτη από τον οποίο διέρχεται ηλεκτρικό ρεύμα ίδιας έντασης I, εφόσον στα άκρα του εφαρμόσουμε τάση ίση με την ολική τάση V</w:t>
      </w:r>
      <w:r>
        <w:rPr>
          <w:rFonts w:ascii="Arial" w:hAnsi="Arial" w:cs="Arial"/>
          <w:color w:val="000000"/>
          <w:vertAlign w:val="subscript"/>
        </w:rPr>
        <w:t>ΑΒ</w:t>
      </w:r>
      <w:r>
        <w:rPr>
          <w:rFonts w:ascii="Arial" w:hAnsi="Arial" w:cs="Arial"/>
          <w:color w:val="000000"/>
        </w:rPr>
        <w:t> του συστήματος (εικόνα 2.49β). Έτσι, αν εφαρμόσουμε πάλι το νόμο του Ωμ, έχουμε:</w:t>
      </w:r>
    </w:p>
    <w:p w:rsidR="00295C5F" w:rsidRDefault="00295C5F" w:rsidP="00295C5F">
      <w:pPr>
        <w:pStyle w:val="main"/>
        <w:shd w:val="clear" w:color="auto" w:fill="FFFFFF"/>
        <w:spacing w:before="75" w:beforeAutospacing="0" w:after="75" w:afterAutospacing="0"/>
        <w:ind w:firstLine="360"/>
        <w:jc w:val="center"/>
        <w:rPr>
          <w:rFonts w:ascii="Arial" w:hAnsi="Arial" w:cs="Arial"/>
          <w:color w:val="000000"/>
        </w:rPr>
      </w:pPr>
      <w:r>
        <w:rPr>
          <w:rFonts w:ascii="Arial" w:hAnsi="Arial" w:cs="Arial"/>
          <w:color w:val="000000"/>
        </w:rPr>
        <w:t>V</w:t>
      </w:r>
      <w:r>
        <w:rPr>
          <w:rFonts w:ascii="Arial" w:hAnsi="Arial" w:cs="Arial"/>
          <w:color w:val="000000"/>
          <w:vertAlign w:val="subscript"/>
        </w:rPr>
        <w:t>ΑΒ</w:t>
      </w:r>
      <w:r>
        <w:rPr>
          <w:rFonts w:ascii="Arial" w:hAnsi="Arial" w:cs="Arial"/>
          <w:color w:val="000000"/>
        </w:rPr>
        <w:t>=I · R (2.18)</w:t>
      </w:r>
    </w:p>
    <w:p w:rsidR="00295C5F" w:rsidRDefault="00295C5F" w:rsidP="00295C5F">
      <w:pPr>
        <w:pStyle w:val="main"/>
        <w:shd w:val="clear" w:color="auto" w:fill="FFFFFF"/>
        <w:spacing w:before="75" w:beforeAutospacing="0" w:after="75" w:afterAutospacing="0"/>
        <w:ind w:firstLine="360"/>
        <w:jc w:val="both"/>
        <w:rPr>
          <w:rFonts w:ascii="Arial" w:hAnsi="Arial" w:cs="Arial"/>
          <w:color w:val="000000"/>
        </w:rPr>
      </w:pPr>
      <w:r>
        <w:rPr>
          <w:rFonts w:ascii="Arial" w:hAnsi="Arial" w:cs="Arial"/>
          <w:color w:val="000000"/>
        </w:rPr>
        <w:t>Αντικαθιστούμε τις τάσεις V</w:t>
      </w:r>
      <w:r>
        <w:rPr>
          <w:rFonts w:ascii="Arial" w:hAnsi="Arial" w:cs="Arial"/>
          <w:color w:val="000000"/>
          <w:vertAlign w:val="subscript"/>
        </w:rPr>
        <w:t>ΑΒ</w:t>
      </w:r>
      <w:r>
        <w:rPr>
          <w:rFonts w:ascii="Arial" w:hAnsi="Arial" w:cs="Arial"/>
          <w:color w:val="000000"/>
        </w:rPr>
        <w:t>, V</w:t>
      </w:r>
      <w:r>
        <w:rPr>
          <w:rFonts w:ascii="Arial" w:hAnsi="Arial" w:cs="Arial"/>
          <w:color w:val="000000"/>
          <w:vertAlign w:val="subscript"/>
        </w:rPr>
        <w:t>ΑΓ</w:t>
      </w:r>
      <w:r>
        <w:rPr>
          <w:rFonts w:ascii="Arial" w:hAnsi="Arial" w:cs="Arial"/>
          <w:color w:val="000000"/>
        </w:rPr>
        <w:t> και V</w:t>
      </w:r>
      <w:r>
        <w:rPr>
          <w:rFonts w:ascii="Arial" w:hAnsi="Arial" w:cs="Arial"/>
          <w:color w:val="000000"/>
          <w:vertAlign w:val="subscript"/>
        </w:rPr>
        <w:t>ΓΒ</w:t>
      </w:r>
      <w:r>
        <w:rPr>
          <w:rFonts w:ascii="Arial" w:hAnsi="Arial" w:cs="Arial"/>
          <w:color w:val="000000"/>
        </w:rPr>
        <w:t> στη σχέση (2.15) με βάση τις σχέσεις (2.16), (2.17) και (2.18), οπότε προκύπτει ότι:</w:t>
      </w:r>
    </w:p>
    <w:p w:rsidR="00295C5F" w:rsidRPr="00295C5F" w:rsidRDefault="00295C5F" w:rsidP="00295C5F">
      <w:pPr>
        <w:pStyle w:val="main"/>
        <w:shd w:val="clear" w:color="auto" w:fill="FFFFFF"/>
        <w:spacing w:before="75" w:beforeAutospacing="0" w:after="75" w:afterAutospacing="0"/>
        <w:ind w:firstLine="360"/>
        <w:jc w:val="center"/>
        <w:rPr>
          <w:rFonts w:ascii="Arial" w:hAnsi="Arial" w:cs="Arial"/>
          <w:color w:val="000000"/>
          <w:lang w:val="en-US"/>
        </w:rPr>
      </w:pPr>
      <w:r w:rsidRPr="00295C5F">
        <w:rPr>
          <w:rFonts w:ascii="Arial" w:hAnsi="Arial" w:cs="Arial"/>
          <w:color w:val="000000"/>
          <w:lang w:val="en-US"/>
        </w:rPr>
        <w:t>I · R = I · R</w:t>
      </w:r>
      <w:r w:rsidRPr="00295C5F">
        <w:rPr>
          <w:rFonts w:ascii="Arial" w:hAnsi="Arial" w:cs="Arial"/>
          <w:color w:val="000000"/>
          <w:vertAlign w:val="subscript"/>
          <w:lang w:val="en-US"/>
        </w:rPr>
        <w:t>1</w:t>
      </w:r>
      <w:r w:rsidRPr="00295C5F">
        <w:rPr>
          <w:rFonts w:ascii="Arial" w:hAnsi="Arial" w:cs="Arial"/>
          <w:color w:val="000000"/>
          <w:lang w:val="en-US"/>
        </w:rPr>
        <w:t> + I · R</w:t>
      </w:r>
      <w:r w:rsidRPr="00295C5F">
        <w:rPr>
          <w:rFonts w:ascii="Arial" w:hAnsi="Arial" w:cs="Arial"/>
          <w:color w:val="000000"/>
          <w:vertAlign w:val="subscript"/>
          <w:lang w:val="en-US"/>
        </w:rPr>
        <w:t>2</w:t>
      </w:r>
      <w:r w:rsidRPr="00295C5F">
        <w:rPr>
          <w:rFonts w:ascii="Arial" w:hAnsi="Arial" w:cs="Arial"/>
          <w:color w:val="000000"/>
          <w:lang w:val="en-US"/>
        </w:rPr>
        <w:t> </w:t>
      </w:r>
      <w:r>
        <w:rPr>
          <w:rFonts w:ascii="Arial" w:hAnsi="Arial" w:cs="Arial"/>
          <w:color w:val="000000"/>
        </w:rPr>
        <w:t>ή</w:t>
      </w:r>
    </w:p>
    <w:p w:rsidR="00295C5F" w:rsidRPr="00295C5F" w:rsidRDefault="00295C5F" w:rsidP="00295C5F">
      <w:pPr>
        <w:pStyle w:val="main"/>
        <w:shd w:val="clear" w:color="auto" w:fill="FFFFFF"/>
        <w:spacing w:before="75" w:beforeAutospacing="0" w:after="75" w:afterAutospacing="0"/>
        <w:ind w:firstLine="360"/>
        <w:jc w:val="center"/>
        <w:rPr>
          <w:rFonts w:ascii="Arial" w:hAnsi="Arial" w:cs="Arial"/>
          <w:color w:val="000000"/>
          <w:lang w:val="en-US"/>
        </w:rPr>
      </w:pPr>
      <w:r w:rsidRPr="00E479E1">
        <w:rPr>
          <w:rFonts w:ascii="Arial" w:hAnsi="Arial" w:cs="Arial"/>
          <w:b/>
          <w:color w:val="0000FF"/>
          <w:highlight w:val="yellow"/>
          <w:lang w:val="en-US"/>
        </w:rPr>
        <w:t>R = R</w:t>
      </w:r>
      <w:r w:rsidRPr="00E479E1">
        <w:rPr>
          <w:rFonts w:ascii="Arial" w:hAnsi="Arial" w:cs="Arial"/>
          <w:b/>
          <w:color w:val="0000FF"/>
          <w:highlight w:val="yellow"/>
          <w:vertAlign w:val="subscript"/>
          <w:lang w:val="en-US"/>
        </w:rPr>
        <w:t>1</w:t>
      </w:r>
      <w:r w:rsidRPr="00E479E1">
        <w:rPr>
          <w:rFonts w:ascii="Arial" w:hAnsi="Arial" w:cs="Arial"/>
          <w:b/>
          <w:color w:val="0000FF"/>
          <w:highlight w:val="yellow"/>
          <w:lang w:val="en-US"/>
        </w:rPr>
        <w:t> + R</w:t>
      </w:r>
      <w:r w:rsidRPr="00E479E1">
        <w:rPr>
          <w:rFonts w:ascii="Arial" w:hAnsi="Arial" w:cs="Arial"/>
          <w:b/>
          <w:color w:val="0000FF"/>
          <w:highlight w:val="yellow"/>
          <w:vertAlign w:val="subscript"/>
          <w:lang w:val="en-US"/>
        </w:rPr>
        <w:t>2</w:t>
      </w:r>
      <w:r w:rsidRPr="00C61EB2">
        <w:rPr>
          <w:rFonts w:ascii="Arial" w:hAnsi="Arial" w:cs="Arial"/>
          <w:color w:val="0000FF"/>
          <w:lang w:val="en-US"/>
        </w:rPr>
        <w:t> </w:t>
      </w:r>
      <w:r w:rsidRPr="00295C5F">
        <w:rPr>
          <w:rFonts w:ascii="Arial" w:hAnsi="Arial" w:cs="Arial"/>
          <w:color w:val="000000"/>
          <w:lang w:val="en-US"/>
        </w:rPr>
        <w:t>(2.19)</w:t>
      </w:r>
    </w:p>
    <w:p w:rsidR="00C61EB2" w:rsidRDefault="00295C5F" w:rsidP="00295C5F">
      <w:pPr>
        <w:pStyle w:val="main"/>
        <w:shd w:val="clear" w:color="auto" w:fill="FFFFFF"/>
        <w:spacing w:before="75" w:beforeAutospacing="0" w:after="75" w:afterAutospacing="0"/>
        <w:ind w:firstLine="360"/>
        <w:jc w:val="both"/>
        <w:rPr>
          <w:rFonts w:ascii="Arial" w:hAnsi="Arial" w:cs="Arial"/>
          <w:color w:val="000000"/>
        </w:rPr>
      </w:pPr>
      <w:r>
        <w:rPr>
          <w:rFonts w:ascii="Arial" w:hAnsi="Arial" w:cs="Arial"/>
          <w:color w:val="000000"/>
        </w:rPr>
        <w:t xml:space="preserve">Η σχέση (2.19) δηλώνει ότι </w:t>
      </w:r>
    </w:p>
    <w:p w:rsidR="00C61EB2" w:rsidRDefault="00295C5F" w:rsidP="00C61EB2">
      <w:pPr>
        <w:pStyle w:val="main"/>
        <w:shd w:val="clear" w:color="auto" w:fill="9FEDFF"/>
        <w:spacing w:before="75" w:beforeAutospacing="0" w:after="75" w:afterAutospacing="0"/>
        <w:ind w:firstLine="360"/>
        <w:jc w:val="both"/>
        <w:rPr>
          <w:rFonts w:ascii="Arial" w:hAnsi="Arial" w:cs="Arial"/>
          <w:color w:val="000000"/>
        </w:rPr>
      </w:pPr>
      <w:r>
        <w:rPr>
          <w:rFonts w:ascii="Arial" w:hAnsi="Arial" w:cs="Arial"/>
          <w:color w:val="000000"/>
        </w:rPr>
        <w:t>η </w:t>
      </w:r>
      <w:r>
        <w:rPr>
          <w:rStyle w:val="a3"/>
          <w:rFonts w:ascii="Arial" w:hAnsi="Arial" w:cs="Arial"/>
          <w:color w:val="000000"/>
        </w:rPr>
        <w:t>ισοδύναμη αντίσταση δύο ή περισσότερων αντιστατών που συνδέονται σε σειρά είναι ίση με το άθροισμα των αντιστάσεών τους.</w:t>
      </w:r>
      <w:r>
        <w:rPr>
          <w:rFonts w:ascii="Arial" w:hAnsi="Arial" w:cs="Arial"/>
          <w:color w:val="000000"/>
        </w:rPr>
        <w:t> </w:t>
      </w:r>
    </w:p>
    <w:p w:rsidR="00C61EB2" w:rsidRDefault="00C61EB2" w:rsidP="00295C5F">
      <w:pPr>
        <w:pStyle w:val="main"/>
        <w:shd w:val="clear" w:color="auto" w:fill="FFFFFF"/>
        <w:spacing w:before="75" w:beforeAutospacing="0" w:after="75" w:afterAutospacing="0"/>
        <w:ind w:firstLine="360"/>
        <w:jc w:val="both"/>
        <w:rPr>
          <w:rFonts w:ascii="Arial" w:hAnsi="Arial" w:cs="Arial"/>
          <w:color w:val="000000"/>
        </w:rPr>
      </w:pPr>
    </w:p>
    <w:p w:rsidR="00295C5F" w:rsidRPr="00E479E1" w:rsidRDefault="00295C5F" w:rsidP="00C61EB2">
      <w:pPr>
        <w:pStyle w:val="main"/>
        <w:shd w:val="clear" w:color="auto" w:fill="FFFFCC"/>
        <w:spacing w:before="75" w:beforeAutospacing="0" w:after="75" w:afterAutospacing="0"/>
        <w:ind w:firstLine="360"/>
        <w:jc w:val="both"/>
        <w:rPr>
          <w:rFonts w:ascii="Arial" w:hAnsi="Arial" w:cs="Arial"/>
          <w:color w:val="000000"/>
          <w:sz w:val="22"/>
          <w:szCs w:val="22"/>
        </w:rPr>
      </w:pPr>
      <w:r w:rsidRPr="00C61EB2">
        <w:rPr>
          <w:rFonts w:ascii="Arial" w:hAnsi="Arial" w:cs="Arial"/>
          <w:b/>
          <w:color w:val="000000"/>
        </w:rPr>
        <w:t>Όσο περισσότεροι αντιστάτες προστίθενται</w:t>
      </w:r>
      <w:r>
        <w:rPr>
          <w:rFonts w:ascii="Arial" w:hAnsi="Arial" w:cs="Arial"/>
          <w:color w:val="000000"/>
        </w:rPr>
        <w:t xml:space="preserve"> σ’ ένα κύκλωμα σειράς </w:t>
      </w:r>
      <w:r w:rsidRPr="00C61EB2">
        <w:rPr>
          <w:rFonts w:ascii="Arial" w:hAnsi="Arial" w:cs="Arial"/>
          <w:b/>
          <w:color w:val="000000"/>
        </w:rPr>
        <w:t xml:space="preserve">τόσο </w:t>
      </w:r>
      <w:r w:rsidR="00C61EB2" w:rsidRPr="00C61EB2">
        <w:rPr>
          <w:rFonts w:ascii="Arial" w:hAnsi="Arial" w:cs="Arial"/>
          <w:b/>
          <w:color w:val="000000"/>
        </w:rPr>
        <w:t>η ισοδύναμη αντίσταση αυξάνεται</w:t>
      </w:r>
      <w:r w:rsidR="00C61EB2">
        <w:rPr>
          <w:rFonts w:ascii="Arial" w:hAnsi="Arial" w:cs="Arial"/>
          <w:color w:val="000000"/>
        </w:rPr>
        <w:t xml:space="preserve"> και άρα το ρεύμα δυσκολεύεται στη διέλευση του </w:t>
      </w:r>
      <w:r w:rsidR="00C61EB2" w:rsidRPr="00C61EB2">
        <w:rPr>
          <w:rFonts w:ascii="Arial" w:hAnsi="Arial" w:cs="Arial"/>
          <w:b/>
          <w:color w:val="000000" w:themeColor="text1"/>
        </w:rPr>
        <w:t xml:space="preserve">με αποτέλεσμα η ένταση του ρεύματος  </w:t>
      </w:r>
      <w:r w:rsidR="00C61EB2" w:rsidRPr="00C61EB2">
        <w:rPr>
          <w:rFonts w:ascii="Arial" w:hAnsi="Arial" w:cs="Arial"/>
          <w:b/>
          <w:color w:val="000000" w:themeColor="text1"/>
          <w:lang w:val="en-US"/>
        </w:rPr>
        <w:t>i</w:t>
      </w:r>
      <w:r w:rsidR="00C61EB2" w:rsidRPr="00C61EB2">
        <w:rPr>
          <w:rFonts w:ascii="Arial" w:hAnsi="Arial" w:cs="Arial"/>
          <w:b/>
          <w:color w:val="000000" w:themeColor="text1"/>
        </w:rPr>
        <w:t xml:space="preserve"> να μ</w:t>
      </w:r>
      <w:r w:rsidR="00C61EB2" w:rsidRPr="00E479E1">
        <w:rPr>
          <w:rFonts w:ascii="Arial" w:hAnsi="Arial" w:cs="Arial"/>
          <w:b/>
          <w:color w:val="000000" w:themeColor="text1"/>
          <w:sz w:val="22"/>
          <w:szCs w:val="22"/>
        </w:rPr>
        <w:t>ειώνεται</w:t>
      </w:r>
    </w:p>
    <w:p w:rsidR="00C61EB2" w:rsidRPr="00E479E1" w:rsidRDefault="009C62EC" w:rsidP="00C61EB2">
      <w:pPr>
        <w:jc w:val="center"/>
      </w:pPr>
      <w:hyperlink r:id="rId9" w:history="1">
        <w:r w:rsidR="00C61EB2" w:rsidRPr="00E479E1">
          <w:rPr>
            <w:rStyle w:val="-"/>
          </w:rPr>
          <w:t>http://photodentro.edu.gr/v/item/ds/8521/1623</w:t>
        </w:r>
      </w:hyperlink>
    </w:p>
    <w:p w:rsidR="00295C5F" w:rsidRPr="006C39A5" w:rsidRDefault="006C39A5" w:rsidP="006C39A5">
      <w:pPr>
        <w:shd w:val="clear" w:color="auto" w:fill="CEFED4"/>
        <w:jc w:val="center"/>
        <w:rPr>
          <w:b/>
          <w:color w:val="FF0000"/>
        </w:rPr>
      </w:pPr>
      <w:r w:rsidRPr="006C39A5">
        <w:rPr>
          <w:b/>
          <w:color w:val="FF0000"/>
        </w:rPr>
        <w:t xml:space="preserve">Ε Ρ Γ Α Σ Τ Η Ρ Ι Ο :     ΣΥΝΔΕΣΗ </w:t>
      </w:r>
      <w:r>
        <w:rPr>
          <w:b/>
          <w:color w:val="FF0000"/>
        </w:rPr>
        <w:t xml:space="preserve">  </w:t>
      </w:r>
      <w:r w:rsidRPr="006C39A5">
        <w:rPr>
          <w:b/>
          <w:color w:val="FF0000"/>
        </w:rPr>
        <w:t>ΑΝΤΙΣΤΑΤΩΝ</w:t>
      </w:r>
      <w:r>
        <w:rPr>
          <w:b/>
          <w:color w:val="FF0000"/>
        </w:rPr>
        <w:t xml:space="preserve">  </w:t>
      </w:r>
      <w:r w:rsidRPr="006C39A5">
        <w:rPr>
          <w:b/>
          <w:color w:val="FF0000"/>
        </w:rPr>
        <w:t xml:space="preserve"> </w:t>
      </w:r>
      <w:r w:rsidRPr="006C39A5">
        <w:rPr>
          <w:b/>
          <w:color w:val="0000FF"/>
        </w:rPr>
        <w:t>ΣΕ ΣΕΙΡΑ</w:t>
      </w:r>
    </w:p>
    <w:p w:rsidR="00295C5F" w:rsidRPr="00CA075A" w:rsidRDefault="009C62EC">
      <w:hyperlink r:id="rId10" w:history="1">
        <w:r w:rsidR="006C39A5" w:rsidRPr="006C39A5">
          <w:rPr>
            <w:rStyle w:val="-"/>
            <w:lang w:val="en-US"/>
          </w:rPr>
          <w:t>https</w:t>
        </w:r>
        <w:r w:rsidR="006C39A5" w:rsidRPr="00CA075A">
          <w:rPr>
            <w:rStyle w:val="-"/>
          </w:rPr>
          <w:t>://</w:t>
        </w:r>
        <w:r w:rsidR="006C39A5" w:rsidRPr="006C39A5">
          <w:rPr>
            <w:rStyle w:val="-"/>
            <w:lang w:val="en-US"/>
          </w:rPr>
          <w:t>phet</w:t>
        </w:r>
        <w:r w:rsidR="006C39A5" w:rsidRPr="00CA075A">
          <w:rPr>
            <w:rStyle w:val="-"/>
          </w:rPr>
          <w:t>.</w:t>
        </w:r>
        <w:r w:rsidR="006C39A5" w:rsidRPr="006C39A5">
          <w:rPr>
            <w:rStyle w:val="-"/>
            <w:lang w:val="en-US"/>
          </w:rPr>
          <w:t>colorado</w:t>
        </w:r>
        <w:r w:rsidR="006C39A5" w:rsidRPr="00CA075A">
          <w:rPr>
            <w:rStyle w:val="-"/>
          </w:rPr>
          <w:t>.</w:t>
        </w:r>
        <w:r w:rsidR="006C39A5" w:rsidRPr="006C39A5">
          <w:rPr>
            <w:rStyle w:val="-"/>
            <w:lang w:val="en-US"/>
          </w:rPr>
          <w:t>edu</w:t>
        </w:r>
        <w:r w:rsidR="006C39A5" w:rsidRPr="00CA075A">
          <w:rPr>
            <w:rStyle w:val="-"/>
          </w:rPr>
          <w:t>/</w:t>
        </w:r>
        <w:r w:rsidR="006C39A5" w:rsidRPr="006C39A5">
          <w:rPr>
            <w:rStyle w:val="-"/>
            <w:lang w:val="en-US"/>
          </w:rPr>
          <w:t>sims</w:t>
        </w:r>
        <w:r w:rsidR="006C39A5" w:rsidRPr="00CA075A">
          <w:rPr>
            <w:rStyle w:val="-"/>
          </w:rPr>
          <w:t>/</w:t>
        </w:r>
        <w:r w:rsidR="006C39A5" w:rsidRPr="006C39A5">
          <w:rPr>
            <w:rStyle w:val="-"/>
            <w:lang w:val="en-US"/>
          </w:rPr>
          <w:t>html</w:t>
        </w:r>
        <w:r w:rsidR="006C39A5" w:rsidRPr="00CA075A">
          <w:rPr>
            <w:rStyle w:val="-"/>
          </w:rPr>
          <w:t>/</w:t>
        </w:r>
        <w:r w:rsidR="006C39A5" w:rsidRPr="006C39A5">
          <w:rPr>
            <w:rStyle w:val="-"/>
            <w:lang w:val="en-US"/>
          </w:rPr>
          <w:t>circuit</w:t>
        </w:r>
        <w:r w:rsidR="006C39A5" w:rsidRPr="00CA075A">
          <w:rPr>
            <w:rStyle w:val="-"/>
          </w:rPr>
          <w:t>-</w:t>
        </w:r>
        <w:r w:rsidR="006C39A5" w:rsidRPr="006C39A5">
          <w:rPr>
            <w:rStyle w:val="-"/>
            <w:lang w:val="en-US"/>
          </w:rPr>
          <w:t>construction</w:t>
        </w:r>
        <w:r w:rsidR="006C39A5" w:rsidRPr="00CA075A">
          <w:rPr>
            <w:rStyle w:val="-"/>
          </w:rPr>
          <w:t>-</w:t>
        </w:r>
        <w:r w:rsidR="006C39A5" w:rsidRPr="006C39A5">
          <w:rPr>
            <w:rStyle w:val="-"/>
            <w:lang w:val="en-US"/>
          </w:rPr>
          <w:t>kit</w:t>
        </w:r>
        <w:r w:rsidR="006C39A5" w:rsidRPr="00CA075A">
          <w:rPr>
            <w:rStyle w:val="-"/>
          </w:rPr>
          <w:t>-</w:t>
        </w:r>
        <w:r w:rsidR="006C39A5" w:rsidRPr="006C39A5">
          <w:rPr>
            <w:rStyle w:val="-"/>
            <w:lang w:val="en-US"/>
          </w:rPr>
          <w:t>dc</w:t>
        </w:r>
        <w:r w:rsidR="006C39A5" w:rsidRPr="00CA075A">
          <w:rPr>
            <w:rStyle w:val="-"/>
          </w:rPr>
          <w:t>-</w:t>
        </w:r>
        <w:r w:rsidR="006C39A5" w:rsidRPr="006C39A5">
          <w:rPr>
            <w:rStyle w:val="-"/>
            <w:lang w:val="en-US"/>
          </w:rPr>
          <w:t>virtual</w:t>
        </w:r>
        <w:r w:rsidR="006C39A5" w:rsidRPr="00CA075A">
          <w:rPr>
            <w:rStyle w:val="-"/>
          </w:rPr>
          <w:t>-</w:t>
        </w:r>
        <w:r w:rsidR="006C39A5" w:rsidRPr="006C39A5">
          <w:rPr>
            <w:rStyle w:val="-"/>
            <w:lang w:val="en-US"/>
          </w:rPr>
          <w:t>lab</w:t>
        </w:r>
        <w:r w:rsidR="006C39A5" w:rsidRPr="00CA075A">
          <w:rPr>
            <w:rStyle w:val="-"/>
          </w:rPr>
          <w:t>/</w:t>
        </w:r>
        <w:r w:rsidR="006C39A5" w:rsidRPr="006C39A5">
          <w:rPr>
            <w:rStyle w:val="-"/>
            <w:lang w:val="en-US"/>
          </w:rPr>
          <w:t>latest</w:t>
        </w:r>
        <w:r w:rsidR="006C39A5" w:rsidRPr="00CA075A">
          <w:rPr>
            <w:rStyle w:val="-"/>
          </w:rPr>
          <w:t>/</w:t>
        </w:r>
        <w:r w:rsidR="006C39A5" w:rsidRPr="006C39A5">
          <w:rPr>
            <w:rStyle w:val="-"/>
            <w:lang w:val="en-US"/>
          </w:rPr>
          <w:t>circuit</w:t>
        </w:r>
        <w:r w:rsidR="006C39A5" w:rsidRPr="00CA075A">
          <w:rPr>
            <w:rStyle w:val="-"/>
          </w:rPr>
          <w:t>-</w:t>
        </w:r>
        <w:r w:rsidR="006C39A5" w:rsidRPr="006C39A5">
          <w:rPr>
            <w:rStyle w:val="-"/>
            <w:lang w:val="en-US"/>
          </w:rPr>
          <w:t>construction</w:t>
        </w:r>
        <w:r w:rsidR="006C39A5" w:rsidRPr="00CA075A">
          <w:rPr>
            <w:rStyle w:val="-"/>
          </w:rPr>
          <w:t>-</w:t>
        </w:r>
        <w:r w:rsidR="006C39A5" w:rsidRPr="006C39A5">
          <w:rPr>
            <w:rStyle w:val="-"/>
            <w:lang w:val="en-US"/>
          </w:rPr>
          <w:t>kit</w:t>
        </w:r>
        <w:r w:rsidR="006C39A5" w:rsidRPr="00CA075A">
          <w:rPr>
            <w:rStyle w:val="-"/>
          </w:rPr>
          <w:t>-</w:t>
        </w:r>
        <w:r w:rsidR="006C39A5" w:rsidRPr="006C39A5">
          <w:rPr>
            <w:rStyle w:val="-"/>
            <w:lang w:val="en-US"/>
          </w:rPr>
          <w:t>dc</w:t>
        </w:r>
        <w:r w:rsidR="006C39A5" w:rsidRPr="00CA075A">
          <w:rPr>
            <w:rStyle w:val="-"/>
          </w:rPr>
          <w:t>-</w:t>
        </w:r>
        <w:r w:rsidR="006C39A5" w:rsidRPr="006C39A5">
          <w:rPr>
            <w:rStyle w:val="-"/>
            <w:lang w:val="en-US"/>
          </w:rPr>
          <w:t>virtual</w:t>
        </w:r>
        <w:r w:rsidR="006C39A5" w:rsidRPr="00CA075A">
          <w:rPr>
            <w:rStyle w:val="-"/>
          </w:rPr>
          <w:t>-</w:t>
        </w:r>
        <w:r w:rsidR="006C39A5" w:rsidRPr="006C39A5">
          <w:rPr>
            <w:rStyle w:val="-"/>
            <w:lang w:val="en-US"/>
          </w:rPr>
          <w:t>lab</w:t>
        </w:r>
        <w:r w:rsidR="006C39A5" w:rsidRPr="00CA075A">
          <w:rPr>
            <w:rStyle w:val="-"/>
          </w:rPr>
          <w:t>_</w:t>
        </w:r>
        <w:r w:rsidR="006C39A5" w:rsidRPr="006C39A5">
          <w:rPr>
            <w:rStyle w:val="-"/>
            <w:lang w:val="en-US"/>
          </w:rPr>
          <w:t>el</w:t>
        </w:r>
        <w:r w:rsidR="006C39A5" w:rsidRPr="00CA075A">
          <w:rPr>
            <w:rStyle w:val="-"/>
          </w:rPr>
          <w:t>.</w:t>
        </w:r>
        <w:r w:rsidR="006C39A5" w:rsidRPr="006C39A5">
          <w:rPr>
            <w:rStyle w:val="-"/>
            <w:lang w:val="en-US"/>
          </w:rPr>
          <w:t>html</w:t>
        </w:r>
      </w:hyperlink>
    </w:p>
    <w:p w:rsidR="00E479E1" w:rsidRDefault="00E479E1" w:rsidP="002117F3">
      <w:pPr>
        <w:pStyle w:val="title3"/>
        <w:shd w:val="clear" w:color="auto" w:fill="FFFFFF"/>
        <w:spacing w:after="120" w:afterAutospacing="0"/>
        <w:jc w:val="center"/>
        <w:rPr>
          <w:rFonts w:ascii="Arial" w:hAnsi="Arial" w:cs="Arial"/>
          <w:b/>
          <w:bCs/>
          <w:i/>
          <w:iCs/>
          <w:color w:val="D81820"/>
          <w:sz w:val="27"/>
          <w:szCs w:val="27"/>
        </w:rPr>
      </w:pPr>
      <w:r>
        <w:rPr>
          <w:rFonts w:ascii="Arial" w:hAnsi="Arial" w:cs="Arial"/>
          <w:b/>
          <w:bCs/>
          <w:i/>
          <w:iCs/>
          <w:color w:val="D81820"/>
          <w:sz w:val="27"/>
          <w:szCs w:val="27"/>
        </w:rPr>
        <w:lastRenderedPageBreak/>
        <w:t>Κύκλωμα σε παράλληλη σύνδεση</w:t>
      </w:r>
    </w:p>
    <w:p w:rsidR="00E479E1" w:rsidRDefault="00E479E1" w:rsidP="00E479E1">
      <w:pPr>
        <w:pStyle w:val="main"/>
        <w:shd w:val="clear" w:color="auto" w:fill="FFFFFF"/>
        <w:spacing w:before="75" w:beforeAutospacing="0" w:after="75" w:afterAutospacing="0"/>
        <w:ind w:firstLine="360"/>
        <w:jc w:val="both"/>
        <w:rPr>
          <w:rFonts w:ascii="Arial" w:hAnsi="Arial" w:cs="Arial"/>
          <w:color w:val="000000"/>
        </w:rPr>
      </w:pPr>
      <w:r>
        <w:rPr>
          <w:rFonts w:ascii="Arial" w:hAnsi="Arial" w:cs="Arial"/>
          <w:color w:val="000000"/>
        </w:rPr>
        <w:t xml:space="preserve">Τώρα οι αντιστάτες συνδέονται όπως δείχνει η παρακάτω εικόνα 2.50α. Παρατηρούμε ότι </w:t>
      </w:r>
      <w:r w:rsidRPr="00E479E1">
        <w:rPr>
          <w:rFonts w:ascii="Arial" w:hAnsi="Arial" w:cs="Arial"/>
          <w:b/>
          <w:color w:val="0000FF"/>
        </w:rPr>
        <w:t>στα άκρα τους εφαρμόζεται η ίδια διαφορά δυναμικού</w:t>
      </w:r>
      <w:r>
        <w:rPr>
          <w:rFonts w:ascii="Arial" w:hAnsi="Arial" w:cs="Arial"/>
          <w:color w:val="000000"/>
        </w:rPr>
        <w:t>, που είναι ίση με τη διαφορά δυναμικού του συστήματος (V</w:t>
      </w:r>
      <w:r>
        <w:rPr>
          <w:rFonts w:ascii="Arial" w:hAnsi="Arial" w:cs="Arial"/>
          <w:color w:val="000000"/>
          <w:vertAlign w:val="subscript"/>
        </w:rPr>
        <w:t>ΑΒ</w:t>
      </w:r>
      <w:r>
        <w:rPr>
          <w:rFonts w:ascii="Arial" w:hAnsi="Arial" w:cs="Arial"/>
          <w:color w:val="000000"/>
        </w:rPr>
        <w:t xml:space="preserve">). </w:t>
      </w:r>
    </w:p>
    <w:p w:rsidR="00E479E1" w:rsidRPr="00E479E1" w:rsidRDefault="00E479E1" w:rsidP="00E479E1">
      <w:pPr>
        <w:pStyle w:val="main"/>
        <w:shd w:val="clear" w:color="auto" w:fill="FFFFFF"/>
        <w:spacing w:before="75" w:beforeAutospacing="0" w:after="75" w:afterAutospacing="0"/>
        <w:ind w:firstLine="360"/>
        <w:jc w:val="both"/>
        <w:rPr>
          <w:rFonts w:ascii="Arial" w:hAnsi="Arial" w:cs="Arial"/>
          <w:color w:val="000000"/>
          <w:lang w:val="en-US"/>
        </w:rPr>
      </w:pPr>
      <w:r>
        <w:rPr>
          <w:rFonts w:ascii="Arial" w:hAnsi="Arial" w:cs="Arial"/>
          <w:color w:val="000000"/>
        </w:rPr>
        <w:t xml:space="preserve">Δηλαδή, στην παράλληλη σύνδεση ισχύει:   </w:t>
      </w:r>
      <w:r w:rsidRPr="00E479E1">
        <w:rPr>
          <w:rFonts w:ascii="Arial" w:hAnsi="Arial" w:cs="Arial"/>
          <w:b/>
          <w:color w:val="0000FF"/>
          <w:highlight w:val="yellow"/>
          <w:lang w:val="en-US"/>
        </w:rPr>
        <w:t>V</w:t>
      </w:r>
      <w:r w:rsidRPr="00E479E1">
        <w:rPr>
          <w:rFonts w:ascii="Arial" w:hAnsi="Arial" w:cs="Arial"/>
          <w:b/>
          <w:color w:val="0000FF"/>
          <w:highlight w:val="yellow"/>
        </w:rPr>
        <w:t xml:space="preserve">ολ. = </w:t>
      </w:r>
      <w:r w:rsidRPr="00E479E1">
        <w:rPr>
          <w:rFonts w:ascii="Arial" w:hAnsi="Arial" w:cs="Arial"/>
          <w:b/>
          <w:color w:val="0000FF"/>
          <w:highlight w:val="yellow"/>
          <w:lang w:val="en-US"/>
        </w:rPr>
        <w:t>V</w:t>
      </w:r>
      <w:r w:rsidRPr="00E479E1">
        <w:rPr>
          <w:rFonts w:ascii="Arial" w:hAnsi="Arial" w:cs="Arial"/>
          <w:b/>
          <w:color w:val="0000FF"/>
          <w:highlight w:val="yellow"/>
          <w:vertAlign w:val="subscript"/>
          <w:lang w:val="en-US"/>
        </w:rPr>
        <w:t>1</w:t>
      </w:r>
      <w:r w:rsidRPr="00E479E1">
        <w:rPr>
          <w:rFonts w:ascii="Arial" w:hAnsi="Arial" w:cs="Arial"/>
          <w:b/>
          <w:color w:val="0000FF"/>
          <w:highlight w:val="yellow"/>
          <w:lang w:val="en-US"/>
        </w:rPr>
        <w:t xml:space="preserve"> + V</w:t>
      </w:r>
      <w:r w:rsidRPr="00E479E1">
        <w:rPr>
          <w:rFonts w:ascii="Arial" w:hAnsi="Arial" w:cs="Arial"/>
          <w:b/>
          <w:color w:val="0000FF"/>
          <w:highlight w:val="yellow"/>
          <w:vertAlign w:val="subscript"/>
          <w:lang w:val="en-US"/>
        </w:rPr>
        <w:t>2</w:t>
      </w:r>
    </w:p>
    <w:p w:rsidR="00E479E1" w:rsidRDefault="00E479E1" w:rsidP="00E479E1">
      <w:pPr>
        <w:jc w:val="center"/>
      </w:pPr>
      <w:r w:rsidRPr="00E479E1">
        <w:rPr>
          <w:noProof/>
          <w:lang w:eastAsia="el-GR"/>
        </w:rPr>
        <w:drawing>
          <wp:inline distT="0" distB="0" distL="0" distR="0" wp14:anchorId="7F80B373" wp14:editId="08A9EF6A">
            <wp:extent cx="4581525" cy="3000375"/>
            <wp:effectExtent l="0" t="0" r="9525" b="952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82166" cy="3000795"/>
                    </a:xfrm>
                    <a:prstGeom prst="rect">
                      <a:avLst/>
                    </a:prstGeom>
                  </pic:spPr>
                </pic:pic>
              </a:graphicData>
            </a:graphic>
          </wp:inline>
        </w:drawing>
      </w:r>
    </w:p>
    <w:p w:rsidR="00E479E1" w:rsidRDefault="00E479E1" w:rsidP="00E479E1">
      <w:pPr>
        <w:pStyle w:val="main"/>
        <w:shd w:val="clear" w:color="auto" w:fill="FFFFFF"/>
        <w:spacing w:before="75" w:beforeAutospacing="0" w:after="75" w:afterAutospacing="0"/>
        <w:ind w:firstLine="360"/>
        <w:jc w:val="both"/>
        <w:rPr>
          <w:rFonts w:ascii="Arial" w:hAnsi="Arial" w:cs="Arial"/>
          <w:color w:val="000000"/>
        </w:rPr>
      </w:pPr>
      <w:r>
        <w:rPr>
          <w:rFonts w:ascii="Arial" w:hAnsi="Arial" w:cs="Arial"/>
          <w:color w:val="000000"/>
        </w:rPr>
        <w:t>Με τη βοήθεια των αμπερόμετρων Α, Α</w:t>
      </w:r>
      <w:r>
        <w:rPr>
          <w:rFonts w:ascii="Arial" w:hAnsi="Arial" w:cs="Arial"/>
          <w:color w:val="000000"/>
          <w:vertAlign w:val="subscript"/>
        </w:rPr>
        <w:t>1</w:t>
      </w:r>
      <w:r>
        <w:rPr>
          <w:rFonts w:ascii="Arial" w:hAnsi="Arial" w:cs="Arial"/>
          <w:color w:val="000000"/>
        </w:rPr>
        <w:t> και Α</w:t>
      </w:r>
      <w:r>
        <w:rPr>
          <w:rFonts w:ascii="Arial" w:hAnsi="Arial" w:cs="Arial"/>
          <w:color w:val="000000"/>
          <w:vertAlign w:val="subscript"/>
        </w:rPr>
        <w:t>2</w:t>
      </w:r>
      <w:r>
        <w:rPr>
          <w:rFonts w:ascii="Arial" w:hAnsi="Arial" w:cs="Arial"/>
          <w:color w:val="000000"/>
        </w:rPr>
        <w:t> διαπιστώνουμε ότι:</w:t>
      </w:r>
    </w:p>
    <w:p w:rsidR="00E479E1" w:rsidRDefault="00E479E1" w:rsidP="00E479E1">
      <w:pPr>
        <w:pStyle w:val="main"/>
        <w:shd w:val="clear" w:color="auto" w:fill="FFFFFF"/>
        <w:spacing w:before="75" w:beforeAutospacing="0" w:after="75" w:afterAutospacing="0"/>
        <w:ind w:firstLine="360"/>
        <w:jc w:val="center"/>
        <w:rPr>
          <w:rFonts w:ascii="Arial" w:hAnsi="Arial" w:cs="Arial"/>
          <w:color w:val="000000"/>
        </w:rPr>
      </w:pPr>
      <w:r w:rsidRPr="00E479E1">
        <w:rPr>
          <w:rFonts w:ascii="Arial" w:hAnsi="Arial" w:cs="Arial"/>
          <w:b/>
          <w:color w:val="0000FF"/>
          <w:highlight w:val="yellow"/>
        </w:rPr>
        <w:t>Ι = Ι</w:t>
      </w:r>
      <w:r w:rsidRPr="00E479E1">
        <w:rPr>
          <w:rFonts w:ascii="Arial" w:hAnsi="Arial" w:cs="Arial"/>
          <w:b/>
          <w:color w:val="0000FF"/>
          <w:highlight w:val="yellow"/>
          <w:vertAlign w:val="subscript"/>
        </w:rPr>
        <w:t>1</w:t>
      </w:r>
      <w:r w:rsidRPr="00E479E1">
        <w:rPr>
          <w:rFonts w:ascii="Arial" w:hAnsi="Arial" w:cs="Arial"/>
          <w:b/>
          <w:color w:val="0000FF"/>
          <w:highlight w:val="yellow"/>
        </w:rPr>
        <w:t> + Ι</w:t>
      </w:r>
      <w:r w:rsidRPr="00E479E1">
        <w:rPr>
          <w:rFonts w:ascii="Arial" w:hAnsi="Arial" w:cs="Arial"/>
          <w:b/>
          <w:color w:val="0000FF"/>
          <w:highlight w:val="yellow"/>
          <w:vertAlign w:val="subscript"/>
        </w:rPr>
        <w:t>2</w:t>
      </w:r>
      <w:r w:rsidRPr="00E479E1">
        <w:rPr>
          <w:rFonts w:ascii="Arial" w:hAnsi="Arial" w:cs="Arial"/>
          <w:color w:val="0000FF"/>
        </w:rPr>
        <w:t> </w:t>
      </w:r>
      <w:r>
        <w:rPr>
          <w:rFonts w:ascii="Arial" w:hAnsi="Arial" w:cs="Arial"/>
          <w:color w:val="000000"/>
        </w:rPr>
        <w:t>(2.20)</w:t>
      </w:r>
    </w:p>
    <w:p w:rsidR="00E479E1" w:rsidRDefault="00E479E1" w:rsidP="00E479E1">
      <w:pPr>
        <w:pStyle w:val="main"/>
        <w:shd w:val="clear" w:color="auto" w:fill="FFFFFF"/>
        <w:spacing w:before="75" w:beforeAutospacing="0" w:after="75" w:afterAutospacing="0"/>
        <w:ind w:firstLine="360"/>
        <w:jc w:val="both"/>
        <w:rPr>
          <w:rFonts w:ascii="Arial" w:hAnsi="Arial" w:cs="Arial"/>
          <w:color w:val="000000"/>
        </w:rPr>
      </w:pPr>
      <w:r>
        <w:rPr>
          <w:rFonts w:ascii="Arial" w:hAnsi="Arial" w:cs="Arial"/>
          <w:color w:val="000000"/>
        </w:rPr>
        <w:t>Εφαρμόζουμε πάλι το νόμο του Ωμ για κάθε αντιστάτη χωριστά, καθώς και για έναν αντιστάτη με αντίσταση ίση με την ισοδύναμη αντίσταση (R) του συστήματος των δύο αντιστατών:</w:t>
      </w:r>
    </w:p>
    <w:p w:rsidR="00E479E1" w:rsidRDefault="00E479E1" w:rsidP="00E479E1">
      <w:pPr>
        <w:pStyle w:val="main"/>
        <w:shd w:val="clear" w:color="auto" w:fill="FFFFFF"/>
        <w:spacing w:before="75" w:beforeAutospacing="0" w:after="75" w:afterAutospacing="0"/>
        <w:ind w:firstLine="360"/>
        <w:jc w:val="center"/>
        <w:rPr>
          <w:rFonts w:ascii="Arial" w:hAnsi="Arial" w:cs="Arial"/>
          <w:color w:val="000000"/>
        </w:rPr>
      </w:pPr>
      <w:r>
        <w:rPr>
          <w:rFonts w:ascii="Arial" w:hAnsi="Arial" w:cs="Arial"/>
          <w:noProof/>
          <w:color w:val="000000"/>
        </w:rPr>
        <w:drawing>
          <wp:inline distT="0" distB="0" distL="0" distR="0" wp14:anchorId="4AE055F6" wp14:editId="5C567E8D">
            <wp:extent cx="3400425" cy="552450"/>
            <wp:effectExtent l="0" t="0" r="9525" b="0"/>
            <wp:docPr id="7" name="Εικόνα 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εικόνα"/>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0425" cy="552450"/>
                    </a:xfrm>
                    <a:prstGeom prst="rect">
                      <a:avLst/>
                    </a:prstGeom>
                    <a:noFill/>
                    <a:ln>
                      <a:noFill/>
                    </a:ln>
                  </pic:spPr>
                </pic:pic>
              </a:graphicData>
            </a:graphic>
          </wp:inline>
        </w:drawing>
      </w:r>
    </w:p>
    <w:p w:rsidR="00E479E1" w:rsidRDefault="00E479E1" w:rsidP="00E479E1">
      <w:pPr>
        <w:pStyle w:val="main"/>
        <w:shd w:val="clear" w:color="auto" w:fill="FFFFFF"/>
        <w:spacing w:before="75" w:beforeAutospacing="0" w:after="75" w:afterAutospacing="0"/>
        <w:ind w:firstLine="360"/>
        <w:jc w:val="both"/>
        <w:rPr>
          <w:rFonts w:ascii="Arial" w:hAnsi="Arial" w:cs="Arial"/>
          <w:color w:val="000000"/>
        </w:rPr>
      </w:pPr>
      <w:r>
        <w:rPr>
          <w:rFonts w:ascii="Arial" w:hAnsi="Arial" w:cs="Arial"/>
          <w:color w:val="000000"/>
        </w:rPr>
        <w:t>Από τις σχέσεις (2.21) προκύπτει ότι όσο μικρότερη είναι η αντίσταση ενός κλάδου τόσο μεγαλύτερη είναι η ένταση του ρεύματος που διέρχεται από αυτόν. Αντικαθιστούμε τις εντάσεις των ρευμάτων στη σχέση (2.20) από τις σχέσεις (2.21), οπότε προκύπτει ότι:</w:t>
      </w:r>
    </w:p>
    <w:p w:rsidR="00E479E1" w:rsidRDefault="00E479E1" w:rsidP="00E479E1">
      <w:pPr>
        <w:pStyle w:val="main"/>
        <w:shd w:val="clear" w:color="auto" w:fill="FFFFFF"/>
        <w:spacing w:before="75" w:beforeAutospacing="0" w:after="75" w:afterAutospacing="0"/>
        <w:ind w:firstLine="360"/>
        <w:jc w:val="center"/>
        <w:rPr>
          <w:rFonts w:ascii="Arial" w:hAnsi="Arial" w:cs="Arial"/>
          <w:color w:val="000000"/>
        </w:rPr>
      </w:pPr>
      <w:r>
        <w:rPr>
          <w:rFonts w:ascii="Arial" w:hAnsi="Arial" w:cs="Arial"/>
          <w:noProof/>
          <w:color w:val="000000"/>
        </w:rPr>
        <w:drawing>
          <wp:inline distT="0" distB="0" distL="0" distR="0" wp14:anchorId="1B4E9224" wp14:editId="16A75A3F">
            <wp:extent cx="3724275" cy="514350"/>
            <wp:effectExtent l="0" t="0" r="9525" b="0"/>
            <wp:docPr id="8" name="Εικόνα 8"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εικόνα"/>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4275" cy="514350"/>
                    </a:xfrm>
                    <a:prstGeom prst="rect">
                      <a:avLst/>
                    </a:prstGeom>
                    <a:noFill/>
                    <a:ln>
                      <a:noFill/>
                    </a:ln>
                  </pic:spPr>
                </pic:pic>
              </a:graphicData>
            </a:graphic>
          </wp:inline>
        </w:drawing>
      </w:r>
    </w:p>
    <w:p w:rsidR="00E479E1" w:rsidRDefault="00E479E1" w:rsidP="00E479E1">
      <w:pPr>
        <w:pStyle w:val="main"/>
        <w:shd w:val="clear" w:color="auto" w:fill="FFFFFF"/>
        <w:spacing w:before="75" w:beforeAutospacing="0" w:after="75" w:afterAutospacing="0"/>
        <w:ind w:firstLine="360"/>
        <w:jc w:val="both"/>
        <w:rPr>
          <w:rFonts w:ascii="Arial" w:hAnsi="Arial" w:cs="Arial"/>
          <w:color w:val="000000"/>
        </w:rPr>
      </w:pPr>
      <w:r>
        <w:rPr>
          <w:rFonts w:ascii="Arial" w:hAnsi="Arial" w:cs="Arial"/>
          <w:color w:val="000000"/>
        </w:rPr>
        <w:t xml:space="preserve">Από τη σχέση (2.22) προκύπτει ότι, αν οι δύο αντιστάτες είναι ίδιοι, τότε η ισοδύναμη αντίσταση ισούται με το μισό της καθεμιάς. </w:t>
      </w:r>
    </w:p>
    <w:p w:rsidR="00E479E1" w:rsidRPr="00E479E1" w:rsidRDefault="00E479E1" w:rsidP="00E479E1">
      <w:pPr>
        <w:pStyle w:val="main"/>
        <w:shd w:val="clear" w:color="auto" w:fill="FFFFCC"/>
        <w:spacing w:before="75" w:beforeAutospacing="0" w:after="75" w:afterAutospacing="0"/>
        <w:ind w:firstLine="360"/>
        <w:jc w:val="both"/>
        <w:rPr>
          <w:rFonts w:ascii="Arial" w:hAnsi="Arial" w:cs="Arial"/>
          <w:b/>
          <w:color w:val="000000"/>
        </w:rPr>
      </w:pPr>
      <w:r>
        <w:rPr>
          <w:rFonts w:ascii="Arial" w:hAnsi="Arial" w:cs="Arial"/>
          <w:color w:val="000000"/>
        </w:rPr>
        <w:t xml:space="preserve">Συνεπώς </w:t>
      </w:r>
      <w:r w:rsidRPr="00E479E1">
        <w:rPr>
          <w:rFonts w:ascii="Arial" w:hAnsi="Arial" w:cs="Arial"/>
          <w:b/>
          <w:color w:val="000000"/>
        </w:rPr>
        <w:t>όσο ο αριθμός των αντιστατών αυξάνεται η ισοδύναμη αντίσταση ελαττώνεται</w:t>
      </w:r>
      <w:r>
        <w:rPr>
          <w:rFonts w:ascii="Arial" w:hAnsi="Arial" w:cs="Arial"/>
          <w:color w:val="000000"/>
        </w:rPr>
        <w:t xml:space="preserve"> και </w:t>
      </w:r>
      <w:r w:rsidRPr="00E479E1">
        <w:rPr>
          <w:rFonts w:ascii="Arial" w:hAnsi="Arial" w:cs="Arial"/>
          <w:color w:val="C00000"/>
        </w:rPr>
        <w:t xml:space="preserve">είναι μικρότερη από καθεμιά από τις αντιστάσεις των αντιστατών που συνδέονται παράλληλα </w:t>
      </w:r>
      <w:r>
        <w:rPr>
          <w:rFonts w:ascii="Arial" w:hAnsi="Arial" w:cs="Arial"/>
          <w:color w:val="000000"/>
        </w:rPr>
        <w:t xml:space="preserve">με αποτέλεσμα </w:t>
      </w:r>
      <w:r w:rsidRPr="00E479E1">
        <w:rPr>
          <w:rFonts w:ascii="Arial" w:hAnsi="Arial" w:cs="Arial"/>
          <w:b/>
          <w:color w:val="000000"/>
        </w:rPr>
        <w:t>η ολική ένταση του ηλ. ρεύματος να αυξάνεται.</w:t>
      </w:r>
    </w:p>
    <w:p w:rsidR="00E479E1" w:rsidRDefault="009C62EC" w:rsidP="00E479E1">
      <w:pPr>
        <w:pStyle w:val="main"/>
        <w:shd w:val="clear" w:color="auto" w:fill="FFFFFF"/>
        <w:spacing w:before="75" w:beforeAutospacing="0" w:after="75" w:afterAutospacing="0"/>
        <w:ind w:firstLine="360"/>
        <w:jc w:val="center"/>
        <w:rPr>
          <w:rStyle w:val="-"/>
          <w:rFonts w:ascii="Arial" w:hAnsi="Arial" w:cs="Arial"/>
          <w:sz w:val="22"/>
          <w:szCs w:val="22"/>
        </w:rPr>
      </w:pPr>
      <w:hyperlink r:id="rId14" w:history="1">
        <w:r w:rsidR="00E479E1" w:rsidRPr="00E479E1">
          <w:rPr>
            <w:rStyle w:val="-"/>
            <w:rFonts w:ascii="Arial" w:hAnsi="Arial" w:cs="Arial"/>
            <w:sz w:val="22"/>
            <w:szCs w:val="22"/>
          </w:rPr>
          <w:t>http://photodentro.edu.gr/v/item/ds/8521/1599</w:t>
        </w:r>
      </w:hyperlink>
    </w:p>
    <w:p w:rsidR="002117F3" w:rsidRPr="002117F3" w:rsidRDefault="002117F3" w:rsidP="002117F3">
      <w:pPr>
        <w:pStyle w:val="main"/>
        <w:shd w:val="clear" w:color="auto" w:fill="99FFCC"/>
        <w:spacing w:before="75" w:beforeAutospacing="0" w:after="75" w:afterAutospacing="0"/>
        <w:rPr>
          <w:rFonts w:ascii="Arial" w:hAnsi="Arial" w:cs="Arial"/>
          <w:b/>
          <w:color w:val="C00000"/>
          <w:sz w:val="22"/>
          <w:szCs w:val="22"/>
        </w:rPr>
      </w:pPr>
      <w:r>
        <w:rPr>
          <w:rFonts w:ascii="Arial" w:hAnsi="Arial" w:cs="Arial"/>
          <w:color w:val="FF0000"/>
          <w:sz w:val="22"/>
          <w:szCs w:val="22"/>
        </w:rPr>
        <w:t xml:space="preserve">ΠΑΡΑΤΗΡΗΣΗ: </w:t>
      </w:r>
      <w:r w:rsidRPr="002117F3">
        <w:rPr>
          <w:rFonts w:ascii="Arial" w:hAnsi="Arial" w:cs="Arial"/>
          <w:b/>
          <w:color w:val="0000FF"/>
          <w:sz w:val="22"/>
          <w:szCs w:val="22"/>
        </w:rPr>
        <w:t xml:space="preserve">Προσέξτε ότι αν χρησιμοποιήσουμε στην παράλληλη σύνδεση αντιστάτες με διαφορετική τιμή αντίστασης, τότε </w:t>
      </w:r>
      <w:r w:rsidRPr="002117F3">
        <w:rPr>
          <w:rFonts w:ascii="Arial" w:hAnsi="Arial" w:cs="Arial"/>
          <w:b/>
          <w:i/>
          <w:color w:val="C00000"/>
          <w:sz w:val="22"/>
          <w:szCs w:val="22"/>
        </w:rPr>
        <w:t>ρεύμα μεγαλύτερης έντασης διέρχεται από εκείνο τον αντιστάτη που θα έχει τη μικρότερη τιμή αντίστασης</w:t>
      </w:r>
    </w:p>
    <w:p w:rsidR="002117F3" w:rsidRPr="002117F3" w:rsidRDefault="002117F3" w:rsidP="00E479E1">
      <w:pPr>
        <w:pStyle w:val="main"/>
        <w:shd w:val="clear" w:color="auto" w:fill="FFFFFF"/>
        <w:spacing w:before="75" w:beforeAutospacing="0" w:after="75" w:afterAutospacing="0"/>
        <w:ind w:firstLine="360"/>
        <w:jc w:val="center"/>
        <w:rPr>
          <w:rFonts w:ascii="Arial" w:hAnsi="Arial" w:cs="Arial"/>
          <w:color w:val="000000"/>
          <w:sz w:val="16"/>
          <w:szCs w:val="16"/>
        </w:rPr>
      </w:pPr>
    </w:p>
    <w:p w:rsidR="00CA075A" w:rsidRPr="006C39A5" w:rsidRDefault="00CA075A" w:rsidP="00CA075A">
      <w:pPr>
        <w:shd w:val="clear" w:color="auto" w:fill="CEFED4"/>
        <w:jc w:val="center"/>
        <w:rPr>
          <w:b/>
          <w:color w:val="FF0000"/>
        </w:rPr>
      </w:pPr>
      <w:r w:rsidRPr="006C39A5">
        <w:rPr>
          <w:b/>
          <w:color w:val="FF0000"/>
        </w:rPr>
        <w:t xml:space="preserve">Ε Ρ Γ Α Σ Τ Η Ρ Ι Ο :     ΣΥΝΔΕΣΗ </w:t>
      </w:r>
      <w:r>
        <w:rPr>
          <w:b/>
          <w:color w:val="FF0000"/>
        </w:rPr>
        <w:t xml:space="preserve">  </w:t>
      </w:r>
      <w:r w:rsidRPr="006C39A5">
        <w:rPr>
          <w:b/>
          <w:color w:val="FF0000"/>
        </w:rPr>
        <w:t>ΑΝΤΙΣΤΑΤΩΝ</w:t>
      </w:r>
      <w:r>
        <w:rPr>
          <w:b/>
          <w:color w:val="FF0000"/>
        </w:rPr>
        <w:t xml:space="preserve">  </w:t>
      </w:r>
      <w:r w:rsidRPr="006C39A5">
        <w:rPr>
          <w:b/>
          <w:color w:val="FF0000"/>
        </w:rPr>
        <w:t xml:space="preserve"> </w:t>
      </w:r>
      <w:r>
        <w:rPr>
          <w:b/>
          <w:color w:val="0000FF"/>
        </w:rPr>
        <w:t>ΠΑΡΑΛΛΗΛΑ (σε διακλάδωση)</w:t>
      </w:r>
      <w:bookmarkStart w:id="0" w:name="_GoBack"/>
      <w:bookmarkEnd w:id="0"/>
    </w:p>
    <w:sectPr w:rsidR="00CA075A" w:rsidRPr="006C39A5" w:rsidSect="00295C5F">
      <w:pgSz w:w="11906" w:h="16838"/>
      <w:pgMar w:top="993" w:right="1800" w:bottom="993"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62EC" w:rsidRDefault="009C62EC" w:rsidP="00CA075A">
      <w:pPr>
        <w:spacing w:after="0" w:line="240" w:lineRule="auto"/>
      </w:pPr>
      <w:r>
        <w:separator/>
      </w:r>
    </w:p>
  </w:endnote>
  <w:endnote w:type="continuationSeparator" w:id="0">
    <w:p w:rsidR="009C62EC" w:rsidRDefault="009C62EC" w:rsidP="00CA07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62EC" w:rsidRDefault="009C62EC" w:rsidP="00CA075A">
      <w:pPr>
        <w:spacing w:after="0" w:line="240" w:lineRule="auto"/>
      </w:pPr>
      <w:r>
        <w:separator/>
      </w:r>
    </w:p>
  </w:footnote>
  <w:footnote w:type="continuationSeparator" w:id="0">
    <w:p w:rsidR="009C62EC" w:rsidRDefault="009C62EC" w:rsidP="00CA075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C5F"/>
    <w:rsid w:val="002117F3"/>
    <w:rsid w:val="00295C5F"/>
    <w:rsid w:val="006C39A5"/>
    <w:rsid w:val="00812815"/>
    <w:rsid w:val="009C62EC"/>
    <w:rsid w:val="00C61EB2"/>
    <w:rsid w:val="00CA075A"/>
    <w:rsid w:val="00DF11A7"/>
    <w:rsid w:val="00E479E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019B3A-28DE-499C-AE5B-08835E9EE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itle3">
    <w:name w:val="title3"/>
    <w:basedOn w:val="a"/>
    <w:rsid w:val="00295C5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main">
    <w:name w:val="main"/>
    <w:basedOn w:val="a"/>
    <w:rsid w:val="00295C5F"/>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sid w:val="00295C5F"/>
    <w:rPr>
      <w:b/>
      <w:bCs/>
    </w:rPr>
  </w:style>
  <w:style w:type="character" w:styleId="-">
    <w:name w:val="Hyperlink"/>
    <w:basedOn w:val="a0"/>
    <w:uiPriority w:val="99"/>
    <w:unhideWhenUsed/>
    <w:rsid w:val="00295C5F"/>
    <w:rPr>
      <w:color w:val="0563C1" w:themeColor="hyperlink"/>
      <w:u w:val="single"/>
    </w:rPr>
  </w:style>
  <w:style w:type="character" w:styleId="-0">
    <w:name w:val="FollowedHyperlink"/>
    <w:basedOn w:val="a0"/>
    <w:uiPriority w:val="99"/>
    <w:semiHidden/>
    <w:unhideWhenUsed/>
    <w:rsid w:val="006C39A5"/>
    <w:rPr>
      <w:color w:val="954F72" w:themeColor="followedHyperlink"/>
      <w:u w:val="single"/>
    </w:rPr>
  </w:style>
  <w:style w:type="paragraph" w:styleId="a4">
    <w:name w:val="header"/>
    <w:basedOn w:val="a"/>
    <w:link w:val="Char"/>
    <w:uiPriority w:val="99"/>
    <w:unhideWhenUsed/>
    <w:rsid w:val="00CA075A"/>
    <w:pPr>
      <w:tabs>
        <w:tab w:val="center" w:pos="4153"/>
        <w:tab w:val="right" w:pos="8306"/>
      </w:tabs>
      <w:spacing w:after="0" w:line="240" w:lineRule="auto"/>
    </w:pPr>
  </w:style>
  <w:style w:type="character" w:customStyle="1" w:styleId="Char">
    <w:name w:val="Κεφαλίδα Char"/>
    <w:basedOn w:val="a0"/>
    <w:link w:val="a4"/>
    <w:uiPriority w:val="99"/>
    <w:rsid w:val="00CA075A"/>
  </w:style>
  <w:style w:type="paragraph" w:styleId="a5">
    <w:name w:val="footer"/>
    <w:basedOn w:val="a"/>
    <w:link w:val="Char0"/>
    <w:uiPriority w:val="99"/>
    <w:unhideWhenUsed/>
    <w:rsid w:val="00CA075A"/>
    <w:pPr>
      <w:tabs>
        <w:tab w:val="center" w:pos="4153"/>
        <w:tab w:val="right" w:pos="8306"/>
      </w:tabs>
      <w:spacing w:after="0" w:line="240" w:lineRule="auto"/>
    </w:pPr>
  </w:style>
  <w:style w:type="character" w:customStyle="1" w:styleId="Char0">
    <w:name w:val="Υποσέλιδο Char"/>
    <w:basedOn w:val="a0"/>
    <w:link w:val="a5"/>
    <w:uiPriority w:val="99"/>
    <w:rsid w:val="00CA07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5903454">
      <w:bodyDiv w:val="1"/>
      <w:marLeft w:val="0"/>
      <w:marRight w:val="0"/>
      <w:marTop w:val="0"/>
      <w:marBottom w:val="0"/>
      <w:divBdr>
        <w:top w:val="none" w:sz="0" w:space="0" w:color="auto"/>
        <w:left w:val="none" w:sz="0" w:space="0" w:color="auto"/>
        <w:bottom w:val="none" w:sz="0" w:space="0" w:color="auto"/>
        <w:right w:val="none" w:sz="0" w:space="0" w:color="auto"/>
      </w:divBdr>
    </w:div>
    <w:div w:id="1090197894">
      <w:bodyDiv w:val="1"/>
      <w:marLeft w:val="0"/>
      <w:marRight w:val="0"/>
      <w:marTop w:val="0"/>
      <w:marBottom w:val="0"/>
      <w:divBdr>
        <w:top w:val="none" w:sz="0" w:space="0" w:color="auto"/>
        <w:left w:val="none" w:sz="0" w:space="0" w:color="auto"/>
        <w:bottom w:val="none" w:sz="0" w:space="0" w:color="auto"/>
        <w:right w:val="none" w:sz="0" w:space="0" w:color="auto"/>
      </w:divBdr>
    </w:div>
    <w:div w:id="1114596148">
      <w:bodyDiv w:val="1"/>
      <w:marLeft w:val="0"/>
      <w:marRight w:val="0"/>
      <w:marTop w:val="0"/>
      <w:marBottom w:val="0"/>
      <w:divBdr>
        <w:top w:val="none" w:sz="0" w:space="0" w:color="auto"/>
        <w:left w:val="none" w:sz="0" w:space="0" w:color="auto"/>
        <w:bottom w:val="none" w:sz="0" w:space="0" w:color="auto"/>
        <w:right w:val="none" w:sz="0" w:space="0" w:color="auto"/>
      </w:divBdr>
    </w:div>
    <w:div w:id="1722905517">
      <w:bodyDiv w:val="1"/>
      <w:marLeft w:val="0"/>
      <w:marRight w:val="0"/>
      <w:marTop w:val="0"/>
      <w:marBottom w:val="0"/>
      <w:divBdr>
        <w:top w:val="none" w:sz="0" w:space="0" w:color="auto"/>
        <w:left w:val="none" w:sz="0" w:space="0" w:color="auto"/>
        <w:bottom w:val="none" w:sz="0" w:space="0" w:color="auto"/>
        <w:right w:val="none" w:sz="0" w:space="0" w:color="auto"/>
      </w:divBdr>
    </w:div>
    <w:div w:id="2090882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phet.colorado.edu/sims/html/circuit-construction-kit-dc-virtual-lab/latest/circuit-construction-kit-dc-virtual-lab_el.html" TargetMode="External"/><Relationship Id="rId4" Type="http://schemas.openxmlformats.org/officeDocument/2006/relationships/footnotes" Target="footnotes.xml"/><Relationship Id="rId9" Type="http://schemas.openxmlformats.org/officeDocument/2006/relationships/hyperlink" Target="http://photodentro.edu.gr/v/item/ds/8521/1623" TargetMode="External"/><Relationship Id="rId14" Type="http://schemas.openxmlformats.org/officeDocument/2006/relationships/hyperlink" Target="http://photodentro.edu.gr/v/item/ds/8521/1599"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4</Pages>
  <Words>747</Words>
  <Characters>4039</Characters>
  <Application>Microsoft Office Word</Application>
  <DocSecurity>0</DocSecurity>
  <Lines>33</Lines>
  <Paragraphs>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2020-11-19T18:03:00Z</dcterms:created>
  <dcterms:modified xsi:type="dcterms:W3CDTF">2020-11-19T18:45:00Z</dcterms:modified>
</cp:coreProperties>
</file>