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6E5" w:rsidRDefault="00303B88">
      <w:r>
        <w:t xml:space="preserve">ΠΡΟΣΛΗΨΗ ΟΥΣΙΩΝ ΚΑΙ ΠΕΨΗ ΤΩΝ ΟΡΓΑΝΙΣΜΩΝ </w:t>
      </w:r>
    </w:p>
    <w:p w:rsidR="00303B88" w:rsidRDefault="00303B88">
      <w:r>
        <w:t xml:space="preserve">ΜΑΘΗΜΑ 19/11/2020 </w:t>
      </w:r>
    </w:p>
    <w:p w:rsidR="00303B88" w:rsidRDefault="00303B88">
      <w:r>
        <w:t>ΤΜΗΜΑΤΑ Α3 ΚΑΙ Α4</w:t>
      </w:r>
    </w:p>
    <w:p w:rsidR="00303B88" w:rsidRDefault="00303B88">
      <w:r>
        <w:t xml:space="preserve">ΤΙΤΛΟΣ ΜΑΘΗΜΑΤΟΣ:ΦΩΤΟΣΥΝΘΕΣΗ </w:t>
      </w:r>
    </w:p>
    <w:p w:rsidR="00303B88" w:rsidRDefault="00303B88">
      <w:r>
        <w:t xml:space="preserve">Τα φυτά και ορισμένα φωτοσυνθετικά </w:t>
      </w:r>
      <w:proofErr w:type="spellStart"/>
      <w:r>
        <w:t>φύκη</w:t>
      </w:r>
      <w:proofErr w:type="spellEnd"/>
      <w:r>
        <w:t xml:space="preserve"> και βακτήρια παράγουν μόνα τους την τροφή τους με την διαδικασία της φωτοσύνθεσης.</w:t>
      </w:r>
    </w:p>
    <w:p w:rsidR="00303B88" w:rsidRDefault="00303B88">
      <w:r>
        <w:t xml:space="preserve">Η φωτοσύνθεση είναι μια βιοχημική αντίδραση η οποία πραγματοποιείται μέσα στα κύτταρα κυρίως των φύλλων στα φυτά και συγκεκριμένα στα οργανίδια που ονομάζονται </w:t>
      </w:r>
      <w:proofErr w:type="spellStart"/>
      <w:r>
        <w:t>χλωροπλάστες</w:t>
      </w:r>
      <w:proofErr w:type="spellEnd"/>
      <w:r>
        <w:t>.</w:t>
      </w:r>
    </w:p>
    <w:p w:rsidR="00303B88" w:rsidRDefault="00303B88">
      <w:r>
        <w:t xml:space="preserve">Για να γίνει η αντίδραση της φωτοσύνθεσης απαιτείται ενέργεια που την παίρνει από τον ήλιο (ηλιακή ενέργεια ή ακτινοβολία) .Για την απορρόφηση της ηλιακής ενέργειας  στους </w:t>
      </w:r>
      <w:proofErr w:type="spellStart"/>
      <w:r>
        <w:t>χλωροπλάστες</w:t>
      </w:r>
      <w:proofErr w:type="spellEnd"/>
      <w:r>
        <w:t xml:space="preserve"> υπάρχει μια πράσινη χρωστική  ,η οποία ονομάζεται χλωροφύλλη.</w:t>
      </w:r>
    </w:p>
    <w:p w:rsidR="00303B88" w:rsidRDefault="00303B88">
      <w:r>
        <w:t>Στη χλωροφύλλη  οφείλεται και το πράσινο χρώμα των φυτών και γενικά των φωτοσυνθετικών οργανισμών.</w:t>
      </w:r>
    </w:p>
    <w:p w:rsidR="00303B88" w:rsidRDefault="00303B88"/>
    <w:p w:rsidR="00303B88" w:rsidRDefault="00303B88">
      <w:r>
        <w:t>Κατά την αντίδραση της φωτοσύνθεσης το φυτό παίρνει διοξείδιο του άνθρακα από την ατμόσφαιρα από τα φύλλα κυρίως και νερό από τις ρίζες και την ενέργεια από τον ήλιο και παράγει γλυκόζη και οξυγόνο.</w:t>
      </w:r>
    </w:p>
    <w:p w:rsidR="00303B88" w:rsidRDefault="00303B88">
      <w:r>
        <w:tab/>
      </w:r>
      <w:r>
        <w:tab/>
      </w:r>
      <w:r>
        <w:tab/>
      </w:r>
      <w:r>
        <w:tab/>
      </w:r>
      <w:r>
        <w:tab/>
        <w:t>Ηλιακή ενέργεια</w:t>
      </w:r>
      <w:r>
        <w:tab/>
      </w:r>
    </w:p>
    <w:p w:rsidR="00303B88" w:rsidRDefault="00303B88">
      <w:r>
        <w:t>ΔΙΟΞΕΙΔΙΟ ΤΟΥ ΑΝΘΡΑΚΑ (</w:t>
      </w:r>
      <w:r>
        <w:rPr>
          <w:lang w:val="en-GB"/>
        </w:rPr>
        <w:t>CO</w:t>
      </w:r>
      <w:r w:rsidRPr="00303B88">
        <w:t xml:space="preserve">2)+ </w:t>
      </w:r>
      <w:r>
        <w:rPr>
          <w:lang w:val="en-US"/>
        </w:rPr>
        <w:t>NE</w:t>
      </w:r>
      <w:r>
        <w:t>ΡΟ (Η20)-----</w:t>
      </w:r>
      <w:r>
        <w:sym w:font="Wingdings" w:char="F0E0"/>
      </w:r>
      <w:r w:rsidR="00500F88">
        <w:t xml:space="preserve">  ΓΛΥΚΟΖΗ (</w:t>
      </w:r>
      <w:r w:rsidR="00500F88">
        <w:rPr>
          <w:lang w:val="en-GB"/>
        </w:rPr>
        <w:t>C</w:t>
      </w:r>
      <w:r w:rsidR="00500F88" w:rsidRPr="00500F88">
        <w:t>6</w:t>
      </w:r>
      <w:r w:rsidR="00500F88">
        <w:rPr>
          <w:lang w:val="en-GB"/>
        </w:rPr>
        <w:t>H</w:t>
      </w:r>
      <w:r w:rsidR="00500F88" w:rsidRPr="00500F88">
        <w:t xml:space="preserve">1206)+ </w:t>
      </w:r>
      <w:r w:rsidR="00500F88">
        <w:rPr>
          <w:lang w:val="en-GB"/>
        </w:rPr>
        <w:t>O</w:t>
      </w:r>
      <w:r w:rsidR="00500F88">
        <w:t>ΞΥΓΟΝΟ (Ο2)</w:t>
      </w:r>
    </w:p>
    <w:p w:rsidR="00500F88" w:rsidRDefault="00500F88"/>
    <w:p w:rsidR="00500F88" w:rsidRDefault="00500F88">
      <w:r>
        <w:t>Η Φωτοσύνθεση επειδή χρειάζεται ήλιο γίνεται μόνο την ημέρα!</w:t>
      </w:r>
    </w:p>
    <w:p w:rsidR="00500F88" w:rsidRDefault="00500F88"/>
    <w:p w:rsidR="00500F88" w:rsidRDefault="00500F88">
      <w:r>
        <w:rPr>
          <w:noProof/>
          <w:lang w:eastAsia="el-GR"/>
        </w:rPr>
        <w:drawing>
          <wp:inline distT="0" distB="0" distL="0" distR="0" wp14:anchorId="4177D569" wp14:editId="2D42E201">
            <wp:extent cx="3406713" cy="2555240"/>
            <wp:effectExtent l="0" t="0" r="381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ΦΩΤΟΣΥΝΘΕΣΗ.jpg"/>
                    <pic:cNvPicPr/>
                  </pic:nvPicPr>
                  <pic:blipFill>
                    <a:blip r:embed="rId4">
                      <a:extLst>
                        <a:ext uri="{28A0092B-C50C-407E-A947-70E740481C1C}">
                          <a14:useLocalDpi xmlns:a14="http://schemas.microsoft.com/office/drawing/2010/main" val="0"/>
                        </a:ext>
                      </a:extLst>
                    </a:blip>
                    <a:stretch>
                      <a:fillRect/>
                    </a:stretch>
                  </pic:blipFill>
                  <pic:spPr>
                    <a:xfrm>
                      <a:off x="0" y="0"/>
                      <a:ext cx="3419220" cy="2564621"/>
                    </a:xfrm>
                    <a:prstGeom prst="rect">
                      <a:avLst/>
                    </a:prstGeom>
                  </pic:spPr>
                </pic:pic>
              </a:graphicData>
            </a:graphic>
          </wp:inline>
        </w:drawing>
      </w:r>
    </w:p>
    <w:p w:rsidR="00500F88" w:rsidRPr="00500F88" w:rsidRDefault="00500F88"/>
    <w:p w:rsidR="00303B88" w:rsidRDefault="00500F88">
      <w:bookmarkStart w:id="0" w:name="_GoBack"/>
      <w:r>
        <w:rPr>
          <w:noProof/>
          <w:lang w:eastAsia="el-GR"/>
        </w:rPr>
        <w:lastRenderedPageBreak/>
        <w:drawing>
          <wp:inline distT="0" distB="0" distL="0" distR="0" wp14:anchorId="41F9B766">
            <wp:extent cx="5518167" cy="3338830"/>
            <wp:effectExtent l="0" t="0" r="635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5123" cy="3343039"/>
                    </a:xfrm>
                    <a:prstGeom prst="rect">
                      <a:avLst/>
                    </a:prstGeom>
                    <a:noFill/>
                  </pic:spPr>
                </pic:pic>
              </a:graphicData>
            </a:graphic>
          </wp:inline>
        </w:drawing>
      </w:r>
      <w:bookmarkEnd w:id="0"/>
    </w:p>
    <w:sectPr w:rsidR="00303B8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B88"/>
    <w:rsid w:val="00303B88"/>
    <w:rsid w:val="00500F88"/>
    <w:rsid w:val="00A666E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51CDB8-0EC0-4DFD-B07F-8F238ABF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175</Words>
  <Characters>945</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ΒΟΥΛΑ</dc:creator>
  <cp:keywords/>
  <dc:description/>
  <cp:lastModifiedBy>ΒΟΥΛΑ</cp:lastModifiedBy>
  <cp:revision>1</cp:revision>
  <dcterms:created xsi:type="dcterms:W3CDTF">2020-11-21T08:34:00Z</dcterms:created>
  <dcterms:modified xsi:type="dcterms:W3CDTF">2020-11-21T08:51:00Z</dcterms:modified>
</cp:coreProperties>
</file>