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2E" w:rsidRDefault="00AB7789" w:rsidP="00AB7789">
      <w:pPr>
        <w:spacing w:after="0" w:line="240" w:lineRule="auto"/>
        <w:jc w:val="center"/>
        <w:rPr>
          <w:b/>
          <w:sz w:val="28"/>
          <w:szCs w:val="28"/>
        </w:rPr>
      </w:pPr>
      <w:r>
        <w:rPr>
          <w:b/>
          <w:sz w:val="28"/>
          <w:szCs w:val="28"/>
          <w:lang w:val="en-US"/>
        </w:rPr>
        <w:t>59</w:t>
      </w:r>
      <w:r>
        <w:rPr>
          <w:b/>
          <w:sz w:val="28"/>
          <w:szCs w:val="28"/>
        </w:rPr>
        <w:t>ο ΚΡΙΤΗΡΙΟ ΑΞΙΟΛΟΓΗΣΗΣ</w:t>
      </w:r>
    </w:p>
    <w:p w:rsidR="00AB7789" w:rsidRDefault="00AB7789" w:rsidP="00AB7789">
      <w:pPr>
        <w:spacing w:after="0" w:line="240" w:lineRule="auto"/>
        <w:jc w:val="center"/>
        <w:rPr>
          <w:b/>
          <w:sz w:val="28"/>
          <w:szCs w:val="28"/>
        </w:rPr>
      </w:pPr>
      <w:r>
        <w:rPr>
          <w:b/>
          <w:sz w:val="28"/>
          <w:szCs w:val="28"/>
        </w:rPr>
        <w:t>Οι φίλοι και οι άλλοι</w:t>
      </w:r>
    </w:p>
    <w:p w:rsidR="00AB7789" w:rsidRDefault="00AB7789" w:rsidP="00AB7789">
      <w:pPr>
        <w:spacing w:after="0" w:line="240" w:lineRule="auto"/>
        <w:jc w:val="center"/>
        <w:rPr>
          <w:b/>
          <w:sz w:val="28"/>
          <w:szCs w:val="28"/>
        </w:rPr>
      </w:pPr>
    </w:p>
    <w:p w:rsidR="00AB7789" w:rsidRDefault="00AB7789" w:rsidP="00AB7789">
      <w:pPr>
        <w:spacing w:after="0" w:line="240" w:lineRule="auto"/>
        <w:jc w:val="both"/>
      </w:pPr>
      <w:r>
        <w:rPr>
          <w:b/>
          <w:sz w:val="28"/>
          <w:szCs w:val="28"/>
        </w:rPr>
        <w:tab/>
      </w:r>
      <w:r w:rsidR="00F07015">
        <w:t>Εκτός από τον έρωτα, το μείζον θέμα που απασχολεί παρέες μικρών και μεγάλων είναι η φιλία. Παρακολουθώ τη συζήτηση δυο νεαρών φίλων γύρω στα είκοσι. Ορκίζονται στο όνομα της φιλίας τους. φαίνεται πως η αξιοπιστία ενός επιλεγμένου ανθρώπου συναναστρεφόμαστε γίνεται πια περισσότερο σημαντική. Ειδικότερα όταν οι εξωτερικές συνθήκες γίνονται ασαφέστερες και απειλητικές. Ωστόσο, δεν υπάρχει άνθρωπος, ακόμα και παιδί του Δημοτικού, που θα σου πει πως δεν έχει «προδοθεί» από κάποιον φίλο. Μας έχουν προδώσει και ίσως έχουμε προδώσει.</w:t>
      </w:r>
    </w:p>
    <w:p w:rsidR="00F07015" w:rsidRDefault="00F07015" w:rsidP="00AB7789">
      <w:pPr>
        <w:spacing w:after="0" w:line="240" w:lineRule="auto"/>
        <w:jc w:val="both"/>
      </w:pPr>
      <w:r>
        <w:tab/>
        <w:t>Οι προφιλόσοφοι λένε πως η φιλία είναι δυσδιάκριτη. Και καθόλου εύκολη υπόθεση. Στον φίλο αντιπαρατίθεται η εικόνα του κόλακα ως μια από τις πιο επικίνδυνες αντιθέσεις. Ο κόλακας ενδύεται συχνά το ρούχο του φίλου και σου λέει μόνο ό,τι σε ευχαριστεί. Η άφοβη ειλικρίνεια ενός φίλου μάς πικραίνει πολλές φορές.</w:t>
      </w:r>
    </w:p>
    <w:p w:rsidR="00F07015" w:rsidRDefault="00F07015" w:rsidP="00AB7789">
      <w:pPr>
        <w:spacing w:after="0" w:line="240" w:lineRule="auto"/>
        <w:jc w:val="both"/>
      </w:pPr>
      <w:r>
        <w:tab/>
        <w:t xml:space="preserve">Ο Πλάτωνας λέει: Δυο φίλοι δεν πρέπει να είναι όμοιοι, γιατί δεν θα έχει να προσφέρει τίποτα ο ένας στον άλλον. Οι όμοιοι αλληλοαπωθούνται με κάποιο φυσικό τρόπο. αμοιβαία φιλία αισθάνονται οι αντίθετοι. Βέβαια, εδώ πρέπει να δεχτούμε πως ένα ας το πούμε συναισθηματικό ζήτημα παίρνει </w:t>
      </w:r>
      <w:r w:rsidRPr="00F07015">
        <w:rPr>
          <w:b/>
        </w:rPr>
        <w:t>υπόσταση</w:t>
      </w:r>
      <w:r>
        <w:t xml:space="preserve"> και γίνεται αγαθό.</w:t>
      </w:r>
    </w:p>
    <w:p w:rsidR="00F07015" w:rsidRDefault="00F07015" w:rsidP="00AB7789">
      <w:pPr>
        <w:spacing w:after="0" w:line="240" w:lineRule="auto"/>
        <w:jc w:val="both"/>
      </w:pPr>
      <w:r>
        <w:tab/>
        <w:t xml:space="preserve">Ο Ξενοφώντας πάλι, έχει αντίθετη άποψη: </w:t>
      </w:r>
      <w:r w:rsidRPr="00F07015">
        <w:rPr>
          <w:b/>
        </w:rPr>
        <w:t>Προϋπόθεση</w:t>
      </w:r>
      <w:r>
        <w:t xml:space="preserve"> κάθε φιλίας είναι η ηθική. Αλλά και αυτό φαίνεται δύσκολο. Υπάρχει φιλία ανάμεσα σε κακούς; Όχι, λέει. Υπάρχει φιλία ανάμεσα σε καλούς και κακούς; Επίσης όχι. Ανάμεσα σε καλούς; Από ό,τι φαίνεται, ναι. Αλλά η ζωή, πολύ περισσότερο σήμερα, μέσα στην πολυπλοκότητά της μας έχει δείξει ότι πολύ συχνά «οι καλοί» πολεμούν ο ένας τον άλλον. Ο Ξενοφών δεν το αρνείται. Θα μας πει πως υπάρχει ευγενής και μη ευγενής έχθρα. Έριδα και οργή μπορούν να υπάρξουν ανάμεσα σε καλούς, ποτέ όμως αλαζονεία και </w:t>
      </w:r>
      <w:r w:rsidRPr="00F07015">
        <w:rPr>
          <w:b/>
        </w:rPr>
        <w:t>αντιπάθεια</w:t>
      </w:r>
      <w:r>
        <w:t>. Δυσκολεύει ακόμα περισσότερο το θέμα φιλία.</w:t>
      </w:r>
      <w:r>
        <w:tab/>
      </w:r>
    </w:p>
    <w:p w:rsidR="00F07015" w:rsidRDefault="00F07015" w:rsidP="00AB7789">
      <w:pPr>
        <w:spacing w:after="0" w:line="240" w:lineRule="auto"/>
        <w:jc w:val="both"/>
      </w:pPr>
      <w:r>
        <w:tab/>
      </w:r>
      <w:r w:rsidR="0028002E">
        <w:t xml:space="preserve">Ο Αριστοτέλης το πήγε ακόμα πιο βαθιά. </w:t>
      </w:r>
      <w:r w:rsidR="00D501E1">
        <w:t xml:space="preserve">Χρειάζεται ο τέλειος άνθρωπος φιλία ή δεν χρειάζεται; Χρειάζεται, θα μας πει, όχι για να του δίνουν κάτι που έχει ανάγκη, αλλά για να </w:t>
      </w:r>
      <w:r w:rsidR="00D501E1" w:rsidRPr="00D501E1">
        <w:rPr>
          <w:b/>
        </w:rPr>
        <w:t>επικοινωνεί</w:t>
      </w:r>
      <w:r w:rsidR="00D501E1">
        <w:t xml:space="preserve">. Αλλιώς χάνει κάτι από την τελειότητά του. </w:t>
      </w:r>
    </w:p>
    <w:p w:rsidR="00D501E1" w:rsidRDefault="00D501E1" w:rsidP="00AB7789">
      <w:pPr>
        <w:spacing w:after="0" w:line="240" w:lineRule="auto"/>
        <w:jc w:val="both"/>
      </w:pPr>
      <w:r>
        <w:tab/>
      </w:r>
      <w:r w:rsidR="00296CEB">
        <w:t xml:space="preserve">Σκέφτομαι όλα αυτά καθώς βλέπω τους δύο φίλους, που υπήρξαν αφορμή για αυτό το κείμενο, να τσουγκρίζουν τις μπύρες τους. Μοιάζουν να μη χρειάζονται τίποτα άλλο στον κόσμο, αυτάρκεις μέσα στο σύμπαν της φιλία τους. Κάνω μια σιωπηλή ευχή να κρατήσει πολύ. Γιατί τίποτα δεν είναι πιο οδυνηρό, σχεδόν σαν θάνατος, από το να χάνεις μια σπουδαία φιλία, ειδικά αυτή που έχεις δημιουργήσει, όταν ο κόσμος σού φαινόταν αθώος και ήσουν κι εσύ μέρος αυτής της αθωότητας. </w:t>
      </w:r>
    </w:p>
    <w:p w:rsidR="00296CEB" w:rsidRDefault="00296CEB" w:rsidP="00296CEB">
      <w:pPr>
        <w:spacing w:after="0" w:line="240" w:lineRule="auto"/>
        <w:jc w:val="right"/>
      </w:pPr>
      <w:r>
        <w:t xml:space="preserve">Κυριακή Μπεϊόγλου, </w:t>
      </w:r>
    </w:p>
    <w:p w:rsidR="00296CEB" w:rsidRDefault="00296CEB" w:rsidP="00296CEB">
      <w:pPr>
        <w:spacing w:after="0" w:line="240" w:lineRule="auto"/>
        <w:jc w:val="right"/>
      </w:pPr>
      <w:r>
        <w:t>«Η Εφημερίδα των Συντακτών», 15.10.2018</w:t>
      </w:r>
    </w:p>
    <w:p w:rsidR="00296CEB" w:rsidRDefault="00296CEB" w:rsidP="00296CEB">
      <w:pPr>
        <w:spacing w:after="0" w:line="240" w:lineRule="auto"/>
        <w:jc w:val="right"/>
      </w:pPr>
    </w:p>
    <w:p w:rsidR="00296CEB" w:rsidRDefault="00296CEB" w:rsidP="00296CEB">
      <w:pPr>
        <w:spacing w:after="0" w:line="240" w:lineRule="auto"/>
        <w:jc w:val="both"/>
        <w:rPr>
          <w:b/>
        </w:rPr>
      </w:pPr>
      <w:r>
        <w:rPr>
          <w:b/>
        </w:rPr>
        <w:t>1</w:t>
      </w:r>
      <w:r w:rsidRPr="00296CEB">
        <w:rPr>
          <w:b/>
          <w:vertAlign w:val="superscript"/>
        </w:rPr>
        <w:t>ο</w:t>
      </w:r>
      <w:r>
        <w:rPr>
          <w:b/>
        </w:rPr>
        <w:t xml:space="preserve"> ΘΕΜΑ</w:t>
      </w:r>
    </w:p>
    <w:p w:rsidR="00296CEB" w:rsidRDefault="00296CEB" w:rsidP="00296CEB">
      <w:pPr>
        <w:spacing w:after="0" w:line="240" w:lineRule="auto"/>
        <w:jc w:val="both"/>
        <w:rPr>
          <w:b/>
        </w:rPr>
      </w:pPr>
    </w:p>
    <w:p w:rsidR="00296CEB" w:rsidRPr="00296CEB" w:rsidRDefault="00296CEB" w:rsidP="00296CEB">
      <w:pPr>
        <w:pStyle w:val="a5"/>
        <w:numPr>
          <w:ilvl w:val="0"/>
          <w:numId w:val="1"/>
        </w:numPr>
        <w:spacing w:after="0" w:line="240" w:lineRule="auto"/>
        <w:jc w:val="both"/>
        <w:rPr>
          <w:b/>
        </w:rPr>
      </w:pPr>
      <w:r>
        <w:t>Σε κάθε έναν από τους παρακάτω ισχυρισμούς να δώσετε τον χαρακτηρισμό «Σωστό» ή «Λάθος» με βάση το κείμενο. Να αιτιολογήσετε την απάντησή σας.</w:t>
      </w:r>
    </w:p>
    <w:p w:rsidR="00296CEB" w:rsidRDefault="00296CEB" w:rsidP="00296CEB">
      <w:pPr>
        <w:spacing w:after="0" w:line="240" w:lineRule="auto"/>
        <w:ind w:left="360"/>
        <w:jc w:val="both"/>
      </w:pPr>
      <w:r>
        <w:rPr>
          <w:b/>
        </w:rPr>
        <w:t xml:space="preserve">α. </w:t>
      </w:r>
      <w:r>
        <w:t>Οι γνήσιοι φίλοι πάντα επαινούν τους άλλους.</w:t>
      </w:r>
    </w:p>
    <w:p w:rsidR="00296CEB" w:rsidRDefault="00296CEB" w:rsidP="00296CEB">
      <w:pPr>
        <w:spacing w:after="0" w:line="240" w:lineRule="auto"/>
        <w:ind w:left="360"/>
        <w:jc w:val="both"/>
      </w:pPr>
      <w:r>
        <w:rPr>
          <w:b/>
        </w:rPr>
        <w:t>β.</w:t>
      </w:r>
      <w:r>
        <w:t xml:space="preserve"> Για να «δέσει» μια φιλία πρέπει τα άτομα να έχουν τα ίδια ενδιαφέροντα.</w:t>
      </w:r>
    </w:p>
    <w:p w:rsidR="00296CEB" w:rsidRDefault="00296CEB" w:rsidP="00296CEB">
      <w:pPr>
        <w:spacing w:after="0" w:line="240" w:lineRule="auto"/>
        <w:ind w:left="360"/>
        <w:jc w:val="both"/>
      </w:pPr>
      <w:r>
        <w:rPr>
          <w:b/>
        </w:rPr>
        <w:t>γ.</w:t>
      </w:r>
      <w:r>
        <w:t xml:space="preserve"> Σύμφωνα με τον Αριστοτέλη, η φιλία τελειοποιεί μία σχέση.</w:t>
      </w:r>
    </w:p>
    <w:p w:rsidR="00296CEB" w:rsidRDefault="00296CEB" w:rsidP="00296CEB">
      <w:pPr>
        <w:spacing w:after="0" w:line="240" w:lineRule="auto"/>
        <w:ind w:left="360"/>
        <w:jc w:val="both"/>
      </w:pPr>
      <w:r>
        <w:rPr>
          <w:b/>
        </w:rPr>
        <w:t>δ.</w:t>
      </w:r>
      <w:r>
        <w:t xml:space="preserve"> Η απώλεια μιας φιλίας παρομοιάζεται με τον θάνατο.</w:t>
      </w:r>
    </w:p>
    <w:p w:rsidR="00296CEB" w:rsidRDefault="00296CEB" w:rsidP="00296CEB">
      <w:pPr>
        <w:spacing w:after="0" w:line="240" w:lineRule="auto"/>
        <w:ind w:left="360"/>
        <w:jc w:val="right"/>
        <w:rPr>
          <w:b/>
        </w:rPr>
      </w:pPr>
      <w:r>
        <w:rPr>
          <w:b/>
        </w:rPr>
        <w:t>[Μονάδες 10]</w:t>
      </w:r>
    </w:p>
    <w:p w:rsidR="00296CEB" w:rsidRPr="00296CEB" w:rsidRDefault="00296CEB" w:rsidP="00296CEB">
      <w:pPr>
        <w:spacing w:after="0" w:line="240" w:lineRule="auto"/>
        <w:jc w:val="both"/>
        <w:rPr>
          <w:b/>
        </w:rPr>
      </w:pPr>
    </w:p>
    <w:p w:rsidR="00296CEB" w:rsidRPr="00296CEB" w:rsidRDefault="00296CEB" w:rsidP="00296CEB">
      <w:pPr>
        <w:pStyle w:val="a5"/>
        <w:numPr>
          <w:ilvl w:val="0"/>
          <w:numId w:val="1"/>
        </w:numPr>
        <w:spacing w:after="0" w:line="240" w:lineRule="auto"/>
        <w:jc w:val="both"/>
        <w:rPr>
          <w:b/>
        </w:rPr>
      </w:pPr>
      <w:r>
        <w:t>Να πυκνώσετε το νόημα των τελευταίων παραγράφων σε μία παράγραφο 60 – 80 λέξεων, προκειμένου να συμπεριληφθεί σε περιοδικό ψυχολογίας.</w:t>
      </w:r>
    </w:p>
    <w:p w:rsidR="00296CEB" w:rsidRPr="00296CEB" w:rsidRDefault="00296CEB" w:rsidP="00296CEB">
      <w:pPr>
        <w:spacing w:after="0" w:line="240" w:lineRule="auto"/>
        <w:jc w:val="right"/>
        <w:rPr>
          <w:b/>
        </w:rPr>
      </w:pPr>
      <w:r>
        <w:rPr>
          <w:b/>
        </w:rPr>
        <w:t>[Μονάδες 10]</w:t>
      </w:r>
    </w:p>
    <w:p w:rsidR="00296CEB" w:rsidRPr="00296CEB" w:rsidRDefault="00296CEB" w:rsidP="00296CEB">
      <w:pPr>
        <w:pStyle w:val="a5"/>
        <w:numPr>
          <w:ilvl w:val="0"/>
          <w:numId w:val="1"/>
        </w:numPr>
        <w:spacing w:after="0" w:line="240" w:lineRule="auto"/>
        <w:jc w:val="both"/>
        <w:rPr>
          <w:b/>
          <w:i/>
        </w:rPr>
      </w:pPr>
      <w:r>
        <w:lastRenderedPageBreak/>
        <w:t xml:space="preserve">Να σχολιάσετε την παρακάτω άποψη του συγγραφέα μέσα σε μια παράγραφο 60 – 80 λέξεων χρησιμοποιώντας την ως πρόταση κατακλείδα: </w:t>
      </w:r>
      <w:r w:rsidRPr="00296CEB">
        <w:rPr>
          <w:i/>
        </w:rPr>
        <w:t xml:space="preserve">«Γιατί τίποτα δεν είναι πιο οδυνηρό, σχεδόν, σαν θάνατος, από το να χάνεις μια σπουδαία φιλία, ειδικά αυτή που έχεις δημιουργήσει, όταν ο κόσμος σου φαινόταν αθώος και ήσουν κι εσύ μέρος αυτής της αθωότητας». </w:t>
      </w:r>
    </w:p>
    <w:p w:rsidR="00296CEB" w:rsidRDefault="00296CEB" w:rsidP="00296CEB">
      <w:pPr>
        <w:pStyle w:val="a5"/>
        <w:spacing w:after="0" w:line="240" w:lineRule="auto"/>
        <w:jc w:val="right"/>
        <w:rPr>
          <w:b/>
        </w:rPr>
      </w:pPr>
      <w:r>
        <w:rPr>
          <w:b/>
        </w:rPr>
        <w:t>[Μονάδες 10]</w:t>
      </w:r>
    </w:p>
    <w:p w:rsidR="00296CEB" w:rsidRDefault="00296CEB" w:rsidP="00296CEB">
      <w:pPr>
        <w:pStyle w:val="a5"/>
        <w:spacing w:after="0" w:line="240" w:lineRule="auto"/>
        <w:jc w:val="right"/>
        <w:rPr>
          <w:b/>
        </w:rPr>
      </w:pPr>
    </w:p>
    <w:p w:rsidR="00296CEB" w:rsidRDefault="00296CEB" w:rsidP="00296CEB">
      <w:pPr>
        <w:pStyle w:val="a5"/>
        <w:spacing w:after="0" w:line="240" w:lineRule="auto"/>
        <w:jc w:val="both"/>
        <w:rPr>
          <w:b/>
        </w:rPr>
      </w:pPr>
      <w:r>
        <w:rPr>
          <w:b/>
        </w:rPr>
        <w:t>2ο ΘΕΜΑ</w:t>
      </w:r>
    </w:p>
    <w:p w:rsidR="00296CEB" w:rsidRDefault="00296CEB" w:rsidP="00296CEB">
      <w:pPr>
        <w:pStyle w:val="a5"/>
        <w:spacing w:after="0" w:line="240" w:lineRule="auto"/>
        <w:jc w:val="both"/>
        <w:rPr>
          <w:b/>
        </w:rPr>
      </w:pPr>
    </w:p>
    <w:p w:rsidR="00296CEB" w:rsidRPr="00296CEB" w:rsidRDefault="00296CEB" w:rsidP="00296CEB">
      <w:pPr>
        <w:pStyle w:val="a5"/>
        <w:numPr>
          <w:ilvl w:val="0"/>
          <w:numId w:val="3"/>
        </w:numPr>
        <w:spacing w:after="0" w:line="240" w:lineRule="auto"/>
        <w:jc w:val="both"/>
        <w:rPr>
          <w:b/>
        </w:rPr>
      </w:pPr>
      <w:r>
        <w:rPr>
          <w:b/>
        </w:rPr>
        <w:t xml:space="preserve">α. </w:t>
      </w:r>
      <w:r>
        <w:t xml:space="preserve">Να βρείτε πώς οργανώνεται το κείμενο (γενικό </w:t>
      </w:r>
      <w:r>
        <w:sym w:font="Wingdings" w:char="F0E0"/>
      </w:r>
      <w:r>
        <w:t xml:space="preserve"> ειδικό, ειδικό </w:t>
      </w:r>
      <w:r>
        <w:sym w:font="Wingdings" w:char="F0E0"/>
      </w:r>
      <w:r>
        <w:t xml:space="preserve"> γενικό) και να αιτιολογήσετε την απάντησή σας. </w:t>
      </w:r>
    </w:p>
    <w:p w:rsidR="00296CEB" w:rsidRDefault="00296CEB" w:rsidP="00296CEB">
      <w:pPr>
        <w:spacing w:after="0" w:line="240" w:lineRule="auto"/>
        <w:jc w:val="right"/>
        <w:rPr>
          <w:b/>
        </w:rPr>
      </w:pPr>
      <w:r>
        <w:rPr>
          <w:b/>
        </w:rPr>
        <w:t>[Μονάδες 5]</w:t>
      </w:r>
    </w:p>
    <w:p w:rsidR="00296CEB" w:rsidRDefault="00296CEB" w:rsidP="00296CEB">
      <w:pPr>
        <w:spacing w:after="0" w:line="240" w:lineRule="auto"/>
        <w:jc w:val="right"/>
        <w:rPr>
          <w:b/>
        </w:rPr>
      </w:pPr>
    </w:p>
    <w:p w:rsidR="00296CEB" w:rsidRPr="00296CEB" w:rsidRDefault="00296CEB" w:rsidP="00296CEB">
      <w:pPr>
        <w:spacing w:after="0" w:line="240" w:lineRule="auto"/>
        <w:jc w:val="both"/>
      </w:pPr>
      <w:r>
        <w:rPr>
          <w:b/>
        </w:rPr>
        <w:tab/>
        <w:t xml:space="preserve">β. </w:t>
      </w:r>
      <w:r>
        <w:t>Ποια είναι τα δομικά μέρη της πρώτης παραγράφου;</w:t>
      </w:r>
    </w:p>
    <w:p w:rsidR="00296CEB" w:rsidRDefault="00296CEB" w:rsidP="00296CEB">
      <w:pPr>
        <w:spacing w:after="0" w:line="240" w:lineRule="auto"/>
        <w:jc w:val="right"/>
        <w:rPr>
          <w:b/>
        </w:rPr>
      </w:pPr>
      <w:r>
        <w:rPr>
          <w:b/>
        </w:rPr>
        <w:t>[Μονάδες 5]</w:t>
      </w:r>
    </w:p>
    <w:p w:rsidR="00296CEB" w:rsidRPr="00296CEB" w:rsidRDefault="00296CEB" w:rsidP="00296CEB">
      <w:pPr>
        <w:spacing w:after="0" w:line="240" w:lineRule="auto"/>
        <w:jc w:val="right"/>
        <w:rPr>
          <w:b/>
        </w:rPr>
      </w:pPr>
    </w:p>
    <w:p w:rsidR="00296CEB" w:rsidRPr="00296CEB" w:rsidRDefault="00296CEB" w:rsidP="00296CEB">
      <w:pPr>
        <w:pStyle w:val="a5"/>
        <w:numPr>
          <w:ilvl w:val="0"/>
          <w:numId w:val="3"/>
        </w:numPr>
        <w:spacing w:after="0" w:line="240" w:lineRule="auto"/>
        <w:jc w:val="both"/>
        <w:rPr>
          <w:b/>
        </w:rPr>
      </w:pPr>
      <w:r>
        <w:rPr>
          <w:b/>
        </w:rPr>
        <w:t xml:space="preserve">α. </w:t>
      </w:r>
      <w:r>
        <w:t xml:space="preserve">Αφού βρείτε την ετυμολογία των λέξεων, να γράψετε πέντε προτάσεις που να αποδεικνύουν το περιεχόμενό τους: αξιοπιστία, υπόσταση, προϋπόθεση, αντιπάθεια, επικοινωνεί. </w:t>
      </w:r>
    </w:p>
    <w:p w:rsidR="00296CEB" w:rsidRDefault="00296CEB" w:rsidP="00296CEB">
      <w:pPr>
        <w:spacing w:after="0" w:line="240" w:lineRule="auto"/>
        <w:jc w:val="right"/>
        <w:rPr>
          <w:b/>
        </w:rPr>
      </w:pPr>
      <w:r>
        <w:rPr>
          <w:b/>
        </w:rPr>
        <w:t>[Μονάδες 5]</w:t>
      </w:r>
    </w:p>
    <w:p w:rsidR="00296CEB" w:rsidRDefault="00296CEB" w:rsidP="00296CEB">
      <w:pPr>
        <w:spacing w:after="0" w:line="240" w:lineRule="auto"/>
        <w:jc w:val="right"/>
        <w:rPr>
          <w:b/>
        </w:rPr>
      </w:pPr>
    </w:p>
    <w:p w:rsidR="00296CEB" w:rsidRDefault="00296CEB" w:rsidP="00296CEB">
      <w:pPr>
        <w:spacing w:after="0" w:line="240" w:lineRule="auto"/>
        <w:jc w:val="both"/>
      </w:pPr>
      <w:r>
        <w:rPr>
          <w:b/>
        </w:rPr>
        <w:tab/>
        <w:t xml:space="preserve">β. </w:t>
      </w:r>
      <w:r>
        <w:t xml:space="preserve">Να γράψετε πέντε λέξεις του κειμένου που έχουν νοηματική ενότητα με τον τίτλο του. </w:t>
      </w:r>
    </w:p>
    <w:p w:rsidR="00296CEB" w:rsidRPr="00296CEB" w:rsidRDefault="00296CEB" w:rsidP="00296CEB">
      <w:pPr>
        <w:spacing w:after="0" w:line="240" w:lineRule="auto"/>
        <w:jc w:val="right"/>
        <w:rPr>
          <w:b/>
        </w:rPr>
      </w:pPr>
      <w:r>
        <w:rPr>
          <w:b/>
        </w:rPr>
        <w:t>[Μονάδες 5]</w:t>
      </w:r>
    </w:p>
    <w:p w:rsidR="00296CEB" w:rsidRPr="00296CEB" w:rsidRDefault="004246C7" w:rsidP="00296CEB">
      <w:pPr>
        <w:spacing w:after="0" w:line="240" w:lineRule="auto"/>
        <w:jc w:val="both"/>
        <w:rPr>
          <w:b/>
        </w:rPr>
      </w:pPr>
      <w:r>
        <w:rPr>
          <w:b/>
        </w:rPr>
        <w:tab/>
      </w:r>
      <w:r>
        <w:rPr>
          <w:b/>
        </w:rPr>
        <w:tab/>
      </w:r>
    </w:p>
    <w:p w:rsidR="00296CEB" w:rsidRPr="004246C7" w:rsidRDefault="004246C7" w:rsidP="00296CEB">
      <w:pPr>
        <w:pStyle w:val="a5"/>
        <w:numPr>
          <w:ilvl w:val="0"/>
          <w:numId w:val="3"/>
        </w:numPr>
        <w:spacing w:after="0" w:line="240" w:lineRule="auto"/>
        <w:jc w:val="both"/>
        <w:rPr>
          <w:b/>
        </w:rPr>
      </w:pPr>
      <w:r>
        <w:rPr>
          <w:b/>
        </w:rPr>
        <w:t xml:space="preserve">α. </w:t>
      </w:r>
      <w:r>
        <w:t>Στην τέταρτη παράγραφο του κειμένου να αξιολογήσετε τον συλλογισμό ως προς την ορθότητα, την αλήθεια και την εγκυρότητά του.</w:t>
      </w:r>
    </w:p>
    <w:p w:rsidR="004246C7" w:rsidRDefault="004246C7" w:rsidP="004246C7">
      <w:pPr>
        <w:spacing w:after="0" w:line="240" w:lineRule="auto"/>
        <w:jc w:val="right"/>
        <w:rPr>
          <w:b/>
        </w:rPr>
      </w:pPr>
      <w:r>
        <w:rPr>
          <w:b/>
        </w:rPr>
        <w:t>[Μονάδες 5]</w:t>
      </w:r>
    </w:p>
    <w:p w:rsidR="004246C7" w:rsidRDefault="004246C7" w:rsidP="004246C7">
      <w:pPr>
        <w:spacing w:after="0" w:line="240" w:lineRule="auto"/>
        <w:jc w:val="right"/>
        <w:rPr>
          <w:b/>
        </w:rPr>
      </w:pPr>
    </w:p>
    <w:p w:rsidR="004246C7" w:rsidRDefault="004246C7" w:rsidP="004246C7">
      <w:pPr>
        <w:spacing w:after="0" w:line="240" w:lineRule="auto"/>
        <w:jc w:val="both"/>
      </w:pPr>
      <w:r>
        <w:rPr>
          <w:b/>
        </w:rPr>
        <w:tab/>
        <w:t xml:space="preserve">β. </w:t>
      </w:r>
      <w:r>
        <w:t>Να σχολιάσετε τον τίτλο του κειμένου και να τον αντικαταστήσετε με έναν δικό σας αξιοποιώντας τη συνυποδηλωτική χρήση της  γλώσσας.</w:t>
      </w:r>
    </w:p>
    <w:p w:rsidR="004246C7" w:rsidRDefault="004246C7" w:rsidP="004246C7">
      <w:pPr>
        <w:spacing w:after="0" w:line="240" w:lineRule="auto"/>
        <w:jc w:val="right"/>
        <w:rPr>
          <w:b/>
        </w:rPr>
      </w:pPr>
      <w:r>
        <w:rPr>
          <w:b/>
        </w:rPr>
        <w:t>[Μονάδες 5]</w:t>
      </w:r>
    </w:p>
    <w:p w:rsidR="004246C7" w:rsidRDefault="004246C7" w:rsidP="004246C7">
      <w:pPr>
        <w:spacing w:after="0" w:line="240" w:lineRule="auto"/>
        <w:jc w:val="right"/>
        <w:rPr>
          <w:b/>
        </w:rPr>
      </w:pPr>
    </w:p>
    <w:p w:rsidR="004246C7" w:rsidRDefault="004246C7" w:rsidP="004246C7">
      <w:pPr>
        <w:spacing w:after="0" w:line="240" w:lineRule="auto"/>
        <w:jc w:val="both"/>
        <w:rPr>
          <w:b/>
        </w:rPr>
      </w:pPr>
      <w:r>
        <w:rPr>
          <w:b/>
        </w:rPr>
        <w:t>3</w:t>
      </w:r>
      <w:r w:rsidRPr="004246C7">
        <w:rPr>
          <w:b/>
          <w:vertAlign w:val="superscript"/>
        </w:rPr>
        <w:t>Ο</w:t>
      </w:r>
      <w:r>
        <w:rPr>
          <w:b/>
        </w:rPr>
        <w:t xml:space="preserve"> ΘΕΜΑ</w:t>
      </w:r>
    </w:p>
    <w:p w:rsidR="004246C7" w:rsidRDefault="004246C7" w:rsidP="004246C7">
      <w:pPr>
        <w:spacing w:after="0" w:line="240" w:lineRule="auto"/>
        <w:jc w:val="both"/>
        <w:rPr>
          <w:b/>
        </w:rPr>
      </w:pPr>
    </w:p>
    <w:p w:rsidR="004246C7" w:rsidRDefault="004246C7" w:rsidP="004246C7">
      <w:pPr>
        <w:spacing w:after="0" w:line="240" w:lineRule="auto"/>
        <w:jc w:val="both"/>
      </w:pPr>
      <w:r>
        <w:rPr>
          <w:b/>
        </w:rPr>
        <w:tab/>
      </w:r>
      <w:r>
        <w:t xml:space="preserve">Να γράψετε ένα άρθρο 350 – 400 λέξεων για την προσωπική σας ιστοσελίδα, που να απαντάτε στα ακόλουθα ερωτήματα: </w:t>
      </w:r>
    </w:p>
    <w:p w:rsidR="004246C7" w:rsidRDefault="004246C7" w:rsidP="004246C7">
      <w:pPr>
        <w:spacing w:after="0" w:line="240" w:lineRule="auto"/>
        <w:jc w:val="both"/>
      </w:pPr>
      <w:r>
        <w:t xml:space="preserve">α) Τι πιστεύετε ότι απειλεί τη φιλία στον σύγχρονο κόσμο και δυσκολεύει τις σχέσεις των ανθρώπων; </w:t>
      </w:r>
    </w:p>
    <w:p w:rsidR="004246C7" w:rsidRDefault="004246C7" w:rsidP="004246C7">
      <w:pPr>
        <w:spacing w:after="0" w:line="240" w:lineRule="auto"/>
        <w:jc w:val="both"/>
      </w:pPr>
      <w:r>
        <w:t xml:space="preserve">β) Πώς μπορεί να διατηρηθεί μία γνήσια φιλία; </w:t>
      </w:r>
    </w:p>
    <w:p w:rsidR="004246C7" w:rsidRDefault="004246C7" w:rsidP="004246C7">
      <w:pPr>
        <w:spacing w:after="0" w:line="240" w:lineRule="auto"/>
        <w:jc w:val="right"/>
        <w:rPr>
          <w:b/>
        </w:rPr>
      </w:pPr>
      <w:r>
        <w:rPr>
          <w:b/>
        </w:rPr>
        <w:t>[Μονάδες 40]</w:t>
      </w:r>
    </w:p>
    <w:p w:rsidR="004246C7" w:rsidRDefault="004246C7" w:rsidP="004246C7">
      <w:pPr>
        <w:spacing w:after="0" w:line="240" w:lineRule="auto"/>
        <w:jc w:val="right"/>
        <w:rPr>
          <w:b/>
        </w:rPr>
      </w:pPr>
    </w:p>
    <w:p w:rsidR="004246C7" w:rsidRPr="004246C7" w:rsidRDefault="004246C7" w:rsidP="00B75498">
      <w:pPr>
        <w:spacing w:after="0" w:line="240" w:lineRule="auto"/>
        <w:jc w:val="both"/>
      </w:pPr>
      <w:r>
        <w:t xml:space="preserve"> </w:t>
      </w:r>
    </w:p>
    <w:sectPr w:rsidR="004246C7" w:rsidRPr="004246C7">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08" w:rsidRDefault="00F71F08" w:rsidP="00AB7789">
      <w:pPr>
        <w:spacing w:after="0" w:line="240" w:lineRule="auto"/>
      </w:pPr>
      <w:r>
        <w:separator/>
      </w:r>
    </w:p>
  </w:endnote>
  <w:endnote w:type="continuationSeparator" w:id="1">
    <w:p w:rsidR="00F71F08" w:rsidRDefault="00F71F08" w:rsidP="00AB7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619"/>
      <w:docPartObj>
        <w:docPartGallery w:val="Page Numbers (Bottom of Page)"/>
        <w:docPartUnique/>
      </w:docPartObj>
    </w:sdtPr>
    <w:sdtContent>
      <w:p w:rsidR="00296CEB" w:rsidRDefault="00296CEB">
        <w:pPr>
          <w:pStyle w:val="a4"/>
          <w:jc w:val="center"/>
        </w:pPr>
        <w:fldSimple w:instr=" PAGE   \* MERGEFORMAT ">
          <w:r w:rsidR="00B75498">
            <w:rPr>
              <w:noProof/>
            </w:rPr>
            <w:t>2</w:t>
          </w:r>
        </w:fldSimple>
      </w:p>
    </w:sdtContent>
  </w:sdt>
  <w:p w:rsidR="00296CEB" w:rsidRDefault="00296C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08" w:rsidRDefault="00F71F08" w:rsidP="00AB7789">
      <w:pPr>
        <w:spacing w:after="0" w:line="240" w:lineRule="auto"/>
      </w:pPr>
      <w:r>
        <w:separator/>
      </w:r>
    </w:p>
  </w:footnote>
  <w:footnote w:type="continuationSeparator" w:id="1">
    <w:p w:rsidR="00F71F08" w:rsidRDefault="00F71F08" w:rsidP="00AB7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283F"/>
    <w:multiLevelType w:val="hybridMultilevel"/>
    <w:tmpl w:val="72966816"/>
    <w:lvl w:ilvl="0" w:tplc="544A1720">
      <w:start w:val="1"/>
      <w:numFmt w:val="decimal"/>
      <w:lvlText w:val="%1."/>
      <w:lvlJc w:val="left"/>
      <w:pPr>
        <w:ind w:left="1080" w:hanging="36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FC04815"/>
    <w:multiLevelType w:val="hybridMultilevel"/>
    <w:tmpl w:val="258E456C"/>
    <w:lvl w:ilvl="0" w:tplc="D5943BF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811288E"/>
    <w:multiLevelType w:val="hybridMultilevel"/>
    <w:tmpl w:val="7756A7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B7789"/>
    <w:rsid w:val="0028002E"/>
    <w:rsid w:val="00296CEB"/>
    <w:rsid w:val="004246C7"/>
    <w:rsid w:val="00AB7789"/>
    <w:rsid w:val="00B75498"/>
    <w:rsid w:val="00D501E1"/>
    <w:rsid w:val="00F07015"/>
    <w:rsid w:val="00F71F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789"/>
    <w:pPr>
      <w:tabs>
        <w:tab w:val="center" w:pos="4153"/>
        <w:tab w:val="right" w:pos="8306"/>
      </w:tabs>
      <w:spacing w:after="0" w:line="240" w:lineRule="auto"/>
    </w:pPr>
  </w:style>
  <w:style w:type="character" w:customStyle="1" w:styleId="Char">
    <w:name w:val="Κεφαλίδα Char"/>
    <w:basedOn w:val="a0"/>
    <w:link w:val="a3"/>
    <w:uiPriority w:val="99"/>
    <w:semiHidden/>
    <w:rsid w:val="00AB7789"/>
  </w:style>
  <w:style w:type="paragraph" w:styleId="a4">
    <w:name w:val="footer"/>
    <w:basedOn w:val="a"/>
    <w:link w:val="Char0"/>
    <w:uiPriority w:val="99"/>
    <w:unhideWhenUsed/>
    <w:rsid w:val="00AB7789"/>
    <w:pPr>
      <w:tabs>
        <w:tab w:val="center" w:pos="4153"/>
        <w:tab w:val="right" w:pos="8306"/>
      </w:tabs>
      <w:spacing w:after="0" w:line="240" w:lineRule="auto"/>
    </w:pPr>
  </w:style>
  <w:style w:type="character" w:customStyle="1" w:styleId="Char0">
    <w:name w:val="Υποσέλιδο Char"/>
    <w:basedOn w:val="a0"/>
    <w:link w:val="a4"/>
    <w:uiPriority w:val="99"/>
    <w:rsid w:val="00AB7789"/>
  </w:style>
  <w:style w:type="paragraph" w:styleId="a5">
    <w:name w:val="List Paragraph"/>
    <w:basedOn w:val="a"/>
    <w:uiPriority w:val="34"/>
    <w:qFormat/>
    <w:rsid w:val="00296C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707</Words>
  <Characters>3822</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6</cp:revision>
  <cp:lastPrinted>2019-11-10T12:02:00Z</cp:lastPrinted>
  <dcterms:created xsi:type="dcterms:W3CDTF">2019-11-10T11:36:00Z</dcterms:created>
  <dcterms:modified xsi:type="dcterms:W3CDTF">2019-11-10T12:03:00Z</dcterms:modified>
</cp:coreProperties>
</file>