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65" w:rsidRDefault="00153165" w:rsidP="00153165">
      <w:pPr>
        <w:shd w:val="clear" w:color="auto" w:fill="FFFFFF"/>
        <w:spacing w:after="150" w:line="288" w:lineRule="atLeast"/>
        <w:ind w:right="225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  <w:r w:rsidRPr="001531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Συντομεύσεις πληκτρολογίου για τους (web) browsers (προγράμματα περιήγησης)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Microsoft</w:t>
      </w:r>
      <w:r w:rsidRPr="001531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Edge</w:t>
      </w:r>
      <w:r w:rsidRPr="001531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Chrome</w:t>
      </w:r>
      <w:r w:rsidRPr="001531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Firefox</w:t>
      </w:r>
    </w:p>
    <w:p w:rsidR="001C6F3E" w:rsidRDefault="001C6F3E" w:rsidP="00153165">
      <w:pPr>
        <w:shd w:val="clear" w:color="auto" w:fill="FFFFFF"/>
        <w:spacing w:after="150" w:line="288" w:lineRule="atLeast"/>
        <w:ind w:right="225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</w:p>
    <w:p w:rsidR="001C6F3E" w:rsidRDefault="001C6F3E" w:rsidP="00153165">
      <w:pPr>
        <w:shd w:val="clear" w:color="auto" w:fill="FFFFFF"/>
        <w:spacing w:after="150" w:line="288" w:lineRule="atLeast"/>
        <w:ind w:right="225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το υλικό είναι από την ιστοσελίδα </w:t>
      </w:r>
    </w:p>
    <w:p w:rsidR="001C6F3E" w:rsidRPr="00153165" w:rsidRDefault="001C6F3E" w:rsidP="00153165">
      <w:pPr>
        <w:shd w:val="clear" w:color="auto" w:fill="FFFFFF"/>
        <w:spacing w:after="150" w:line="288" w:lineRule="atLeast"/>
        <w:ind w:right="225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  <w:hyperlink r:id="rId5" w:history="1">
        <w:r>
          <w:rPr>
            <w:rStyle w:val="Hyperlink"/>
          </w:rPr>
          <w:t>https://www.digitallife.gr/odigos-suntomeuseon-pliktrologiou-26140</w:t>
        </w:r>
      </w:hyperlink>
      <w:r>
        <w:t xml:space="preserve"> 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Εκτός από το ποντίκι, μπορώ επίσης:</w:t>
      </w:r>
      <w:bookmarkStart w:id="0" w:name="_GoBack"/>
      <w:bookmarkEnd w:id="0"/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hyperlink r:id="rId6" w:history="1">
        <w:r w:rsidRPr="00153165">
          <w:rPr>
            <w:rFonts w:ascii="Verdana" w:hAnsi="Verdana"/>
            <w:color w:val="D9521D"/>
            <w:sz w:val="20"/>
            <w:szCs w:val="20"/>
            <w:bdr w:val="none" w:sz="0" w:space="0" w:color="auto" w:frame="1"/>
          </w:rPr>
          <w:br/>
        </w:r>
      </w:hyperlink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 T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το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άνοιγμα νέας καρτέλας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 Tab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την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εναλλαγή</w:t>
      </w:r>
      <w:r>
        <w:rPr>
          <w:rFonts w:ascii="Verdana" w:hAnsi="Verdana"/>
          <w:color w:val="000000"/>
          <w:sz w:val="20"/>
          <w:szCs w:val="20"/>
        </w:rPr>
        <w:t> μεταξύ των ανοικτών καρτελών.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 + Shift + T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κάθε φορά το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άνοιγμα της καρτέλας η οποία έκλεισε τελευταία</w:t>
      </w:r>
      <w:r>
        <w:rPr>
          <w:rFonts w:ascii="Verdana" w:hAnsi="Verdana"/>
          <w:color w:val="000000"/>
          <w:sz w:val="20"/>
          <w:szCs w:val="20"/>
        </w:rPr>
        <w:t>. Πρόκειται για την αγαπημένη μου συντόμευση.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 (+)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τη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μεγέθυνση</w:t>
      </w:r>
      <w:r>
        <w:rPr>
          <w:rFonts w:ascii="Verdana" w:hAnsi="Verdana"/>
          <w:color w:val="000000"/>
          <w:sz w:val="20"/>
          <w:szCs w:val="20"/>
        </w:rPr>
        <w:t> (zoom in) του περιεχομένου μιας σελίδας. Μπορεί επίσης να γίνει με Ctrl + κύλιση της ροδέλας του ποντικιού προς τα πάνω.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 (-)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τη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σμίκρυνση</w:t>
      </w:r>
      <w:r>
        <w:rPr>
          <w:rFonts w:ascii="Verdana" w:hAnsi="Verdana"/>
          <w:color w:val="000000"/>
          <w:sz w:val="20"/>
          <w:szCs w:val="20"/>
        </w:rPr>
        <w:t> (zoom out) του περιεχομένου μιας σελίδας. Μπορεί επίσης να γίνει με Ctrl + κύλιση της ροδέλας του ποντικιού προς τα κάτω.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+ 0 (μηδέν)</w:t>
      </w:r>
      <w:r>
        <w:rPr>
          <w:rFonts w:ascii="Verdana" w:hAnsi="Verdana"/>
          <w:color w:val="000000"/>
          <w:sz w:val="20"/>
          <w:szCs w:val="20"/>
        </w:rPr>
        <w:t>: Ο συνδυασμός αυτός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επαναφέρει το zoom</w:t>
      </w:r>
      <w:r>
        <w:rPr>
          <w:rFonts w:ascii="Verdana" w:hAnsi="Verdana"/>
          <w:color w:val="000000"/>
          <w:sz w:val="20"/>
          <w:szCs w:val="20"/>
        </w:rPr>
        <w:t> το οποίο έγινε με τις δύο προηγούμενες συντομεύσεις στα κανονικά πλαίσια.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 αριστερό κλικ ποντικιού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το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άνοιγμα ενός συνδέσμου σε νέα καρτέλα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 F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την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αναζήτηση κειμένου</w:t>
      </w:r>
      <w:r>
        <w:rPr>
          <w:rFonts w:ascii="Verdana" w:hAnsi="Verdana"/>
          <w:color w:val="000000"/>
          <w:sz w:val="20"/>
          <w:szCs w:val="20"/>
        </w:rPr>
        <w:t> σε μια σελίδα.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Ctrl + H</w:t>
      </w:r>
      <w:r>
        <w:rPr>
          <w:rFonts w:ascii="Verdana" w:hAnsi="Verdana"/>
          <w:color w:val="000000"/>
          <w:sz w:val="20"/>
          <w:szCs w:val="20"/>
        </w:rPr>
        <w:t>: Ο συνδυασμός αυτός επιτρέπει το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άνοιγμα του ιστορικού</w:t>
      </w:r>
      <w:r>
        <w:rPr>
          <w:rFonts w:ascii="Verdana" w:hAnsi="Verdana"/>
          <w:color w:val="000000"/>
          <w:sz w:val="20"/>
          <w:szCs w:val="20"/>
        </w:rPr>
        <w:t> του (web) browser.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F5</w:t>
      </w:r>
      <w:r>
        <w:rPr>
          <w:rFonts w:ascii="Verdana" w:hAnsi="Verdana"/>
          <w:color w:val="000000"/>
          <w:sz w:val="20"/>
          <w:szCs w:val="20"/>
        </w:rPr>
        <w:t>: Το πλήκτρο αυτό επιτρέπει την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ανανέωση</w:t>
      </w:r>
      <w:r>
        <w:rPr>
          <w:rFonts w:ascii="Verdana" w:hAnsi="Verdana"/>
          <w:color w:val="000000"/>
          <w:sz w:val="20"/>
          <w:szCs w:val="20"/>
        </w:rPr>
        <w:t> (refresh) μιας σελίδας.</w:t>
      </w:r>
    </w:p>
    <w:p w:rsidR="00153165" w:rsidRDefault="00153165" w:rsidP="00153165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F11</w:t>
      </w:r>
      <w:r>
        <w:rPr>
          <w:rFonts w:ascii="Verdana" w:hAnsi="Verdana"/>
          <w:color w:val="000000"/>
          <w:sz w:val="20"/>
          <w:szCs w:val="20"/>
        </w:rPr>
        <w:t>: Το πλήκτρο αυτό επιτρέπει την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πλήρη προβολή</w:t>
      </w:r>
      <w:r>
        <w:rPr>
          <w:rFonts w:ascii="Verdana" w:hAnsi="Verdana"/>
          <w:color w:val="000000"/>
          <w:sz w:val="20"/>
          <w:szCs w:val="20"/>
        </w:rPr>
        <w:t> (σε όλη την οθόνη) μιας σελίδας.</w:t>
      </w:r>
    </w:p>
    <w:p w:rsidR="00912EE7" w:rsidRDefault="00912EE7" w:rsidP="00153165">
      <w:pPr>
        <w:spacing w:before="240"/>
      </w:pPr>
    </w:p>
    <w:sectPr w:rsidR="00912E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5"/>
    <w:rsid w:val="00153165"/>
    <w:rsid w:val="001C6F3E"/>
    <w:rsid w:val="009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3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16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15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531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6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3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16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15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531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6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gitallife.gr/wp-content/uploads/2014/09/web-browsers-shortcuts.png" TargetMode="External"/><Relationship Id="rId5" Type="http://schemas.openxmlformats.org/officeDocument/2006/relationships/hyperlink" Target="https://www.digitallife.gr/odigos-suntomeuseon-pliktrologiou-26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ikoulos@gmail.com</dc:creator>
  <cp:lastModifiedBy>ikoulos@gmail.com</cp:lastModifiedBy>
  <cp:revision>2</cp:revision>
  <dcterms:created xsi:type="dcterms:W3CDTF">2020-03-30T18:50:00Z</dcterms:created>
  <dcterms:modified xsi:type="dcterms:W3CDTF">2020-03-30T19:07:00Z</dcterms:modified>
</cp:coreProperties>
</file>