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E2D0C" w:rsidRDefault="00000000">
      <w:pPr>
        <w:spacing w:before="120" w:after="120"/>
        <w:rPr>
          <w:rFonts w:ascii="Oswald" w:eastAsia="Oswald" w:hAnsi="Oswald" w:cs="Oswald"/>
          <w:b/>
          <w:color w:val="CE2121"/>
          <w:sz w:val="34"/>
          <w:szCs w:val="34"/>
        </w:rPr>
      </w:pPr>
      <w:sdt>
        <w:sdtPr>
          <w:tag w:val="goog_rdk_0"/>
          <w:id w:val="-737091597"/>
        </w:sdtPr>
        <w:sdtContent>
          <w:r>
            <w:rPr>
              <w:rFonts w:ascii="Cardo" w:eastAsia="Cardo" w:hAnsi="Cardo" w:cs="Cardo"/>
              <w:b/>
              <w:color w:val="CE2121"/>
              <w:sz w:val="34"/>
              <w:szCs w:val="34"/>
            </w:rPr>
            <w:t xml:space="preserve">Ιστορία Γ' Γυμνασίου  </w:t>
          </w:r>
        </w:sdtContent>
      </w:sdt>
    </w:p>
    <w:p w14:paraId="00000002" w14:textId="77777777" w:rsidR="00EE2D0C" w:rsidRDefault="00000000">
      <w:pPr>
        <w:spacing w:before="120" w:after="120"/>
        <w:rPr>
          <w:rFonts w:ascii="Arial" w:eastAsia="Arial" w:hAnsi="Arial" w:cs="Arial"/>
          <w:color w:val="393939"/>
          <w:sz w:val="16"/>
          <w:szCs w:val="16"/>
        </w:rPr>
      </w:pPr>
      <w:sdt>
        <w:sdtPr>
          <w:tag w:val="goog_rdk_1"/>
          <w:id w:val="-846792931"/>
        </w:sdtPr>
        <w:sdtContent>
          <w:r>
            <w:rPr>
              <w:rFonts w:ascii="Cardo" w:eastAsia="Cardo" w:hAnsi="Cardo" w:cs="Cardo"/>
              <w:b/>
              <w:color w:val="CE2121"/>
              <w:sz w:val="34"/>
              <w:szCs w:val="34"/>
            </w:rPr>
            <w:t xml:space="preserve">Ερωτήσεις και απαντήσεις </w:t>
          </w:r>
        </w:sdtContent>
      </w:sdt>
    </w:p>
    <w:p w14:paraId="00000003" w14:textId="5AE6962F" w:rsidR="00EE2D0C" w:rsidRPr="008614FD" w:rsidRDefault="00000000">
      <w:pPr>
        <w:spacing w:before="120" w:after="120"/>
        <w:rPr>
          <w:rFonts w:ascii="Arial" w:eastAsia="Arial" w:hAnsi="Arial" w:cs="Arial"/>
          <w:color w:val="393939"/>
          <w:sz w:val="28"/>
          <w:szCs w:val="28"/>
          <w:highlight w:val="lightGray"/>
        </w:rPr>
      </w:pPr>
      <w:r>
        <w:rPr>
          <w:rFonts w:ascii="Arial" w:eastAsia="Arial" w:hAnsi="Arial" w:cs="Arial"/>
          <w:color w:val="393939"/>
          <w:sz w:val="16"/>
          <w:szCs w:val="16"/>
        </w:rPr>
        <w:t xml:space="preserve">                                                                 </w:t>
      </w:r>
      <w:r w:rsidR="008614FD">
        <w:rPr>
          <w:rFonts w:ascii="Arial" w:eastAsia="Arial" w:hAnsi="Arial" w:cs="Arial"/>
          <w:color w:val="393939"/>
          <w:sz w:val="16"/>
          <w:szCs w:val="16"/>
        </w:rPr>
        <w:t xml:space="preserve">                 </w:t>
      </w:r>
      <w:r>
        <w:rPr>
          <w:rFonts w:ascii="Arial" w:eastAsia="Arial" w:hAnsi="Arial" w:cs="Arial"/>
          <w:color w:val="393939"/>
          <w:sz w:val="16"/>
          <w:szCs w:val="16"/>
        </w:rPr>
        <w:t xml:space="preserve">     </w:t>
      </w:r>
      <w:r w:rsidRPr="008614FD">
        <w:rPr>
          <w:rFonts w:ascii="Arial" w:eastAsia="Arial" w:hAnsi="Arial" w:cs="Arial"/>
          <w:b/>
          <w:color w:val="393939"/>
          <w:sz w:val="28"/>
          <w:szCs w:val="28"/>
          <w:highlight w:val="lightGray"/>
        </w:rPr>
        <w:t>ΕΝΟΤΗΤΑ 1</w:t>
      </w:r>
    </w:p>
    <w:p w14:paraId="00000004" w14:textId="77777777" w:rsidR="00EE2D0C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393939"/>
          <w:sz w:val="28"/>
          <w:szCs w:val="28"/>
        </w:rPr>
      </w:pPr>
      <w:r w:rsidRPr="008614FD">
        <w:rPr>
          <w:rFonts w:ascii="Arial" w:eastAsia="Arial" w:hAnsi="Arial" w:cs="Arial"/>
          <w:b/>
          <w:color w:val="393939"/>
          <w:sz w:val="28"/>
          <w:szCs w:val="28"/>
          <w:highlight w:val="lightGray"/>
        </w:rPr>
        <w:t>Η εποχή του Διαφωτισμού</w:t>
      </w:r>
    </w:p>
    <w:p w14:paraId="00000005" w14:textId="77777777" w:rsidR="00EE2D0C" w:rsidRDefault="00000000">
      <w:pPr>
        <w:numPr>
          <w:ilvl w:val="0"/>
          <w:numId w:val="1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Ποιες είναι οι εξελίξεις στην Ευρώπη κατά τον 17</w:t>
      </w:r>
      <w:r>
        <w:rPr>
          <w:rFonts w:ascii="Arial" w:eastAsia="Arial" w:hAnsi="Arial" w:cs="Arial"/>
          <w:b/>
          <w:color w:val="393939"/>
          <w:sz w:val="24"/>
          <w:szCs w:val="24"/>
          <w:vertAlign w:val="superscript"/>
        </w:rPr>
        <w:t>ο</w:t>
      </w:r>
      <w:r>
        <w:rPr>
          <w:rFonts w:ascii="Arial" w:eastAsia="Arial" w:hAnsi="Arial" w:cs="Arial"/>
          <w:b/>
          <w:color w:val="393939"/>
          <w:sz w:val="24"/>
          <w:szCs w:val="24"/>
        </w:rPr>
        <w:t> και τον 18</w:t>
      </w:r>
      <w:r>
        <w:rPr>
          <w:rFonts w:ascii="Arial" w:eastAsia="Arial" w:hAnsi="Arial" w:cs="Arial"/>
          <w:b/>
          <w:color w:val="393939"/>
          <w:sz w:val="24"/>
          <w:szCs w:val="24"/>
          <w:vertAlign w:val="superscript"/>
        </w:rPr>
        <w:t>ο</w:t>
      </w:r>
      <w:r>
        <w:rPr>
          <w:rFonts w:ascii="Arial" w:eastAsia="Arial" w:hAnsi="Arial" w:cs="Arial"/>
          <w:b/>
          <w:color w:val="393939"/>
          <w:sz w:val="24"/>
          <w:szCs w:val="24"/>
        </w:rPr>
        <w:t> αι;</w:t>
      </w:r>
    </w:p>
    <w:p w14:paraId="00000006" w14:textId="77777777" w:rsidR="00EE2D0C" w:rsidRDefault="00000000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393939"/>
          <w:sz w:val="27"/>
          <w:szCs w:val="27"/>
        </w:rPr>
      </w:pPr>
      <w:r>
        <w:rPr>
          <w:rFonts w:ascii="Arial" w:eastAsia="Arial" w:hAnsi="Arial" w:cs="Arial"/>
          <w:b/>
          <w:color w:val="393939"/>
          <w:sz w:val="24"/>
          <w:szCs w:val="24"/>
          <w:u w:val="single"/>
        </w:rPr>
        <w:t>α) Οικονομικές μεταβολές</w:t>
      </w:r>
    </w:p>
    <w:p w14:paraId="00000007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Στη διάρκεια του 18</w:t>
      </w:r>
      <w:r>
        <w:rPr>
          <w:rFonts w:ascii="Arial" w:eastAsia="Arial" w:hAnsi="Arial" w:cs="Arial"/>
          <w:color w:val="393939"/>
          <w:sz w:val="16"/>
          <w:szCs w:val="16"/>
          <w:vertAlign w:val="superscript"/>
        </w:rPr>
        <w:t>ου</w:t>
      </w:r>
      <w:r>
        <w:rPr>
          <w:rFonts w:ascii="Arial" w:eastAsia="Arial" w:hAnsi="Arial" w:cs="Arial"/>
          <w:color w:val="393939"/>
          <w:sz w:val="16"/>
          <w:szCs w:val="16"/>
        </w:rPr>
        <w:t> αιώνα στην Ευρώπη σημειώθηκαν:</w:t>
      </w:r>
    </w:p>
    <w:p w14:paraId="00000008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1.</w:t>
      </w:r>
      <w:r>
        <w:rPr>
          <w:rFonts w:ascii="inherit" w:eastAsia="inherit" w:hAnsi="inherit" w:cs="inherit"/>
          <w:color w:val="393939"/>
          <w:sz w:val="16"/>
          <w:szCs w:val="16"/>
        </w:rPr>
        <w:t>      </w:t>
      </w:r>
      <w:r>
        <w:rPr>
          <w:rFonts w:ascii="Arial" w:eastAsia="Arial" w:hAnsi="Arial" w:cs="Arial"/>
          <w:color w:val="393939"/>
          <w:sz w:val="16"/>
          <w:szCs w:val="16"/>
        </w:rPr>
        <w:t>θεαματική αύξηση του πληθυσμού.</w:t>
      </w:r>
    </w:p>
    <w:p w14:paraId="00000009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2.</w:t>
      </w:r>
      <w:r>
        <w:rPr>
          <w:rFonts w:ascii="inherit" w:eastAsia="inherit" w:hAnsi="inherit" w:cs="inherit"/>
          <w:color w:val="393939"/>
          <w:sz w:val="16"/>
          <w:szCs w:val="16"/>
        </w:rPr>
        <w:t>      </w:t>
      </w:r>
      <w:r>
        <w:rPr>
          <w:rFonts w:ascii="Arial" w:eastAsia="Arial" w:hAnsi="Arial" w:cs="Arial"/>
          <w:color w:val="393939"/>
          <w:sz w:val="16"/>
          <w:szCs w:val="16"/>
        </w:rPr>
        <w:t>μεταβολές στην αγροτική οικονομία για να καλυφθούν οι ανάγκες του πληθυσμού ( = </w:t>
      </w:r>
      <w:r>
        <w:rPr>
          <w:rFonts w:ascii="inherit" w:eastAsia="inherit" w:hAnsi="inherit" w:cs="inherit"/>
          <w:b/>
          <w:color w:val="393939"/>
          <w:sz w:val="16"/>
          <w:szCs w:val="16"/>
        </w:rPr>
        <w:t>αγροτική επανάσταση</w:t>
      </w:r>
      <w:r>
        <w:rPr>
          <w:rFonts w:ascii="Arial" w:eastAsia="Arial" w:hAnsi="Arial" w:cs="Arial"/>
          <w:color w:val="393939"/>
          <w:sz w:val="16"/>
          <w:szCs w:val="16"/>
        </w:rPr>
        <w:t>).</w:t>
      </w:r>
    </w:p>
    <w:p w14:paraId="0000000A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3.</w:t>
      </w:r>
      <w:r>
        <w:rPr>
          <w:rFonts w:ascii="inherit" w:eastAsia="inherit" w:hAnsi="inherit" w:cs="inherit"/>
          <w:color w:val="393939"/>
          <w:sz w:val="16"/>
          <w:szCs w:val="16"/>
        </w:rPr>
        <w:t>      </w:t>
      </w:r>
      <w:r>
        <w:rPr>
          <w:rFonts w:ascii="Arial" w:eastAsia="Arial" w:hAnsi="Arial" w:cs="Arial"/>
          <w:color w:val="393939"/>
          <w:sz w:val="16"/>
          <w:szCs w:val="16"/>
        </w:rPr>
        <w:t>ανάπτυξη του εμπορίου (Ευρώπη-Αφρική-Αμερική) και συσσώρευση κεφαλαίων στα χέρια Ευρωπαίων επιχειρηματιών.</w:t>
      </w:r>
    </w:p>
    <w:p w14:paraId="0000000B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4.</w:t>
      </w:r>
      <w:r>
        <w:rPr>
          <w:rFonts w:ascii="inherit" w:eastAsia="inherit" w:hAnsi="inherit" w:cs="inherit"/>
          <w:color w:val="393939"/>
          <w:sz w:val="16"/>
          <w:szCs w:val="16"/>
        </w:rPr>
        <w:t>      </w:t>
      </w:r>
      <w:r>
        <w:rPr>
          <w:rFonts w:ascii="Arial" w:eastAsia="Arial" w:hAnsi="Arial" w:cs="Arial"/>
          <w:color w:val="393939"/>
          <w:sz w:val="16"/>
          <w:szCs w:val="16"/>
        </w:rPr>
        <w:t> α) μεταβολές στην παραγωγική διαδικασία: χρήση νέων μηχανών</w:t>
      </w:r>
    </w:p>
    <w:p w14:paraId="0000000C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 β) άνεργοι αγρότες συγκεντρωμένοι στις πόλεις για να βρουν εργασία</w:t>
      </w:r>
    </w:p>
    <w:p w14:paraId="0000000D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= παράγοντες που οδηγούν στη γέννηση της βιομηχανίας, δηλαδή στην εκβιομηχάνιση (=δημιουργία μεγάλων εργοστασίων)</w:t>
      </w:r>
    </w:p>
    <w:p w14:paraId="0000000E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 xml:space="preserve">Οι 4 παραπάνω αλλαγές αποτέλεσαν στη Μ. Βρετανία την </w:t>
      </w:r>
      <w:proofErr w:type="spellStart"/>
      <w:r>
        <w:rPr>
          <w:rFonts w:ascii="Arial" w:eastAsia="Arial" w:hAnsi="Arial" w:cs="Arial"/>
          <w:color w:val="393939"/>
          <w:sz w:val="16"/>
          <w:szCs w:val="16"/>
        </w:rPr>
        <w:t>α΄φάση</w:t>
      </w:r>
      <w:proofErr w:type="spellEnd"/>
      <w:r>
        <w:rPr>
          <w:rFonts w:ascii="Arial" w:eastAsia="Arial" w:hAnsi="Arial" w:cs="Arial"/>
          <w:color w:val="393939"/>
          <w:sz w:val="16"/>
          <w:szCs w:val="16"/>
        </w:rPr>
        <w:t xml:space="preserve"> της </w:t>
      </w:r>
      <w:r>
        <w:rPr>
          <w:rFonts w:ascii="inherit" w:eastAsia="inherit" w:hAnsi="inherit" w:cs="inherit"/>
          <w:b/>
          <w:color w:val="393939"/>
          <w:sz w:val="16"/>
          <w:szCs w:val="16"/>
        </w:rPr>
        <w:t>βιομηχανικής επανάστασης.</w:t>
      </w:r>
    </w:p>
    <w:p w14:paraId="0000000F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10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i/>
          <w:color w:val="393939"/>
          <w:sz w:val="16"/>
          <w:szCs w:val="16"/>
          <w:u w:val="single"/>
        </w:rPr>
        <w:t>β) Κοινωνικές μεταβολές</w:t>
      </w:r>
    </w:p>
    <w:p w14:paraId="00000011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Georgia" w:eastAsia="Georgia" w:hAnsi="Georgia" w:cs="Georgia"/>
          <w:i/>
          <w:color w:val="393939"/>
          <w:sz w:val="16"/>
          <w:szCs w:val="16"/>
        </w:rPr>
        <w:t>1.Αριστοκράτες</w:t>
      </w:r>
      <w:r>
        <w:rPr>
          <w:rFonts w:ascii="Arial" w:eastAsia="Arial" w:hAnsi="Arial" w:cs="Arial"/>
          <w:color w:val="393939"/>
          <w:sz w:val="16"/>
          <w:szCs w:val="16"/>
        </w:rPr>
        <w:t>: προσπαθούν να διαφυλάξουν τα προνόμιά τους.</w:t>
      </w:r>
    </w:p>
    <w:p w14:paraId="00000012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Georgia" w:eastAsia="Georgia" w:hAnsi="Georgia" w:cs="Georgia"/>
          <w:i/>
          <w:color w:val="393939"/>
          <w:sz w:val="16"/>
          <w:szCs w:val="16"/>
        </w:rPr>
        <w:t>2.Αστική τάξη</w:t>
      </w:r>
      <w:r>
        <w:rPr>
          <w:rFonts w:ascii="Arial" w:eastAsia="Arial" w:hAnsi="Arial" w:cs="Arial"/>
          <w:color w:val="393939"/>
          <w:sz w:val="16"/>
          <w:szCs w:val="16"/>
        </w:rPr>
        <w:t>: ενισχύει διαρκώς τη θέση της.</w:t>
      </w:r>
    </w:p>
    <w:p w14:paraId="00000013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Georgia" w:eastAsia="Georgia" w:hAnsi="Georgia" w:cs="Georgia"/>
          <w:i/>
          <w:color w:val="393939"/>
          <w:sz w:val="16"/>
          <w:szCs w:val="16"/>
        </w:rPr>
        <w:t>3.Αγρότες και ασθενέστερα κοινωνικά στρώματα</w:t>
      </w:r>
      <w:r>
        <w:rPr>
          <w:rFonts w:ascii="Arial" w:eastAsia="Arial" w:hAnsi="Arial" w:cs="Arial"/>
          <w:color w:val="393939"/>
          <w:sz w:val="16"/>
          <w:szCs w:val="16"/>
        </w:rPr>
        <w:t>: ζουν σε άθλιες συνθήκες.</w:t>
      </w:r>
    </w:p>
    <w:p w14:paraId="00000014" w14:textId="77777777" w:rsidR="00EE2D0C" w:rsidRDefault="00000000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393939"/>
          <w:sz w:val="27"/>
          <w:szCs w:val="27"/>
        </w:rPr>
      </w:pPr>
      <w:r>
        <w:rPr>
          <w:rFonts w:ascii="Arial" w:eastAsia="Arial" w:hAnsi="Arial" w:cs="Arial"/>
          <w:b/>
          <w:color w:val="393939"/>
          <w:sz w:val="24"/>
          <w:szCs w:val="24"/>
          <w:u w:val="single"/>
        </w:rPr>
        <w:t>γ) Πολιτική κατάσταση</w:t>
      </w:r>
    </w:p>
    <w:p w14:paraId="00000015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1.Ευρώπη: απόλυτη μοναρχία: όλη η εξουσία συγκεντρωμένη στα χέρια του βασιλιά.</w:t>
      </w:r>
    </w:p>
    <w:p w14:paraId="00000016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2.Μ. Βρετανία: μοναρχία με πολιτικά δικαιώματα για τις οικονομικά ισχυρές τάξεις μετά από  </w:t>
      </w:r>
    </w:p>
    <w:p w14:paraId="00000017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                          πιέσεις της αριστοκρατίας.</w:t>
      </w:r>
    </w:p>
    <w:p w14:paraId="00000018" w14:textId="77777777" w:rsidR="00EE2D0C" w:rsidRDefault="00000000">
      <w:pPr>
        <w:shd w:val="clear" w:color="auto" w:fill="FFFFFF"/>
        <w:spacing w:before="280" w:after="0" w:line="240" w:lineRule="auto"/>
        <w:rPr>
          <w:rFonts w:ascii="Arial" w:eastAsia="Arial" w:hAnsi="Arial" w:cs="Arial"/>
          <w:b/>
          <w:color w:val="393939"/>
          <w:sz w:val="27"/>
          <w:szCs w:val="27"/>
        </w:rPr>
      </w:pPr>
      <w:r>
        <w:rPr>
          <w:rFonts w:ascii="Arial" w:eastAsia="Arial" w:hAnsi="Arial" w:cs="Arial"/>
          <w:b/>
          <w:color w:val="393939"/>
          <w:sz w:val="24"/>
          <w:szCs w:val="24"/>
          <w:u w:val="single"/>
        </w:rPr>
        <w:t>Πνευματικές εξελίξεις</w:t>
      </w:r>
    </w:p>
    <w:p w14:paraId="00000019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Πρόοδος των φυσικών επιστημών – Πρωτοπόροι:</w:t>
      </w:r>
    </w:p>
    <w:p w14:paraId="0000001A" w14:textId="77777777" w:rsidR="00EE2D0C" w:rsidRDefault="00000000">
      <w:pPr>
        <w:numPr>
          <w:ilvl w:val="0"/>
          <w:numId w:val="2"/>
        </w:numPr>
        <w:shd w:val="clear" w:color="auto" w:fill="FFFFFF"/>
        <w:spacing w:before="280"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Φράνσις Μπέικον</w:t>
      </w:r>
    </w:p>
    <w:p w14:paraId="0000001B" w14:textId="77777777" w:rsidR="00EE2D0C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Ρενέ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Ντεκάρτ</w:t>
      </w:r>
      <w:proofErr w:type="spellEnd"/>
    </w:p>
    <w:p w14:paraId="0000001C" w14:textId="77777777" w:rsidR="00EE2D0C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Τζον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Λοκ</w:t>
      </w:r>
      <w:proofErr w:type="spellEnd"/>
    </w:p>
    <w:p w14:paraId="0000001D" w14:textId="77777777" w:rsidR="00EE2D0C" w:rsidRDefault="00000000">
      <w:pPr>
        <w:numPr>
          <w:ilvl w:val="0"/>
          <w:numId w:val="2"/>
        </w:numPr>
        <w:shd w:val="clear" w:color="auto" w:fill="FFFFFF"/>
        <w:spacing w:after="28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Ισαάκ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Νεύτων</w:t>
      </w:r>
      <w:proofErr w:type="spellEnd"/>
    </w:p>
    <w:p w14:paraId="0000001E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1F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2. Τι ήταν ο διαφωτισμός; (Ορισμός)</w:t>
      </w:r>
    </w:p>
    <w:p w14:paraId="00000020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Πνευματικό κίνημα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 που έκανε την εμφάνιση του στα τέλη 17</w:t>
      </w:r>
      <w:r>
        <w:rPr>
          <w:rFonts w:ascii="Arial" w:eastAsia="Arial" w:hAnsi="Arial" w:cs="Arial"/>
          <w:color w:val="393939"/>
          <w:sz w:val="20"/>
          <w:szCs w:val="20"/>
          <w:vertAlign w:val="superscript"/>
        </w:rPr>
        <w:t>ου</w:t>
      </w:r>
      <w:r>
        <w:rPr>
          <w:rFonts w:ascii="Arial" w:eastAsia="Arial" w:hAnsi="Arial" w:cs="Arial"/>
          <w:color w:val="393939"/>
          <w:sz w:val="20"/>
          <w:szCs w:val="20"/>
        </w:rPr>
        <w:t> αι.  στην Αγγλία  –  κορύφωση  18</w:t>
      </w:r>
      <w:r>
        <w:rPr>
          <w:rFonts w:ascii="Arial" w:eastAsia="Arial" w:hAnsi="Arial" w:cs="Arial"/>
          <w:color w:val="393939"/>
          <w:sz w:val="20"/>
          <w:szCs w:val="20"/>
          <w:vertAlign w:val="superscript"/>
        </w:rPr>
        <w:t>ος</w:t>
      </w:r>
      <w:r>
        <w:rPr>
          <w:rFonts w:ascii="Arial" w:eastAsia="Arial" w:hAnsi="Arial" w:cs="Arial"/>
          <w:color w:val="393939"/>
          <w:sz w:val="20"/>
          <w:szCs w:val="20"/>
        </w:rPr>
        <w:t> αι.  στην Γαλλία  -  στη συνέχεια εξάπλωση σε Ευρώπη και στον υπόλοιπο κόσμο</w:t>
      </w:r>
    </w:p>
    <w:p w14:paraId="00000021" w14:textId="77777777" w:rsidR="00EE2D0C" w:rsidRDefault="00EE2D0C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</w:p>
    <w:p w14:paraId="00000022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3. Ποιες οι κύριες θέσεις του κινήματος του Διαφωτισμού ;</w:t>
      </w:r>
    </w:p>
    <w:p w14:paraId="00000023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1.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η απόρριψη κάθε αυθεντίας</w:t>
      </w:r>
    </w:p>
    <w:p w14:paraId="00000024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2.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η κριτική της υφιστάμενης γνώσης</w:t>
      </w:r>
    </w:p>
    <w:p w14:paraId="00000025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3.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η αποδοχή της λογικής για την ερμηνεία του κόσμου (ορθολογισμός)</w:t>
      </w:r>
    </w:p>
    <w:p w14:paraId="00000026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4.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η πεποίθηση ότι ο άνθρωπος μπορεί να προοδεύει συνεχώς</w:t>
      </w:r>
    </w:p>
    <w:p w14:paraId="00000027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28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29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4. Ποιοι οι κύριοι εκπρόσωποι του Διαφωτισμού;</w:t>
      </w:r>
    </w:p>
    <w:p w14:paraId="0000002A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Λοκ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Ρουσό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, Βολτέρος,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Ντιντερό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Μοντεσκιέ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Ντ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΄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Αλαμπέρ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>, , Σμιθ</w:t>
      </w:r>
    </w:p>
    <w:p w14:paraId="0000002B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2C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2D" w14:textId="77777777" w:rsidR="00EE2D0C" w:rsidRDefault="00EE2D0C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</w:p>
    <w:p w14:paraId="0000002E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5. Ποιες οι βασικές θέσεις του Διαφωτισμού στην πολιτική;</w:t>
      </w:r>
    </w:p>
    <w:p w14:paraId="0000002F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1.</w:t>
      </w:r>
      <w:r>
        <w:rPr>
          <w:rFonts w:ascii="inherit" w:eastAsia="inherit" w:hAnsi="inherit" w:cs="inherit"/>
          <w:color w:val="393939"/>
          <w:sz w:val="20"/>
          <w:szCs w:val="20"/>
        </w:rPr>
        <w:t>   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Φυσικά δικαιώματα </w:t>
      </w:r>
      <w:r>
        <w:rPr>
          <w:rFonts w:ascii="Arial" w:eastAsia="Arial" w:hAnsi="Arial" w:cs="Arial"/>
          <w:color w:val="393939"/>
          <w:sz w:val="20"/>
          <w:szCs w:val="20"/>
        </w:rPr>
        <w:t>(ζωής, ιδιοκτησίας, ισότητας, ελευθερίας σκέψης και έκφρασης)</w:t>
      </w:r>
    </w:p>
    <w:p w14:paraId="00000030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2.</w:t>
      </w:r>
      <w:r>
        <w:rPr>
          <w:rFonts w:ascii="inherit" w:eastAsia="inherit" w:hAnsi="inherit" w:cs="inherit"/>
          <w:color w:val="393939"/>
          <w:sz w:val="20"/>
          <w:szCs w:val="20"/>
        </w:rPr>
        <w:t>   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Κοινωνικό συμβόλαιο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 / Τζον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Λοκ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 : τα άτομα παραχωρούν τα φυσικά τους δικαιώματα στο κράτος για να μπορέσουν   να επιβιώσουν .Αν όμως το κράτος τα εκμεταλλευτεί τότε τα άτομα έχουν δικαίωμα επανάστασης.</w:t>
      </w:r>
    </w:p>
    <w:p w14:paraId="00000031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3.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Γενική βούληση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 /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Ρουσό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 : σύνθεση των ατομικών βουλήσεων (=τα άτομα καταλήγουν σε κοινά σημεία για όσα θέλουν  ξεχωριστά ο καθένας) – έτσι εκφράζεται το δημόσιο και όχι το ατομικό συμφέρον </w:t>
      </w:r>
      <w:r>
        <w:rPr>
          <w:rFonts w:ascii="Arial" w:eastAsia="Arial" w:hAnsi="Arial" w:cs="Arial"/>
          <w:color w:val="FF0000"/>
          <w:sz w:val="20"/>
          <w:szCs w:val="20"/>
        </w:rPr>
        <w:t>(ό,τι θέλει ο λαός)</w:t>
      </w:r>
    </w:p>
    <w:p w14:paraId="00000032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4.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Διάκριση των εξουσιών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 /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Μοντεσκιέ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 / διακριτοί φορείς εξουσίας:</w:t>
      </w:r>
    </w:p>
    <w:p w14:paraId="00000033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α. Εκτελεστική εξουσία = η κυβέρνηση</w:t>
      </w:r>
    </w:p>
    <w:p w14:paraId="00000034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β. Νομοθετική εξουσία = η βουλή</w:t>
      </w:r>
    </w:p>
    <w:p w14:paraId="00000035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γ. Δικαστική εξουσία = οι δικαστές</w:t>
      </w:r>
    </w:p>
    <w:p w14:paraId="00000036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37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6. Πού  άσκησε επίδραση ο Διαφωτισμός;</w:t>
      </w:r>
    </w:p>
    <w:p w14:paraId="00000038" w14:textId="77777777" w:rsidR="00EE2D0C" w:rsidRDefault="00000000">
      <w:pPr>
        <w:numPr>
          <w:ilvl w:val="0"/>
          <w:numId w:val="3"/>
        </w:numPr>
        <w:shd w:val="clear" w:color="auto" w:fill="FFFFFF"/>
        <w:spacing w:before="280"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αμερικανική , γαλλική και ελληνική επανάσταση</w:t>
      </w:r>
    </w:p>
    <w:p w14:paraId="00000039" w14:textId="77777777" w:rsidR="00EE2D0C" w:rsidRDefault="00000000">
      <w:pPr>
        <w:numPr>
          <w:ilvl w:val="0"/>
          <w:numId w:val="3"/>
        </w:numPr>
        <w:shd w:val="clear" w:color="auto" w:fill="FFFFFF"/>
        <w:spacing w:after="28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φωτισμένη δεσποτεία (άρχοντες που ασπάστηκαν τις ιδέες του διαφωτισμού και τις εφάρμοσαν στο κράτος τους)</w:t>
      </w:r>
    </w:p>
    <w:p w14:paraId="0000003A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7. Ποια η σχέση Διαφωτισμού και θρησκείας;</w:t>
      </w:r>
    </w:p>
    <w:p w14:paraId="0000003B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inherit" w:eastAsia="inherit" w:hAnsi="inherit" w:cs="inherit"/>
          <w:b/>
          <w:color w:val="393939"/>
          <w:sz w:val="20"/>
          <w:szCs w:val="20"/>
        </w:rPr>
        <w:t>1.</w:t>
      </w:r>
      <w:r>
        <w:rPr>
          <w:rFonts w:ascii="inherit" w:eastAsia="inherit" w:hAnsi="inherit" w:cs="inherit"/>
          <w:color w:val="393939"/>
          <w:sz w:val="20"/>
          <w:szCs w:val="20"/>
        </w:rPr>
        <w:t> </w:t>
      </w:r>
      <w:r>
        <w:rPr>
          <w:rFonts w:ascii="inherit" w:eastAsia="inherit" w:hAnsi="inherit" w:cs="inherit"/>
          <w:color w:val="393939"/>
          <w:sz w:val="16"/>
          <w:szCs w:val="16"/>
        </w:rPr>
        <w:t>   </w:t>
      </w:r>
      <w:r>
        <w:rPr>
          <w:rFonts w:ascii="Arial" w:eastAsia="Arial" w:hAnsi="Arial" w:cs="Arial"/>
          <w:color w:val="393939"/>
          <w:sz w:val="20"/>
          <w:szCs w:val="20"/>
        </w:rPr>
        <w:t>Αυστηρή κριτική στην καθολική εκκλησία.</w:t>
      </w:r>
    </w:p>
    <w:p w14:paraId="0000003C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inherit" w:eastAsia="inherit" w:hAnsi="inherit" w:cs="inherit"/>
          <w:b/>
          <w:color w:val="393939"/>
          <w:sz w:val="20"/>
          <w:szCs w:val="20"/>
        </w:rPr>
        <w:t>2.</w:t>
      </w:r>
      <w:r>
        <w:rPr>
          <w:rFonts w:ascii="inherit" w:eastAsia="inherit" w:hAnsi="inherit" w:cs="inherit"/>
          <w:color w:val="393939"/>
          <w:sz w:val="20"/>
          <w:szCs w:val="20"/>
        </w:rPr>
        <w:t>    </w:t>
      </w:r>
      <w:r>
        <w:rPr>
          <w:rFonts w:ascii="Georgia" w:eastAsia="Georgia" w:hAnsi="Georgia" w:cs="Georgia"/>
          <w:i/>
          <w:color w:val="393939"/>
          <w:sz w:val="20"/>
          <w:szCs w:val="20"/>
        </w:rPr>
        <w:t>Ανεξιθρησκία, </w:t>
      </w:r>
      <w:r>
        <w:rPr>
          <w:rFonts w:ascii="Arial" w:eastAsia="Arial" w:hAnsi="Arial" w:cs="Arial"/>
          <w:color w:val="393939"/>
          <w:sz w:val="20"/>
          <w:szCs w:val="20"/>
        </w:rPr>
        <w:t>που απαλλάσσει τους ανθρώπους από τη μισαλλοδοξία</w:t>
      </w:r>
    </w:p>
    <w:p w14:paraId="0000003D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i/>
          <w:color w:val="393939"/>
          <w:sz w:val="20"/>
          <w:szCs w:val="20"/>
        </w:rPr>
      </w:pPr>
      <w:r>
        <w:rPr>
          <w:rFonts w:ascii="inherit" w:eastAsia="inherit" w:hAnsi="inherit" w:cs="inherit"/>
          <w:b/>
          <w:color w:val="393939"/>
          <w:sz w:val="20"/>
          <w:szCs w:val="20"/>
        </w:rPr>
        <w:t>3</w:t>
      </w:r>
      <w:r>
        <w:rPr>
          <w:rFonts w:ascii="Arial" w:eastAsia="Arial" w:hAnsi="Arial" w:cs="Arial"/>
          <w:i/>
          <w:color w:val="393939"/>
          <w:sz w:val="20"/>
          <w:szCs w:val="20"/>
        </w:rPr>
        <w:t xml:space="preserve">.   Άθεοι ή </w:t>
      </w:r>
      <w:proofErr w:type="spellStart"/>
      <w:r>
        <w:rPr>
          <w:rFonts w:ascii="Arial" w:eastAsia="Arial" w:hAnsi="Arial" w:cs="Arial"/>
          <w:i/>
          <w:color w:val="393939"/>
          <w:sz w:val="20"/>
          <w:szCs w:val="20"/>
        </w:rPr>
        <w:t>ντεϊστές</w:t>
      </w:r>
      <w:proofErr w:type="spellEnd"/>
    </w:p>
    <w:p w14:paraId="0000003E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393939"/>
          <w:sz w:val="16"/>
          <w:szCs w:val="16"/>
        </w:rPr>
      </w:pPr>
    </w:p>
    <w:p w14:paraId="0000003F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8. Ποια η βασική θέση του Διαφωτισμού για την εκπαίδευση;</w:t>
      </w:r>
    </w:p>
    <w:p w14:paraId="00000040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Ρουσό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 / «Αιμίλιος» / Ο δάσκαλος χρειάζεται μόνο να θέτει ερωτήματα και να οδηγεί τον μαθητή στην ανακάλυψη απαντήσεων.</w:t>
      </w:r>
    </w:p>
    <w:p w14:paraId="00000041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</w:p>
    <w:p w14:paraId="00000042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9. Ποιες οι κύριες απόψεις του Διαφωτισμού για την οικονομία;</w:t>
      </w:r>
    </w:p>
    <w:p w14:paraId="00000043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Georgia" w:eastAsia="Georgia" w:hAnsi="Georgia" w:cs="Georgia"/>
          <w:i/>
          <w:color w:val="393939"/>
          <w:sz w:val="20"/>
          <w:szCs w:val="20"/>
        </w:rPr>
        <w:t>1.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Georgia" w:eastAsia="Georgia" w:hAnsi="Georgia" w:cs="Georgia"/>
          <w:i/>
          <w:color w:val="393939"/>
          <w:sz w:val="20"/>
          <w:szCs w:val="20"/>
        </w:rPr>
        <w:t>Φυσιοκρατία</w:t>
      </w:r>
      <w:r>
        <w:rPr>
          <w:rFonts w:ascii="Arial" w:eastAsia="Arial" w:hAnsi="Arial" w:cs="Arial"/>
          <w:color w:val="393939"/>
          <w:sz w:val="20"/>
          <w:szCs w:val="20"/>
        </w:rPr>
        <w:t> / Κενέ / Γαλλία, φυσική λειτουργία της οικονομίας, δηλαδή δίχως κρατικές παρεμβάσεις </w:t>
      </w:r>
    </w:p>
    <w:p w14:paraId="00000044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2.</w:t>
      </w:r>
      <w:r>
        <w:rPr>
          <w:rFonts w:ascii="inherit" w:eastAsia="inherit" w:hAnsi="inherit" w:cs="inherit"/>
          <w:color w:val="393939"/>
          <w:sz w:val="20"/>
          <w:szCs w:val="20"/>
        </w:rPr>
        <w:t>     </w:t>
      </w:r>
      <w:r>
        <w:rPr>
          <w:rFonts w:ascii="inherit" w:eastAsia="inherit" w:hAnsi="inherit" w:cs="inherit"/>
          <w:b/>
          <w:color w:val="393939"/>
          <w:sz w:val="20"/>
          <w:szCs w:val="20"/>
        </w:rPr>
        <w:t>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Οικονομικός</w:t>
      </w:r>
      <w:r>
        <w:rPr>
          <w:rFonts w:ascii="Arial" w:eastAsia="Arial" w:hAnsi="Arial" w:cs="Arial"/>
          <w:b/>
          <w:color w:val="393939"/>
          <w:sz w:val="20"/>
          <w:szCs w:val="20"/>
        </w:rPr>
        <w:t>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φιλελευθερισμός</w:t>
      </w:r>
      <w:r>
        <w:rPr>
          <w:rFonts w:ascii="Arial" w:eastAsia="Arial" w:hAnsi="Arial" w:cs="Arial"/>
          <w:b/>
          <w:color w:val="393939"/>
          <w:sz w:val="20"/>
          <w:szCs w:val="20"/>
        </w:rPr>
        <w:t xml:space="preserve"> / </w:t>
      </w:r>
      <w:proofErr w:type="spellStart"/>
      <w:r>
        <w:rPr>
          <w:rFonts w:ascii="Arial" w:eastAsia="Arial" w:hAnsi="Arial" w:cs="Arial"/>
          <w:b/>
          <w:color w:val="393939"/>
          <w:sz w:val="20"/>
          <w:szCs w:val="20"/>
        </w:rPr>
        <w:t>Άνταμ</w:t>
      </w:r>
      <w:proofErr w:type="spellEnd"/>
      <w:r>
        <w:rPr>
          <w:rFonts w:ascii="Arial" w:eastAsia="Arial" w:hAnsi="Arial" w:cs="Arial"/>
          <w:b/>
          <w:color w:val="393939"/>
          <w:sz w:val="20"/>
          <w:szCs w:val="20"/>
        </w:rPr>
        <w:t xml:space="preserve"> Σμιθ </w:t>
      </w:r>
      <w:r>
        <w:rPr>
          <w:rFonts w:ascii="Arial" w:eastAsia="Arial" w:hAnsi="Arial" w:cs="Arial"/>
          <w:color w:val="393939"/>
          <w:sz w:val="20"/>
          <w:szCs w:val="20"/>
        </w:rPr>
        <w:t>/ Αγγλία, το κράτος δεν πρέπει να παρεμβαίνει παρά ελάχιστα στην οικονομική ζωή.</w:t>
      </w:r>
    </w:p>
    <w:p w14:paraId="00000045" w14:textId="77777777" w:rsidR="00EE2D0C" w:rsidRDefault="00000000">
      <w:pPr>
        <w:shd w:val="clear" w:color="auto" w:fill="FFFFFF"/>
        <w:spacing w:after="0" w:line="240" w:lineRule="auto"/>
        <w:ind w:hanging="360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</w:p>
    <w:p w14:paraId="00000046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10. Τι ήταν η Εγκυκλοπαίδεια;</w:t>
      </w:r>
    </w:p>
    <w:p w14:paraId="00000047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Συλλογικό έργο 33 τόμων, με πρωτεργάτες τους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Ντιντερό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 και Ντ’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Αλαμπέρ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>, που παρουσιάζει όλες τις νέες γνώσεις.</w:t>
      </w:r>
    </w:p>
    <w:p w14:paraId="00000048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49" w14:textId="77777777" w:rsidR="00EE2D0C" w:rsidRDefault="00000000">
      <w:pPr>
        <w:shd w:val="clear" w:color="auto" w:fill="FFFFFF"/>
        <w:spacing w:before="280" w:after="280" w:line="240" w:lineRule="auto"/>
        <w:ind w:left="360"/>
        <w:rPr>
          <w:rFonts w:ascii="Arial" w:eastAsia="Arial" w:hAnsi="Arial" w:cs="Arial"/>
          <w:b/>
          <w:color w:val="393939"/>
          <w:sz w:val="24"/>
          <w:szCs w:val="24"/>
        </w:rPr>
      </w:pPr>
      <w:r>
        <w:rPr>
          <w:rFonts w:ascii="Arial" w:eastAsia="Arial" w:hAnsi="Arial" w:cs="Arial"/>
          <w:b/>
          <w:color w:val="393939"/>
          <w:sz w:val="24"/>
          <w:szCs w:val="24"/>
        </w:rPr>
        <w:t>11. Ποια η  διάδοση των ιδεών του Διαφωτισμού;</w:t>
      </w:r>
    </w:p>
    <w:p w14:paraId="0000004A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Οι διαφωτιστικές ιδέες διαδόθηκαν αρχικά στην Ευρώπη και αργότερα στον υπόλοιπο κόσμο.</w:t>
      </w:r>
    </w:p>
    <w:p w14:paraId="0000004B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4C" w14:textId="77777777" w:rsidR="00EE2D0C" w:rsidRDefault="00EE2D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Πηγές, 3, 4, 6</w:t>
      </w:r>
    </w:p>
    <w:p w14:paraId="0000004E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</w:p>
    <w:p w14:paraId="0000004F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</w:p>
    <w:p w14:paraId="00000050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51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52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53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54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55" w14:textId="77777777" w:rsidR="00EE2D0C" w:rsidRPr="008614FD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393939"/>
          <w:sz w:val="28"/>
          <w:szCs w:val="28"/>
          <w:highlight w:val="lightGray"/>
        </w:rPr>
      </w:pPr>
      <w:r w:rsidRPr="008614FD">
        <w:rPr>
          <w:rFonts w:ascii="Arial" w:eastAsia="Arial" w:hAnsi="Arial" w:cs="Arial"/>
          <w:b/>
          <w:color w:val="393939"/>
          <w:sz w:val="28"/>
          <w:szCs w:val="28"/>
          <w:highlight w:val="lightGray"/>
        </w:rPr>
        <w:t>ΕΝΟΤΗΤΑ 2 </w:t>
      </w:r>
    </w:p>
    <w:p w14:paraId="00000056" w14:textId="77777777" w:rsidR="00EE2D0C" w:rsidRPr="008614FD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393939"/>
          <w:sz w:val="28"/>
          <w:szCs w:val="28"/>
          <w:highlight w:val="lightGray"/>
        </w:rPr>
      </w:pPr>
      <w:r w:rsidRPr="008614FD">
        <w:rPr>
          <w:rFonts w:ascii="Arial" w:eastAsia="Arial" w:hAnsi="Arial" w:cs="Arial"/>
          <w:b/>
          <w:color w:val="393939"/>
          <w:sz w:val="28"/>
          <w:szCs w:val="28"/>
          <w:highlight w:val="lightGray"/>
        </w:rPr>
        <w:t>Η αμερικανική επανάσταση</w:t>
      </w:r>
    </w:p>
    <w:p w14:paraId="00000057" w14:textId="77777777" w:rsidR="00EE2D0C" w:rsidRDefault="00EE2D0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393939"/>
          <w:sz w:val="28"/>
          <w:szCs w:val="28"/>
          <w:highlight w:val="green"/>
        </w:rPr>
      </w:pPr>
    </w:p>
    <w:p w14:paraId="00000058" w14:textId="77777777" w:rsidR="00EE2D0C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393939"/>
          <w:sz w:val="24"/>
          <w:szCs w:val="24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 xml:space="preserve">1. Τι γνωρίζετε </w:t>
      </w:r>
      <w:proofErr w:type="spellStart"/>
      <w:r>
        <w:rPr>
          <w:rFonts w:ascii="Arial" w:eastAsia="Arial" w:hAnsi="Arial" w:cs="Arial"/>
          <w:color w:val="393939"/>
          <w:sz w:val="24"/>
          <w:szCs w:val="24"/>
          <w:u w:val="single"/>
        </w:rPr>
        <w:t>γα</w:t>
      </w:r>
      <w:proofErr w:type="spellEnd"/>
      <w:r>
        <w:rPr>
          <w:rFonts w:ascii="Arial" w:eastAsia="Arial" w:hAnsi="Arial" w:cs="Arial"/>
          <w:color w:val="393939"/>
          <w:sz w:val="24"/>
          <w:szCs w:val="24"/>
          <w:u w:val="single"/>
        </w:rPr>
        <w:t xml:space="preserve"> τις αγγλικές αποικίες στην Αμερική;</w:t>
      </w:r>
    </w:p>
    <w:p w14:paraId="00000059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1607-1732: 13 αμερικανικές αποικίες υπό αγγλικό έλεγχο˙ άποικοι: Άγγλοι, </w:t>
      </w:r>
      <w:r w:rsidRPr="008614FD">
        <w:rPr>
          <w:rFonts w:ascii="inherit" w:eastAsia="inherit" w:hAnsi="inherit" w:cs="inherit"/>
          <w:color w:val="393939"/>
        </w:rPr>
        <w:t>Γάλλοι, Γερμανοί, Σουηδοί (τεχνίτες, κατεστραμμένοι μικροεπιχειρηματίες, θύματα θρησκευτικών διώξεων, κατάδικοι).</w:t>
      </w:r>
    </w:p>
    <w:p w14:paraId="0000005A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Αποικίες του Βορρά: 1.000.000 κάτοικοι (40.000 μαύροι σκλάβοι)˙ ανάπτυξη αγροτικής οικονομίας, ακμή του εμπορίου σε μεγάλες πόλεις (Βοστόνη,</w:t>
      </w:r>
      <w:r w:rsidRPr="008614FD">
        <w:rPr>
          <w:rFonts w:ascii="inherit" w:eastAsia="inherit" w:hAnsi="inherit" w:cs="inherit"/>
          <w:color w:val="393939"/>
        </w:rPr>
        <w:t> Νέα Υόρκη, Φιλαδέλφεια)˙ τα Πανεπιστήμια (</w:t>
      </w:r>
      <w:proofErr w:type="spellStart"/>
      <w:r w:rsidRPr="008614FD">
        <w:rPr>
          <w:rFonts w:ascii="inherit" w:eastAsia="inherit" w:hAnsi="inherit" w:cs="inherit"/>
          <w:color w:val="393939"/>
        </w:rPr>
        <w:t>Harvard</w:t>
      </w:r>
      <w:proofErr w:type="spellEnd"/>
      <w:r w:rsidRPr="008614FD">
        <w:rPr>
          <w:rFonts w:ascii="inherit" w:eastAsia="inherit" w:hAnsi="inherit" w:cs="inherit"/>
          <w:color w:val="393939"/>
        </w:rPr>
        <w:t xml:space="preserve">, </w:t>
      </w:r>
      <w:proofErr w:type="spellStart"/>
      <w:r w:rsidRPr="008614FD">
        <w:rPr>
          <w:rFonts w:ascii="inherit" w:eastAsia="inherit" w:hAnsi="inherit" w:cs="inherit"/>
          <w:color w:val="393939"/>
        </w:rPr>
        <w:t>Yale</w:t>
      </w:r>
      <w:proofErr w:type="spellEnd"/>
      <w:r w:rsidRPr="008614FD">
        <w:rPr>
          <w:rFonts w:ascii="inherit" w:eastAsia="inherit" w:hAnsi="inherit" w:cs="inherit"/>
          <w:color w:val="393939"/>
        </w:rPr>
        <w:t xml:space="preserve">, </w:t>
      </w:r>
      <w:proofErr w:type="spellStart"/>
      <w:r w:rsidRPr="008614FD">
        <w:rPr>
          <w:rFonts w:ascii="inherit" w:eastAsia="inherit" w:hAnsi="inherit" w:cs="inherit"/>
          <w:color w:val="393939"/>
        </w:rPr>
        <w:t>Princeton</w:t>
      </w:r>
      <w:proofErr w:type="spellEnd"/>
      <w:r w:rsidRPr="008614FD">
        <w:rPr>
          <w:rFonts w:ascii="inherit" w:eastAsia="inherit" w:hAnsi="inherit" w:cs="inherit"/>
          <w:color w:val="393939"/>
        </w:rPr>
        <w:t>) κέντρα των ιδεών του Διαφωτισμού.</w:t>
      </w:r>
    </w:p>
    <w:p w14:paraId="0000005B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Αποικίες του Νότου: (1763) 750.000 κάτοικοι (300.000 μαύροι σκλάβοι)˙οικονομία: μεγάλες φυτείες καπνού, ρυζιού, βαμβακιού˙ ιδιοκτήτες: Ευρωπαίοι (κυρια</w:t>
      </w:r>
      <w:r w:rsidRPr="008614FD">
        <w:rPr>
          <w:rFonts w:ascii="inherit" w:eastAsia="inherit" w:hAnsi="inherit" w:cs="inherit"/>
          <w:color w:val="393939"/>
        </w:rPr>
        <w:t>ρχούσαν στην οικονομική και κοινωνική ζωή)˙ η γη καλλιεργείται από μαύρους (άθλιες συνθήκες διαβίωσης)˙ ελάχιστα αστικά κέντρα.</w:t>
      </w:r>
    </w:p>
    <w:p w14:paraId="0000005C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Διοίκηση: Άγγλος Κυβερνήτης διορισμένος˙ συνέλευση αποίκων (δικαίωμα γνώμης μόνο σε: ψήφιση νόμων και έγκριση φόρων)˙ δικαίωμα</w:t>
      </w:r>
      <w:r w:rsidRPr="008614FD">
        <w:rPr>
          <w:rFonts w:ascii="inherit" w:eastAsia="inherit" w:hAnsi="inherit" w:cs="inherit"/>
          <w:color w:val="393939"/>
        </w:rPr>
        <w:t xml:space="preserve"> εκλέγειν και </w:t>
      </w:r>
      <w:proofErr w:type="spellStart"/>
      <w:r w:rsidRPr="008614FD">
        <w:rPr>
          <w:rFonts w:ascii="inherit" w:eastAsia="inherit" w:hAnsi="inherit" w:cs="inherit"/>
          <w:color w:val="393939"/>
        </w:rPr>
        <w:t>εκλέγεσθαι</w:t>
      </w:r>
      <w:proofErr w:type="spellEnd"/>
      <w:r w:rsidRPr="008614FD">
        <w:rPr>
          <w:rFonts w:ascii="inherit" w:eastAsia="inherit" w:hAnsi="inherit" w:cs="inherit"/>
          <w:color w:val="393939"/>
        </w:rPr>
        <w:t>: πλούσιοι άποικοι˙ δεν εκπροσωπούνταν στο Αγγλικό Κοινοβούλιο˙ εξωτερικό εμπόριο: ελεγχόταν από την Αγγλία.</w:t>
      </w:r>
    </w:p>
    <w:p w14:paraId="0000005D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 w:rsidRPr="008614FD">
        <w:rPr>
          <w:rFonts w:ascii="Arial" w:eastAsia="Arial" w:hAnsi="Arial" w:cs="Arial"/>
          <w:color w:val="393939"/>
        </w:rPr>
        <w:br/>
      </w:r>
    </w:p>
    <w:p w14:paraId="0000005E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2. Ποιες είναι οι αιτίες της αποικιακής κρίσης;</w:t>
      </w:r>
    </w:p>
    <w:p w14:paraId="0000005F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Ταχεία ανάπτυξη των αποικιών: οι πλούσιοι δυσφορούν για την οικονομική </w:t>
      </w:r>
      <w:r w:rsidRPr="008614FD">
        <w:rPr>
          <w:rFonts w:ascii="inherit" w:eastAsia="inherit" w:hAnsi="inherit" w:cs="inherit"/>
          <w:color w:val="393939"/>
        </w:rPr>
        <w:t>κηδεμονία της Αγγλίας.</w:t>
      </w:r>
    </w:p>
    <w:p w14:paraId="00000060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Επταετής πόλεμος (1756-1763): η Αγγλία απαγορεύει στους Αμερικανούς την εκμετάλλευση του Καναδά και της Φλόριντα˙ απαιτεί νέους φόρους.</w:t>
      </w:r>
    </w:p>
    <w:p w14:paraId="00000061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Gothic" w:eastAsia="MS Gothic" w:hAnsi="MS Gothic" w:cs="MS Gothic"/>
          <w:color w:val="393939"/>
        </w:rPr>
        <w:t>◉</w:t>
      </w:r>
      <w:r w:rsidRPr="008614FD">
        <w:rPr>
          <w:rFonts w:ascii="Arial" w:eastAsia="Arial" w:hAnsi="Arial" w:cs="Arial"/>
          <w:color w:val="393939"/>
        </w:rPr>
        <w:t xml:space="preserve"> Αντίδραση αποίκων (εμπάργκο σε αγγλικά προϊόντα)˙</w:t>
      </w:r>
    </w:p>
    <w:p w14:paraId="00000062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Gothic" w:eastAsia="MS Gothic" w:hAnsi="MS Gothic" w:cs="MS Gothic"/>
          <w:color w:val="393939"/>
        </w:rPr>
        <w:t>◉</w:t>
      </w:r>
      <w:r w:rsidRPr="008614FD">
        <w:rPr>
          <w:rFonts w:ascii="Arial" w:eastAsia="Arial" w:hAnsi="Arial" w:cs="Arial"/>
          <w:color w:val="393939"/>
        </w:rPr>
        <w:t xml:space="preserve"> Μάχη του </w:t>
      </w:r>
      <w:proofErr w:type="spellStart"/>
      <w:r w:rsidRPr="008614FD">
        <w:rPr>
          <w:rFonts w:ascii="Arial" w:eastAsia="Arial" w:hAnsi="Arial" w:cs="Arial"/>
          <w:color w:val="393939"/>
        </w:rPr>
        <w:t>Λέξιγκτον</w:t>
      </w:r>
      <w:proofErr w:type="spellEnd"/>
      <w:r w:rsidRPr="008614FD">
        <w:rPr>
          <w:rFonts w:ascii="Arial" w:eastAsia="Arial" w:hAnsi="Arial" w:cs="Arial"/>
          <w:color w:val="393939"/>
        </w:rPr>
        <w:t>: η Αγγλία ηττάται (Απρίλιος 1775).</w:t>
      </w:r>
    </w:p>
    <w:p w14:paraId="00000063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</w:p>
    <w:p w14:paraId="00000064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3. Τι γνωρίζετε για την αμερικανική επανάσταση;</w:t>
      </w:r>
    </w:p>
    <w:p w14:paraId="00000065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Οι ιδέες του Διαφωτισμού δημιουργούν την Αμερικανική Εθνική Συνείδηση.</w:t>
      </w:r>
    </w:p>
    <w:p w14:paraId="00000066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4 Ιουλίου 1776: Το Κογκρέσο της Φιλαδέλφειας ψηφίζει τη Διακήρυξη της Ανεξαρτησίας (Τόμας Τζέφερσον, Βενιαμίν </w:t>
      </w:r>
      <w:proofErr w:type="spellStart"/>
      <w:r w:rsidRPr="008614FD">
        <w:rPr>
          <w:rFonts w:ascii="Times New Roman" w:eastAsia="Times New Roman" w:hAnsi="Times New Roman" w:cs="Times New Roman"/>
          <w:color w:val="393939"/>
        </w:rPr>
        <w:t>Φραγκλίν</w:t>
      </w:r>
      <w:r w:rsidRPr="008614FD">
        <w:rPr>
          <w:rFonts w:ascii="inherit" w:eastAsia="inherit" w:hAnsi="inherit" w:cs="inherit"/>
          <w:color w:val="393939"/>
        </w:rPr>
        <w:t>ο</w:t>
      </w:r>
      <w:proofErr w:type="spellEnd"/>
      <w:r w:rsidRPr="008614FD">
        <w:rPr>
          <w:rFonts w:ascii="inherit" w:eastAsia="inherit" w:hAnsi="inherit" w:cs="inherit"/>
          <w:color w:val="393939"/>
        </w:rPr>
        <w:t>).</w:t>
      </w:r>
    </w:p>
    <w:p w14:paraId="00000067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8614FD">
        <w:rPr>
          <w:rFonts w:ascii="MS Mincho" w:eastAsia="MS Mincho" w:hAnsi="MS Mincho" w:cs="MS Mincho"/>
          <w:color w:val="393939"/>
        </w:rPr>
        <w:t>◉</w:t>
      </w:r>
      <w:r w:rsidRPr="008614FD">
        <w:rPr>
          <w:rFonts w:ascii="Times New Roman" w:eastAsia="Times New Roman" w:hAnsi="Times New Roman" w:cs="Times New Roman"/>
          <w:color w:val="393939"/>
        </w:rPr>
        <w:t xml:space="preserve"> Αμερικανική Επανάσταση ή Πόλεμος της Ανεξαρτησίας: αρχηγός: </w:t>
      </w:r>
      <w:proofErr w:type="spellStart"/>
      <w:r w:rsidRPr="008614FD">
        <w:rPr>
          <w:rFonts w:ascii="Times New Roman" w:eastAsia="Times New Roman" w:hAnsi="Times New Roman" w:cs="Times New Roman"/>
          <w:color w:val="393939"/>
        </w:rPr>
        <w:t>Τζ</w:t>
      </w:r>
      <w:proofErr w:type="spellEnd"/>
      <w:r w:rsidRPr="008614FD">
        <w:rPr>
          <w:rFonts w:ascii="Times New Roman" w:eastAsia="Times New Roman" w:hAnsi="Times New Roman" w:cs="Times New Roman"/>
          <w:color w:val="393939"/>
        </w:rPr>
        <w:t xml:space="preserve">. Ουάσιγκτον˙ 1778: οι Αμερικανοί δέχονται βοήθεια από Γαλλία, Ισπανία και Ολλανδία˙ Οκτώβριος 1781, </w:t>
      </w:r>
      <w:proofErr w:type="spellStart"/>
      <w:r w:rsidRPr="008614FD">
        <w:rPr>
          <w:rFonts w:ascii="Times New Roman" w:eastAsia="Times New Roman" w:hAnsi="Times New Roman" w:cs="Times New Roman"/>
          <w:color w:val="393939"/>
        </w:rPr>
        <w:t>Γιορκτάουν</w:t>
      </w:r>
      <w:proofErr w:type="spellEnd"/>
      <w:r w:rsidRPr="008614FD">
        <w:rPr>
          <w:rFonts w:ascii="Times New Roman" w:eastAsia="Times New Roman" w:hAnsi="Times New Roman" w:cs="Times New Roman"/>
          <w:color w:val="393939"/>
        </w:rPr>
        <w:t>: η Αγγλία ηττάται (τέλος του πολέμου).</w:t>
      </w:r>
    </w:p>
    <w:p w14:paraId="00000068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</w:p>
    <w:p w14:paraId="00000069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4. Ποιο ήταν το αποτέλεσμα της αμερικανικής επανάστασης;</w:t>
      </w:r>
    </w:p>
    <w:p w14:paraId="0000006A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inherit" w:eastAsia="inherit" w:hAnsi="inherit" w:cs="inherit"/>
          <w:color w:val="393939"/>
          <w:sz w:val="24"/>
          <w:szCs w:val="24"/>
        </w:rPr>
        <w:t>Η Αγγλία αναγνωρίζει τις 13 αποικίες (Συνθήκη των Βερσαλλιών, 1783) ως ανεξάρτητο κράτος: Ηνωμένες Πολιτείας της Αμερικής (ΗΠΑ).</w:t>
      </w:r>
    </w:p>
    <w:p w14:paraId="0000006B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MS Mincho" w:eastAsia="MS Mincho" w:hAnsi="MS Mincho" w:cs="MS Mincho"/>
          <w:color w:val="393939"/>
          <w:sz w:val="24"/>
          <w:szCs w:val="24"/>
        </w:rPr>
        <w:t>◉</w:t>
      </w:r>
      <w:r w:rsidRPr="008614FD">
        <w:rPr>
          <w:rFonts w:ascii="Times New Roman" w:eastAsia="Times New Roman" w:hAnsi="Times New Roman" w:cs="Times New Roman"/>
          <w:color w:val="393939"/>
          <w:sz w:val="24"/>
          <w:szCs w:val="24"/>
        </w:rPr>
        <w:t xml:space="preserve"> Το Σύνταγμα των ΗΠΑ (1787) ανακήρυξε τη χώρα ένωση Πολιτειών και βασίστηκε στην αρχή της διάκρισης των </w:t>
      </w:r>
      <w:r w:rsidRPr="008614FD">
        <w:rPr>
          <w:rFonts w:ascii="inherit" w:eastAsia="inherit" w:hAnsi="inherit" w:cs="inherit"/>
          <w:color w:val="393939"/>
          <w:sz w:val="24"/>
          <w:szCs w:val="24"/>
        </w:rPr>
        <w:t>εξουσιών.</w:t>
      </w:r>
    </w:p>
    <w:p w14:paraId="0000006C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MS Mincho" w:eastAsia="MS Mincho" w:hAnsi="MS Mincho" w:cs="MS Mincho"/>
          <w:color w:val="393939"/>
          <w:sz w:val="24"/>
          <w:szCs w:val="24"/>
        </w:rPr>
        <w:t>◉</w:t>
      </w:r>
      <w:r w:rsidRPr="008614FD">
        <w:rPr>
          <w:rFonts w:ascii="Times New Roman" w:eastAsia="Times New Roman" w:hAnsi="Times New Roman" w:cs="Times New Roman"/>
          <w:color w:val="393939"/>
          <w:sz w:val="24"/>
          <w:szCs w:val="24"/>
        </w:rPr>
        <w:t xml:space="preserve"> Η κεντρική κυβέρνηση αποφασίζει για οικονομία, άμυνα και εξωτερική πολιτική.</w:t>
      </w:r>
    </w:p>
    <w:p w14:paraId="0000006D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MS Mincho" w:eastAsia="MS Mincho" w:hAnsi="MS Mincho" w:cs="MS Mincho"/>
          <w:color w:val="393939"/>
          <w:sz w:val="24"/>
          <w:szCs w:val="24"/>
        </w:rPr>
        <w:t>◉</w:t>
      </w:r>
      <w:r w:rsidRPr="008614FD">
        <w:rPr>
          <w:rFonts w:ascii="Times New Roman" w:eastAsia="Times New Roman" w:hAnsi="Times New Roman" w:cs="Times New Roman"/>
          <w:color w:val="393939"/>
          <w:sz w:val="24"/>
          <w:szCs w:val="24"/>
        </w:rPr>
        <w:t xml:space="preserve"> Οι Πολιτείες ρυθμίζουν μόνες τους ζητήματα τοπικής αυτοδιοίκησης, δικαιοσύνης, εκπαίδευσης και αστυνόμευσης.</w:t>
      </w:r>
    </w:p>
    <w:p w14:paraId="0000006E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MS Gothic" w:eastAsia="MS Gothic" w:hAnsi="MS Gothic" w:cs="MS Gothic"/>
          <w:color w:val="393939"/>
          <w:sz w:val="24"/>
          <w:szCs w:val="24"/>
        </w:rPr>
        <w:t>◉</w:t>
      </w:r>
      <w:r w:rsidRPr="008614FD">
        <w:rPr>
          <w:rFonts w:ascii="Arial" w:eastAsia="Arial" w:hAnsi="Arial" w:cs="Arial"/>
          <w:color w:val="393939"/>
          <w:sz w:val="24"/>
          <w:szCs w:val="24"/>
        </w:rPr>
        <w:t xml:space="preserve"> Νομοθετική εξουσία: Κογκρέσο (Γερουσία, Βουλή των Αντιπροσώπων).</w:t>
      </w:r>
    </w:p>
    <w:p w14:paraId="0000006F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MS Mincho" w:eastAsia="MS Mincho" w:hAnsi="MS Mincho" w:cs="MS Mincho"/>
          <w:color w:val="393939"/>
          <w:sz w:val="24"/>
          <w:szCs w:val="24"/>
        </w:rPr>
        <w:t>◉</w:t>
      </w:r>
      <w:r w:rsidRPr="008614FD">
        <w:rPr>
          <w:rFonts w:ascii="Times New Roman" w:eastAsia="Times New Roman" w:hAnsi="Times New Roman" w:cs="Times New Roman"/>
          <w:color w:val="393939"/>
          <w:sz w:val="24"/>
          <w:szCs w:val="24"/>
        </w:rPr>
        <w:t xml:space="preserve"> Κάθε Πολιτεία εκπροσωπείται στη Γερουσία από δύο Γερουσιαστές ,ανεξαρτήτως του πληθυσμού της. Βουλή των Αντιπροσώπων: οι Πολιτεί</w:t>
      </w:r>
      <w:r w:rsidRPr="008614FD">
        <w:rPr>
          <w:rFonts w:ascii="inherit" w:eastAsia="inherit" w:hAnsi="inherit" w:cs="inherit"/>
          <w:color w:val="393939"/>
          <w:sz w:val="24"/>
          <w:szCs w:val="24"/>
        </w:rPr>
        <w:t>ες εκπροσωπούνται από αριθμό βουλευτών ανάλογο προς τον πληθυσμό τους.</w:t>
      </w:r>
    </w:p>
    <w:p w14:paraId="00000070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MS Mincho" w:eastAsia="MS Mincho" w:hAnsi="MS Mincho" w:cs="MS Mincho"/>
          <w:color w:val="393939"/>
          <w:sz w:val="24"/>
          <w:szCs w:val="24"/>
        </w:rPr>
        <w:t>◉</w:t>
      </w:r>
      <w:r w:rsidRPr="008614FD">
        <w:rPr>
          <w:rFonts w:ascii="Times New Roman" w:eastAsia="Times New Roman" w:hAnsi="Times New Roman" w:cs="Times New Roman"/>
          <w:color w:val="393939"/>
          <w:sz w:val="24"/>
          <w:szCs w:val="24"/>
        </w:rPr>
        <w:t xml:space="preserve"> Εκτελεστική εξουσία: Πρόεδρος (εκλέγεται κάθε 4 χρόνια από ένα σώμα εκλεκτόρων και μπορεί να επανεκλεγεί μόνο μία φορά). Πρώτος Πρόεδρος των ΗΠΑ: (1789) </w:t>
      </w:r>
      <w:proofErr w:type="spellStart"/>
      <w:r w:rsidRPr="008614FD">
        <w:rPr>
          <w:rFonts w:ascii="Times New Roman" w:eastAsia="Times New Roman" w:hAnsi="Times New Roman" w:cs="Times New Roman"/>
          <w:color w:val="393939"/>
          <w:sz w:val="24"/>
          <w:szCs w:val="24"/>
        </w:rPr>
        <w:t>Τζ</w:t>
      </w:r>
      <w:proofErr w:type="spellEnd"/>
      <w:r w:rsidRPr="008614FD">
        <w:rPr>
          <w:rFonts w:ascii="Times New Roman" w:eastAsia="Times New Roman" w:hAnsi="Times New Roman" w:cs="Times New Roman"/>
          <w:color w:val="393939"/>
          <w:sz w:val="24"/>
          <w:szCs w:val="24"/>
        </w:rPr>
        <w:t>. Ουάσιγκτον.</w:t>
      </w:r>
    </w:p>
    <w:p w14:paraId="00000071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MS Gothic" w:eastAsia="MS Gothic" w:hAnsi="MS Gothic" w:cs="MS Gothic"/>
          <w:color w:val="393939"/>
          <w:sz w:val="24"/>
          <w:szCs w:val="24"/>
        </w:rPr>
        <w:t>◉</w:t>
      </w:r>
      <w:r w:rsidRPr="008614FD">
        <w:rPr>
          <w:rFonts w:ascii="Arial" w:eastAsia="Arial" w:hAnsi="Arial" w:cs="Arial"/>
          <w:color w:val="393939"/>
          <w:sz w:val="24"/>
          <w:szCs w:val="24"/>
        </w:rPr>
        <w:t xml:space="preserve"> Δικαστική εξουσία: ανεξάρτητη και αιρετή.</w:t>
      </w:r>
    </w:p>
    <w:p w14:paraId="00000072" w14:textId="77777777" w:rsidR="00EE2D0C" w:rsidRPr="008614FD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</w:rPr>
      </w:pPr>
      <w:r w:rsidRPr="008614FD">
        <w:rPr>
          <w:rFonts w:ascii="Arial" w:eastAsia="Arial" w:hAnsi="Arial" w:cs="Arial"/>
          <w:color w:val="393939"/>
          <w:sz w:val="24"/>
          <w:szCs w:val="24"/>
        </w:rPr>
        <w:br/>
      </w:r>
    </w:p>
    <w:p w14:paraId="00000073" w14:textId="77777777" w:rsidR="00EE2D0C" w:rsidRDefault="00EE2D0C">
      <w:pPr>
        <w:shd w:val="clear" w:color="auto" w:fill="FFFFFF"/>
        <w:spacing w:after="0"/>
        <w:jc w:val="center"/>
        <w:rPr>
          <w:rFonts w:ascii="inherit" w:eastAsia="inherit" w:hAnsi="inherit" w:cs="inherit"/>
          <w:b/>
          <w:color w:val="393939"/>
          <w:sz w:val="16"/>
          <w:szCs w:val="16"/>
        </w:rPr>
      </w:pPr>
    </w:p>
    <w:p w14:paraId="00000074" w14:textId="77777777" w:rsidR="00EE2D0C" w:rsidRDefault="00EE2D0C">
      <w:pPr>
        <w:shd w:val="clear" w:color="auto" w:fill="FFFFFF"/>
        <w:spacing w:after="0"/>
        <w:jc w:val="center"/>
        <w:rPr>
          <w:rFonts w:ascii="inherit" w:eastAsia="inherit" w:hAnsi="inherit" w:cs="inherit"/>
          <w:b/>
          <w:color w:val="393939"/>
          <w:sz w:val="16"/>
          <w:szCs w:val="16"/>
        </w:rPr>
      </w:pPr>
    </w:p>
    <w:p w14:paraId="00000075" w14:textId="77777777" w:rsidR="00EE2D0C" w:rsidRDefault="00EE2D0C">
      <w:pPr>
        <w:shd w:val="clear" w:color="auto" w:fill="FFFFFF"/>
        <w:spacing w:after="0"/>
        <w:jc w:val="center"/>
        <w:rPr>
          <w:rFonts w:ascii="inherit" w:eastAsia="inherit" w:hAnsi="inherit" w:cs="inherit"/>
          <w:b/>
          <w:color w:val="393939"/>
          <w:sz w:val="16"/>
          <w:szCs w:val="16"/>
        </w:rPr>
      </w:pPr>
    </w:p>
    <w:p w14:paraId="00000076" w14:textId="77777777" w:rsidR="00EE2D0C" w:rsidRDefault="00EE2D0C">
      <w:pPr>
        <w:shd w:val="clear" w:color="auto" w:fill="FFFFFF"/>
        <w:spacing w:after="0"/>
        <w:jc w:val="center"/>
        <w:rPr>
          <w:rFonts w:ascii="inherit" w:eastAsia="inherit" w:hAnsi="inherit" w:cs="inherit"/>
          <w:b/>
          <w:color w:val="393939"/>
          <w:sz w:val="16"/>
          <w:szCs w:val="16"/>
        </w:rPr>
      </w:pPr>
    </w:p>
    <w:p w14:paraId="0000008F" w14:textId="77777777" w:rsidR="00EE2D0C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393939"/>
          <w:sz w:val="28"/>
          <w:szCs w:val="28"/>
          <w:shd w:val="clear" w:color="auto" w:fill="D9D9D9"/>
        </w:rPr>
      </w:pPr>
      <w:r>
        <w:rPr>
          <w:rFonts w:ascii="Arial" w:eastAsia="Arial" w:hAnsi="Arial" w:cs="Arial"/>
          <w:b/>
          <w:color w:val="393939"/>
          <w:sz w:val="28"/>
          <w:szCs w:val="28"/>
          <w:shd w:val="clear" w:color="auto" w:fill="D9D9D9"/>
        </w:rPr>
        <w:t>ΕΝΟΤΗΤΑ 3</w:t>
      </w:r>
    </w:p>
    <w:p w14:paraId="00000090" w14:textId="77777777" w:rsidR="00EE2D0C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393939"/>
          <w:sz w:val="28"/>
          <w:szCs w:val="28"/>
          <w:shd w:val="clear" w:color="auto" w:fill="D9D9D9"/>
        </w:rPr>
      </w:pPr>
      <w:r>
        <w:rPr>
          <w:rFonts w:ascii="Arial" w:eastAsia="Arial" w:hAnsi="Arial" w:cs="Arial"/>
          <w:b/>
          <w:color w:val="393939"/>
          <w:sz w:val="28"/>
          <w:szCs w:val="28"/>
          <w:shd w:val="clear" w:color="auto" w:fill="D9D9D9"/>
        </w:rPr>
        <w:t>Η έκρηξη και η εξέλιξη της γαλλικής επανάστασης (1789-1794)</w:t>
      </w:r>
    </w:p>
    <w:p w14:paraId="00000091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</w:p>
    <w:p w14:paraId="00000092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1.Ποια ήταν η οργάνωση της γαλλικής κοινωνίας κατά τον 18ο αιώνα;</w:t>
      </w:r>
    </w:p>
    <w:p w14:paraId="00000093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  <w:r>
        <w:rPr>
          <w:rFonts w:ascii="Arial" w:eastAsia="Arial" w:hAnsi="Arial" w:cs="Arial"/>
          <w:color w:val="393939"/>
          <w:sz w:val="20"/>
          <w:szCs w:val="20"/>
        </w:rPr>
        <w:t>Κριτήρια ταξικής διαφοροποίησης:</w:t>
      </w:r>
    </w:p>
    <w:p w14:paraId="00000094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η καταγωγή</w:t>
      </w:r>
    </w:p>
    <w:p w14:paraId="00000095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τα προνόμια.                                                                       </w:t>
      </w:r>
    </w:p>
    <w:p w14:paraId="00000096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Τρεις τάξεις:  </w:t>
      </w:r>
      <w:r>
        <w:rPr>
          <w:rFonts w:ascii="Georgia" w:eastAsia="Georgia" w:hAnsi="Georgia" w:cs="Georgia"/>
          <w:i/>
          <w:color w:val="393939"/>
          <w:sz w:val="20"/>
          <w:szCs w:val="20"/>
        </w:rPr>
        <w:t>παλαιό</w:t>
      </w:r>
      <w:r>
        <w:rPr>
          <w:sz w:val="26"/>
          <w:szCs w:val="26"/>
        </w:rPr>
        <w:t xml:space="preserve"> </w:t>
      </w:r>
      <w:r>
        <w:rPr>
          <w:rFonts w:ascii="Georgia" w:eastAsia="Georgia" w:hAnsi="Georgia" w:cs="Georgia"/>
          <w:i/>
          <w:color w:val="393939"/>
          <w:sz w:val="20"/>
          <w:szCs w:val="20"/>
        </w:rPr>
        <w:t>καθεστώς</w:t>
      </w:r>
    </w:p>
    <w:p w14:paraId="00000097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ευγενείς (1,5%)    είχαν προνόμια και δεν φορολογούνταν      </w:t>
      </w:r>
    </w:p>
    <w:p w14:paraId="00000098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 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κλήρος (0,5%)                                                                                              </w:t>
      </w:r>
    </w:p>
    <w:p w14:paraId="00000099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τρίτη τάξη (98%) / πλήρωναν το σύνολο των φόρων</w:t>
      </w:r>
    </w:p>
    <w:p w14:paraId="0000009A" w14:textId="77777777" w:rsidR="00EE2D0C" w:rsidRDefault="00EE2D0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393939"/>
          <w:sz w:val="20"/>
          <w:szCs w:val="20"/>
        </w:rPr>
      </w:pPr>
    </w:p>
    <w:p w14:paraId="0000009B" w14:textId="77777777" w:rsidR="00EE2D0C" w:rsidRDefault="00000000">
      <w:pPr>
        <w:shd w:val="clear" w:color="auto" w:fill="FFFFFF"/>
        <w:spacing w:after="0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Προκάλεσε δυσαρέσκεια και δυσφορία στις τάξεις που δεν είχαν προνόμια.</w:t>
      </w:r>
    </w:p>
    <w:p w14:paraId="0000009C" w14:textId="77777777" w:rsidR="00EE2D0C" w:rsidRDefault="00EE2D0C">
      <w:pPr>
        <w:shd w:val="clear" w:color="auto" w:fill="FFFFFF"/>
        <w:spacing w:after="0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9D" w14:textId="77777777" w:rsidR="00EE2D0C" w:rsidRDefault="00000000">
      <w:pPr>
        <w:shd w:val="clear" w:color="auto" w:fill="FFFFFF"/>
        <w:spacing w:after="0" w:line="240" w:lineRule="auto"/>
        <w:ind w:left="-426"/>
        <w:jc w:val="center"/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</w:pPr>
      <w:r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  <w:t>Η  πρώτη φάση της επανάστασης, Μάιος 1789 - Αύγουστος 1792</w:t>
      </w:r>
    </w:p>
    <w:p w14:paraId="0000009E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</w:p>
    <w:p w14:paraId="0000009F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1.Ποια γεγονότα οδήγησαν στην κατάληψη της Βαστίλης;</w:t>
      </w:r>
    </w:p>
    <w:p w14:paraId="000000A0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   </w:t>
      </w:r>
      <w:r>
        <w:rPr>
          <w:rFonts w:ascii="inherit" w:eastAsia="inherit" w:hAnsi="inherit" w:cs="inherit"/>
          <w:color w:val="393939"/>
          <w:sz w:val="20"/>
          <w:szCs w:val="20"/>
        </w:rPr>
        <w:t> </w:t>
      </w:r>
      <w:r>
        <w:rPr>
          <w:rFonts w:ascii="Arial" w:eastAsia="Arial" w:hAnsi="Arial" w:cs="Arial"/>
          <w:color w:val="393939"/>
          <w:sz w:val="20"/>
          <w:szCs w:val="20"/>
        </w:rPr>
        <w:t>Σύγκλιση της συνέλευσης των γενικών τάξεων (Μάιος 1789). </w:t>
      </w:r>
    </w:p>
    <w:p w14:paraId="000000A1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Απαίτηση της τρίτης τάξης για μεταρρυθμίσεις à Απάντηση του βασιλιά με νέους φόρους.</w:t>
      </w:r>
    </w:p>
    <w:p w14:paraId="000000A2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Αυτοανακήρυξη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 της τρίτης τάξης σε Εθνοσυνέλευση.</w:t>
      </w:r>
    </w:p>
    <w:p w14:paraId="000000A3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Όρκος του σφαιριστηρίου από τους αντιπροσώπους της τρίτης τάξης για τη σύνταξη συντάγματος (20 Ιουνίου 1789).</w:t>
      </w:r>
    </w:p>
    <w:p w14:paraId="000000A4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Αυτοανακήρυξη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 xml:space="preserve"> της Εθνοσυνέλευσης σε </w:t>
      </w:r>
      <w:r>
        <w:rPr>
          <w:rFonts w:ascii="Georgia" w:eastAsia="Georgia" w:hAnsi="Georgia" w:cs="Georgia"/>
          <w:i/>
          <w:color w:val="393939"/>
          <w:sz w:val="20"/>
          <w:szCs w:val="20"/>
        </w:rPr>
        <w:t>Συντακτική</w:t>
      </w:r>
      <w:r>
        <w:rPr>
          <w:rFonts w:ascii="Arial" w:eastAsia="Arial" w:hAnsi="Arial" w:cs="Arial"/>
          <w:color w:val="393939"/>
          <w:sz w:val="20"/>
          <w:szCs w:val="20"/>
        </w:rPr>
        <w:t> (Ιούλιος 1789).</w:t>
      </w:r>
    </w:p>
    <w:p w14:paraId="000000A5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b/>
          <w:color w:val="393939"/>
          <w:sz w:val="20"/>
          <w:szCs w:val="20"/>
        </w:rPr>
      </w:pPr>
      <w:r>
        <w:rPr>
          <w:rFonts w:ascii="Arial" w:eastAsia="Arial" w:hAnsi="Arial" w:cs="Arial"/>
          <w:b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b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b/>
          <w:color w:val="393939"/>
          <w:sz w:val="20"/>
          <w:szCs w:val="20"/>
        </w:rPr>
        <w:t>Προσπάθεια διάλυσης της Εθνοσυνέλευσης από τον βασιλιά , εξέγερση των πολιτών και κατάληψη της Βαστίλης (14 Ιουλίου 1789).</w:t>
      </w:r>
    </w:p>
    <w:p w14:paraId="000000A6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A7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2.Ποιες ήταν οι ενέργειες της Συντακτικής συνέλευσης;</w:t>
      </w:r>
    </w:p>
    <w:p w14:paraId="000000A8" w14:textId="77777777" w:rsidR="00EE2D0C" w:rsidRDefault="00000000">
      <w:pPr>
        <w:shd w:val="clear" w:color="auto" w:fill="FFFFFF"/>
        <w:spacing w:after="12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  </w:t>
      </w:r>
      <w:r>
        <w:rPr>
          <w:rFonts w:ascii="inherit" w:eastAsia="inherit" w:hAnsi="inherit" w:cs="inherit"/>
          <w:color w:val="393939"/>
          <w:sz w:val="20"/>
          <w:szCs w:val="20"/>
        </w:rPr>
        <w:t>  </w:t>
      </w:r>
      <w:r>
        <w:rPr>
          <w:rFonts w:ascii="Arial" w:eastAsia="Arial" w:hAnsi="Arial" w:cs="Arial"/>
          <w:color w:val="393939"/>
          <w:sz w:val="20"/>
          <w:szCs w:val="20"/>
        </w:rPr>
        <w:t>Κατάργηση των προνομίων</w:t>
      </w:r>
    </w:p>
    <w:p w14:paraId="000000A9" w14:textId="77777777" w:rsidR="00EE2D0C" w:rsidRDefault="00000000">
      <w:pPr>
        <w:shd w:val="clear" w:color="auto" w:fill="FFFFFF"/>
        <w:spacing w:after="12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Ψήφιση της Διακήρυξης των Δικαιωμάτων του ανθρώπου και του πολίτη (Αύγουστος 1789).</w:t>
      </w:r>
    </w:p>
    <w:p w14:paraId="000000AA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3.Ποια είναι τα πολιτικά ρεύματα της Συντακτικής συνέλευσης;</w:t>
      </w:r>
    </w:p>
    <w:p w14:paraId="000000AB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</w:t>
      </w:r>
      <w:r>
        <w:rPr>
          <w:rFonts w:ascii="inherit" w:eastAsia="inherit" w:hAnsi="inherit" w:cs="inherit"/>
          <w:color w:val="393939"/>
          <w:sz w:val="20"/>
          <w:szCs w:val="20"/>
        </w:rPr>
        <w:t>   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Δεξιά</w:t>
      </w:r>
      <w:r>
        <w:rPr>
          <w:rFonts w:ascii="Arial" w:eastAsia="Arial" w:hAnsi="Arial" w:cs="Arial"/>
          <w:color w:val="393939"/>
          <w:sz w:val="20"/>
          <w:szCs w:val="20"/>
        </w:rPr>
        <w:t>: δεν επιθυμούσε περαιτέρω μεταβολές του παλαιού καθεστώτος.</w:t>
      </w:r>
    </w:p>
    <w:p w14:paraId="000000AC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Κέντρο</w:t>
      </w:r>
      <w:r>
        <w:rPr>
          <w:rFonts w:ascii="Arial" w:eastAsia="Arial" w:hAnsi="Arial" w:cs="Arial"/>
          <w:color w:val="393939"/>
          <w:sz w:val="20"/>
          <w:szCs w:val="20"/>
        </w:rPr>
        <w:t>: αποδοχή της μοναρχίας με συμμετοχή ευγενών και μεγαλοαστών.</w:t>
      </w:r>
    </w:p>
    <w:p w14:paraId="000000AD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Georgia" w:eastAsia="Georgia" w:hAnsi="Georgia" w:cs="Georgia"/>
          <w:b/>
          <w:i/>
          <w:color w:val="393939"/>
          <w:sz w:val="20"/>
          <w:szCs w:val="20"/>
        </w:rPr>
        <w:t>Αριστερά</w:t>
      </w:r>
      <w:r>
        <w:rPr>
          <w:rFonts w:ascii="Arial" w:eastAsia="Arial" w:hAnsi="Arial" w:cs="Arial"/>
          <w:color w:val="393939"/>
          <w:sz w:val="20"/>
          <w:szCs w:val="20"/>
        </w:rPr>
        <w:t>: με όραμα ένα πολίτευμα αμερικανικού τύπου.</w:t>
      </w:r>
    </w:p>
    <w:p w14:paraId="000000AE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4.Ποιοι είναι οι φορείς διάδοσης των ιδεών της επανάστασης;</w:t>
      </w:r>
    </w:p>
    <w:p w14:paraId="000000AF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Οι </w:t>
      </w:r>
      <w:r>
        <w:rPr>
          <w:rFonts w:ascii="Georgia" w:eastAsia="Georgia" w:hAnsi="Georgia" w:cs="Georgia"/>
          <w:i/>
          <w:color w:val="393939"/>
          <w:sz w:val="20"/>
          <w:szCs w:val="20"/>
        </w:rPr>
        <w:t>λέσχες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 (Ιακωβίνοι,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Κορδελιέροι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>), που κινητοποιούσαν πολλούς πολίτες.</w:t>
      </w:r>
    </w:p>
    <w:p w14:paraId="000000B0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Οι </w:t>
      </w:r>
      <w:r>
        <w:rPr>
          <w:rFonts w:ascii="Georgia" w:eastAsia="Georgia" w:hAnsi="Georgia" w:cs="Georgia"/>
          <w:i/>
          <w:color w:val="393939"/>
          <w:sz w:val="20"/>
          <w:szCs w:val="20"/>
        </w:rPr>
        <w:t>εφημερίδες</w:t>
      </w:r>
      <w:r>
        <w:rPr>
          <w:rFonts w:ascii="Arial" w:eastAsia="Arial" w:hAnsi="Arial" w:cs="Arial"/>
          <w:color w:val="393939"/>
          <w:sz w:val="20"/>
          <w:szCs w:val="20"/>
        </w:rPr>
        <w:t>, που πολλαπλασιάστηκαν και διέδιδαν τις πολιτικές απόψεις.</w:t>
      </w:r>
    </w:p>
    <w:p w14:paraId="000000B1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  <w:r>
        <w:rPr>
          <w:rFonts w:ascii="Arial" w:eastAsia="Arial" w:hAnsi="Arial" w:cs="Arial"/>
          <w:color w:val="393939"/>
          <w:sz w:val="24"/>
          <w:szCs w:val="24"/>
          <w:u w:val="single"/>
        </w:rPr>
        <w:t xml:space="preserve">5.Ποια είναι τα βασικά σημεία του πρώτου συντάγματος της Γαλλίας (1791), που εγκαθίδρυσε το πολίτευμα της </w:t>
      </w:r>
      <w:r w:rsidRPr="005A7962">
        <w:rPr>
          <w:rFonts w:ascii="Arial" w:eastAsia="Arial" w:hAnsi="Arial" w:cs="Arial"/>
          <w:b/>
          <w:bCs/>
          <w:color w:val="393939"/>
          <w:sz w:val="24"/>
          <w:szCs w:val="24"/>
          <w:u w:val="single"/>
        </w:rPr>
        <w:t>συνταγματικής μοναρχίας</w:t>
      </w:r>
      <w:r>
        <w:rPr>
          <w:rFonts w:ascii="Arial" w:eastAsia="Arial" w:hAnsi="Arial" w:cs="Arial"/>
          <w:color w:val="393939"/>
          <w:sz w:val="24"/>
          <w:szCs w:val="24"/>
          <w:u w:val="single"/>
        </w:rPr>
        <w:t>;</w:t>
      </w:r>
    </w:p>
    <w:p w14:paraId="000000B2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  </w:t>
      </w:r>
      <w:r>
        <w:rPr>
          <w:rFonts w:ascii="inherit" w:eastAsia="inherit" w:hAnsi="inherit" w:cs="inherit"/>
          <w:color w:val="393939"/>
          <w:sz w:val="20"/>
          <w:szCs w:val="20"/>
        </w:rPr>
        <w:t>  </w:t>
      </w:r>
      <w:r>
        <w:rPr>
          <w:rFonts w:ascii="Arial" w:eastAsia="Arial" w:hAnsi="Arial" w:cs="Arial"/>
          <w:color w:val="393939"/>
          <w:sz w:val="20"/>
          <w:szCs w:val="20"/>
        </w:rPr>
        <w:t>Το έθνος αναδεικνύεται κυρίαρχο.</w:t>
      </w:r>
    </w:p>
    <w:p w14:paraId="000000B3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Η Νομοθετική Συνέλευση (Βουλή) ορίστηκε ως νομοθετικό σώμα.</w:t>
      </w:r>
    </w:p>
    <w:p w14:paraId="000000B4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Ο βασιλιάς θα ασκούσε την εκτελεστική εξουσία μαζί με έξι υπουργούς.</w:t>
      </w:r>
    </w:p>
    <w:p w14:paraId="000000B5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Η δικαστική εξουσία κηρύχθηκε ανεξάρτητη.</w:t>
      </w:r>
    </w:p>
    <w:p w14:paraId="000000B6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Δικαίωμα ψήφου είχαν μόνο όσοι κατείχαν περιουσία και πλήρωναν φόρους.</w:t>
      </w:r>
    </w:p>
    <w:p w14:paraId="000000B7" w14:textId="77777777" w:rsidR="00EE2D0C" w:rsidRDefault="00EE2D0C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B8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6.Ποιες ήταν οι επιπλέον ενέργειες της Συντακτικής συνέλευσης;</w:t>
      </w:r>
    </w:p>
    <w:p w14:paraId="000000B9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    </w:t>
      </w:r>
      <w:r>
        <w:rPr>
          <w:rFonts w:ascii="Arial" w:eastAsia="Arial" w:hAnsi="Arial" w:cs="Arial"/>
          <w:color w:val="393939"/>
          <w:sz w:val="16"/>
          <w:szCs w:val="16"/>
        </w:rPr>
        <w:br/>
      </w:r>
      <w:r>
        <w:rPr>
          <w:rFonts w:ascii="Arial" w:eastAsia="Arial" w:hAnsi="Arial" w:cs="Arial"/>
          <w:color w:val="393939"/>
          <w:sz w:val="20"/>
          <w:szCs w:val="20"/>
        </w:rPr>
        <w:t>Εθνικοποίηση της περιουσίας του κλήρου κ΄ έκδοση χαρτονομίσματος.</w:t>
      </w:r>
    </w:p>
    <w:p w14:paraId="000000BA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Οι κληρικοί έγιναν κρατικοί λειτουργοί</w:t>
      </w:r>
    </w:p>
    <w:p w14:paraId="000000BB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Κατάργηση των συντεχνιών.</w:t>
      </w:r>
    </w:p>
    <w:p w14:paraId="000000BC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 </w:t>
      </w:r>
    </w:p>
    <w:p w14:paraId="000000BD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393939"/>
          <w:sz w:val="20"/>
          <w:szCs w:val="20"/>
        </w:rPr>
      </w:pPr>
      <w:r>
        <w:rPr>
          <w:rFonts w:ascii="Arial" w:eastAsia="Arial" w:hAnsi="Arial" w:cs="Arial"/>
          <w:b/>
          <w:color w:val="393939"/>
          <w:sz w:val="20"/>
          <w:szCs w:val="20"/>
        </w:rPr>
        <w:t>Οι ρυθμίσεις αυτές δεν έγιναν δεκτές από το βασιλιά ούτε από την εκκλησία.</w:t>
      </w:r>
    </w:p>
    <w:p w14:paraId="000000BE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</w:p>
    <w:p w14:paraId="000000BF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7.Ποιες ήταν οι ενέργειες της Νομοθετικής συνέλευσης (1791) και των Γιρονδίνων;</w:t>
      </w:r>
    </w:p>
    <w:p w14:paraId="000000C0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 </w:t>
      </w:r>
      <w:r>
        <w:rPr>
          <w:rFonts w:ascii="inherit" w:eastAsia="inherit" w:hAnsi="inherit" w:cs="inherit"/>
          <w:color w:val="393939"/>
          <w:sz w:val="20"/>
          <w:szCs w:val="20"/>
        </w:rPr>
        <w:t>   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Παύση του βασιλιά και ανάθεση της εξουσίας σε συμβούλιο υπό τον </w:t>
      </w:r>
      <w:proofErr w:type="spellStart"/>
      <w:r>
        <w:rPr>
          <w:rFonts w:ascii="Arial" w:eastAsia="Arial" w:hAnsi="Arial" w:cs="Arial"/>
          <w:color w:val="393939"/>
          <w:sz w:val="20"/>
          <w:szCs w:val="20"/>
        </w:rPr>
        <w:t>Δαντόν</w:t>
      </w:r>
      <w:proofErr w:type="spellEnd"/>
      <w:r>
        <w:rPr>
          <w:rFonts w:ascii="Arial" w:eastAsia="Arial" w:hAnsi="Arial" w:cs="Arial"/>
          <w:color w:val="393939"/>
          <w:sz w:val="20"/>
          <w:szCs w:val="20"/>
        </w:rPr>
        <w:t>.</w:t>
      </w:r>
    </w:p>
    <w:p w14:paraId="000000C1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Αναγνώριση του δικαιώματος της καθολικής ψηφοφορίας.</w:t>
      </w:r>
    </w:p>
    <w:p w14:paraId="000000C2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Δήμευση των περιουσιών των αριστοκρατών, που διέφυγαν στο εξωτερικό.</w:t>
      </w:r>
    </w:p>
    <w:p w14:paraId="000000C3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Διαχωρισμός την εκκλησία από το κράτος.</w:t>
      </w:r>
    </w:p>
    <w:p w14:paraId="000000C4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Κήρυξη της πατρίδας σε κίνδυνο.</w:t>
      </w:r>
    </w:p>
    <w:p w14:paraId="000000C5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lastRenderedPageBreak/>
        <w:t>.</w:t>
      </w:r>
    </w:p>
    <w:p w14:paraId="000000C6" w14:textId="77777777" w:rsidR="00EE2D0C" w:rsidRDefault="00EE2D0C">
      <w:pPr>
        <w:shd w:val="clear" w:color="auto" w:fill="FFFFFF"/>
        <w:spacing w:after="0" w:line="240" w:lineRule="auto"/>
        <w:ind w:left="-993" w:right="-1617"/>
        <w:jc w:val="center"/>
        <w:rPr>
          <w:rFonts w:ascii="Arial" w:eastAsia="Arial" w:hAnsi="Arial" w:cs="Arial"/>
          <w:b/>
          <w:color w:val="393939"/>
          <w:sz w:val="28"/>
          <w:szCs w:val="28"/>
          <w:highlight w:val="green"/>
        </w:rPr>
      </w:pPr>
    </w:p>
    <w:p w14:paraId="000000C7" w14:textId="77777777" w:rsidR="00EE2D0C" w:rsidRDefault="00000000">
      <w:pPr>
        <w:shd w:val="clear" w:color="auto" w:fill="FFFFFF"/>
        <w:spacing w:after="0" w:line="240" w:lineRule="auto"/>
        <w:ind w:left="-993" w:right="-1617"/>
        <w:jc w:val="center"/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</w:pPr>
      <w:r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  <w:t>Η δεύτερη φάση της γαλλικής επανάστασης (Σεπτέμβριος 1792 – Ιούλιος 1794)</w:t>
      </w:r>
    </w:p>
    <w:p w14:paraId="000000C8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</w:p>
    <w:p w14:paraId="000000C9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8.Ποιες ήταν οι ενέργειες της Συμβατικής συνέλευσης;</w:t>
      </w:r>
    </w:p>
    <w:p w14:paraId="000000CA" w14:textId="77777777" w:rsidR="00EE2D0C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</w:p>
    <w:p w14:paraId="000000CB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·</w:t>
      </w:r>
      <w:r>
        <w:rPr>
          <w:rFonts w:ascii="inherit" w:eastAsia="inherit" w:hAnsi="inherit" w:cs="inherit"/>
          <w:color w:val="393939"/>
          <w:sz w:val="16"/>
          <w:szCs w:val="16"/>
        </w:rPr>
        <w:t>   </w:t>
      </w:r>
      <w:r>
        <w:rPr>
          <w:rFonts w:ascii="inherit" w:eastAsia="inherit" w:hAnsi="inherit" w:cs="inherit"/>
          <w:color w:val="393939"/>
          <w:sz w:val="20"/>
          <w:szCs w:val="20"/>
        </w:rPr>
        <w:t>   </w:t>
      </w:r>
      <w:r>
        <w:rPr>
          <w:rFonts w:ascii="Arial" w:eastAsia="Arial" w:hAnsi="Arial" w:cs="Arial"/>
          <w:color w:val="393939"/>
          <w:sz w:val="20"/>
          <w:szCs w:val="20"/>
        </w:rPr>
        <w:t>Κατάργηση της μοναρχίας.</w:t>
      </w:r>
    </w:p>
    <w:p w14:paraId="000000CC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Εγκαθίδρυση του πολιτεύματος της αβασίλευτης δημοκρατίας.</w:t>
      </w:r>
    </w:p>
    <w:p w14:paraId="000000CD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Υιοθέτηση νέου ημερολογίου.</w:t>
      </w:r>
    </w:p>
    <w:p w14:paraId="000000CE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Καταδίκη του βασιλιά σε θάνατο.</w:t>
      </w:r>
    </w:p>
    <w:p w14:paraId="000000CF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Συνέχιση του πολέμου.</w:t>
      </w:r>
    </w:p>
    <w:p w14:paraId="000000D0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  <w:r>
        <w:rPr>
          <w:rFonts w:ascii="Arial" w:eastAsia="Arial" w:hAnsi="Arial" w:cs="Arial"/>
          <w:color w:val="393939"/>
          <w:sz w:val="24"/>
          <w:szCs w:val="24"/>
          <w:u w:val="single"/>
        </w:rPr>
        <w:t>9.Ποιες ήταν οι ενέργειες της επαναστατικής κυβέρνησης των Ορεινών με ηγέτη το Ροβεσπιέρο:</w:t>
      </w:r>
    </w:p>
    <w:p w14:paraId="000000D1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8"/>
          <w:szCs w:val="28"/>
          <w:u w:val="single"/>
        </w:rPr>
      </w:pPr>
    </w:p>
    <w:p w14:paraId="000000D2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</w:t>
      </w:r>
      <w:r>
        <w:rPr>
          <w:rFonts w:ascii="Arial" w:eastAsia="Arial" w:hAnsi="Arial" w:cs="Arial"/>
          <w:color w:val="393939"/>
          <w:sz w:val="20"/>
          <w:szCs w:val="20"/>
        </w:rPr>
        <w:t>Έγκριση του συντάγματος του έτους 1.</w:t>
      </w:r>
    </w:p>
    <w:p w14:paraId="000000D3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Αναδιοργάνωση του στρατού για την αντιμετώπιση των αντεπαναστατικών κινήσεων.</w:t>
      </w:r>
    </w:p>
    <w:p w14:paraId="000000D4" w14:textId="77777777" w:rsidR="00EE2D0C" w:rsidRPr="005A7962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b/>
          <w:bCs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Εκτελέσεις υπόπτων για αντεπαναστατική δράση </w:t>
      </w:r>
      <w:r w:rsidRPr="005A7962">
        <w:rPr>
          <w:rFonts w:ascii="Arial" w:eastAsia="Arial" w:hAnsi="Arial" w:cs="Arial"/>
          <w:b/>
          <w:bCs/>
          <w:color w:val="393939"/>
          <w:sz w:val="20"/>
          <w:szCs w:val="20"/>
        </w:rPr>
        <w:t>(περίοδος της Τρομοκρατίας).</w:t>
      </w:r>
    </w:p>
    <w:p w14:paraId="000000D5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Κατάργηση της χριστιανικής θρησκείας και θέσπιση της λατρείας του Ανώτατου Όντος.</w:t>
      </w:r>
    </w:p>
    <w:p w14:paraId="000000D6" w14:textId="77777777" w:rsidR="00EE2D0C" w:rsidRDefault="00000000">
      <w:pPr>
        <w:shd w:val="clear" w:color="auto" w:fill="FFFFFF"/>
        <w:spacing w:after="0" w:line="240" w:lineRule="auto"/>
        <w:ind w:firstLine="284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·</w:t>
      </w:r>
      <w:r>
        <w:rPr>
          <w:rFonts w:ascii="inherit" w:eastAsia="inherit" w:hAnsi="inherit" w:cs="inherit"/>
          <w:color w:val="393939"/>
          <w:sz w:val="20"/>
          <w:szCs w:val="20"/>
        </w:rPr>
        <w:t>      </w:t>
      </w:r>
      <w:r>
        <w:rPr>
          <w:rFonts w:ascii="Arial" w:eastAsia="Arial" w:hAnsi="Arial" w:cs="Arial"/>
          <w:color w:val="393939"/>
          <w:sz w:val="20"/>
          <w:szCs w:val="20"/>
        </w:rPr>
        <w:t>Υιοθέτηση νέων ονομάτων για τους μήνες.</w:t>
      </w:r>
    </w:p>
    <w:p w14:paraId="000000D7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t>                                                    </w:t>
      </w:r>
    </w:p>
    <w:p w14:paraId="000000D8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p w14:paraId="000000D9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16"/>
          <w:szCs w:val="16"/>
        </w:rPr>
        <w:t> Τ</w:t>
      </w:r>
      <w:r>
        <w:rPr>
          <w:rFonts w:ascii="Arial" w:eastAsia="Arial" w:hAnsi="Arial" w:cs="Arial"/>
          <w:color w:val="393939"/>
          <w:sz w:val="20"/>
          <w:szCs w:val="20"/>
        </w:rPr>
        <w:t>α μέτρα που υιοθετήθηκαν προκάλεσαν αντιδράσεις.</w:t>
      </w:r>
    </w:p>
    <w:p w14:paraId="000000DA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20"/>
          <w:szCs w:val="20"/>
        </w:rPr>
        <w:t xml:space="preserve">  Η συμβατική αποφάσισε να εκτελέσει το Ροβεσπιέρο μαζί με 20 συνεργάτες του.        </w:t>
      </w:r>
      <w:r>
        <w:rPr>
          <w:rFonts w:ascii="Arial" w:eastAsia="Arial" w:hAnsi="Arial" w:cs="Arial"/>
          <w:color w:val="393939"/>
          <w:sz w:val="16"/>
          <w:szCs w:val="16"/>
        </w:rPr>
        <w:t>                                                                                                                                        </w:t>
      </w:r>
    </w:p>
    <w:p w14:paraId="000000DB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  <w:r>
        <w:rPr>
          <w:rFonts w:ascii="Arial" w:eastAsia="Arial" w:hAnsi="Arial" w:cs="Arial"/>
          <w:color w:val="393939"/>
          <w:sz w:val="16"/>
          <w:szCs w:val="16"/>
        </w:rPr>
        <w:br/>
      </w:r>
    </w:p>
    <w:p w14:paraId="000000DC" w14:textId="77777777" w:rsidR="00EE2D0C" w:rsidRDefault="00000000">
      <w:pPr>
        <w:shd w:val="clear" w:color="auto" w:fill="FFFFFF"/>
        <w:spacing w:after="0" w:line="240" w:lineRule="auto"/>
        <w:ind w:left="-993" w:right="-1617"/>
        <w:jc w:val="center"/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</w:pPr>
      <w:r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  <w:t>ΕΝΟΤΗΤΑ 4</w:t>
      </w:r>
    </w:p>
    <w:p w14:paraId="000000DD" w14:textId="77777777" w:rsidR="00EE2D0C" w:rsidRDefault="00000000">
      <w:pPr>
        <w:shd w:val="clear" w:color="auto" w:fill="FFFFFF"/>
        <w:spacing w:after="0" w:line="240" w:lineRule="auto"/>
        <w:ind w:left="-993" w:right="-1617"/>
        <w:jc w:val="center"/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</w:pPr>
      <w:r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  <w:t>Η ΤΕΛΕΥΤΑΙΑ ΦΑΣΗ ΤΗΣ ΓΑΛΛΙΚΗΣ ΕΠΑΝΑΣΤΑΣΗΣ ΚΑΙ Η ΦΑΣΗ ΤΟΥ ΝΑΠΟΛΕΟΝΤΑ</w:t>
      </w:r>
    </w:p>
    <w:p w14:paraId="000000DE" w14:textId="77777777" w:rsidR="00EE2D0C" w:rsidRDefault="00EE2D0C">
      <w:pPr>
        <w:shd w:val="clear" w:color="auto" w:fill="FFFFFF"/>
        <w:spacing w:after="0" w:line="240" w:lineRule="auto"/>
        <w:ind w:left="-993" w:right="-1617"/>
        <w:jc w:val="center"/>
        <w:rPr>
          <w:rFonts w:ascii="Arial" w:eastAsia="Arial" w:hAnsi="Arial" w:cs="Arial"/>
          <w:b/>
          <w:color w:val="393939"/>
          <w:sz w:val="28"/>
          <w:szCs w:val="28"/>
          <w:shd w:val="clear" w:color="auto" w:fill="CCCCCC"/>
        </w:rPr>
      </w:pPr>
    </w:p>
    <w:p w14:paraId="000000DF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1. Τι γνωρίζετε για τη γ' και τελευταία φάση της Γαλλικής Επανάστασης;</w:t>
      </w:r>
    </w:p>
    <w:p w14:paraId="000000E0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proofErr w:type="spellStart"/>
      <w:r>
        <w:rPr>
          <w:rFonts w:ascii="inherit" w:eastAsia="inherit" w:hAnsi="inherit" w:cs="inherit"/>
          <w:color w:val="393939"/>
          <w:sz w:val="20"/>
          <w:szCs w:val="20"/>
        </w:rPr>
        <w:t>Θερμιδοριανοί</w:t>
      </w:r>
      <w:proofErr w:type="spellEnd"/>
      <w:r>
        <w:rPr>
          <w:rFonts w:ascii="inherit" w:eastAsia="inherit" w:hAnsi="inherit" w:cs="inherit"/>
          <w:color w:val="393939"/>
          <w:sz w:val="20"/>
          <w:szCs w:val="20"/>
        </w:rPr>
        <w:t>: Μετά την εκτέλεση του Ροβεσπιέρου αυτοί κρατούν τα ηνία. Ψηφίζουν νέο Σύνταγμα (1795):</w:t>
      </w:r>
    </w:p>
    <w:p w14:paraId="000000E1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Mincho" w:eastAsia="MS Mincho" w:hAnsi="MS Mincho" w:cs="MS Mincho"/>
          <w:color w:val="393939"/>
          <w:sz w:val="20"/>
          <w:szCs w:val="20"/>
        </w:rPr>
        <w:t>◉</w:t>
      </w:r>
      <w:r>
        <w:rPr>
          <w:rFonts w:ascii="Times New Roman" w:eastAsia="Times New Roman" w:hAnsi="Times New Roman" w:cs="Times New Roman"/>
          <w:color w:val="393939"/>
          <w:sz w:val="20"/>
          <w:szCs w:val="20"/>
        </w:rPr>
        <w:t xml:space="preserve"> Η Εκτελεστική εξουσία ανατίθεται σ’ ένα πενταμελές συμβούλιο, το Διευθυντήριο.</w:t>
      </w:r>
    </w:p>
    <w:p w14:paraId="000000E2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br/>
      </w:r>
    </w:p>
    <w:p w14:paraId="000000E3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2. Πότε άρχισε η εποχή του Ναπολέοντα;</w:t>
      </w:r>
    </w:p>
    <w:p w14:paraId="000000E4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Mincho" w:eastAsia="MS Mincho" w:hAnsi="MS Mincho" w:cs="MS Mincho"/>
          <w:color w:val="393939"/>
          <w:sz w:val="20"/>
          <w:szCs w:val="20"/>
        </w:rPr>
        <w:t>◉</w:t>
      </w:r>
      <w:r>
        <w:rPr>
          <w:rFonts w:ascii="Times New Roman" w:eastAsia="Times New Roman" w:hAnsi="Times New Roman" w:cs="Times New Roman"/>
          <w:color w:val="393939"/>
          <w:sz w:val="20"/>
          <w:szCs w:val="20"/>
        </w:rPr>
        <w:t xml:space="preserve"> 9 Νοεμβρίου 1799: Ο Ναπολέων Βοναπάρτης καταλαμβάνει την εξουσία με τη σύμφωνη γνώμη του Διευθυν</w:t>
      </w:r>
      <w:r>
        <w:rPr>
          <w:rFonts w:ascii="inherit" w:eastAsia="inherit" w:hAnsi="inherit" w:cs="inherit"/>
          <w:color w:val="393939"/>
          <w:sz w:val="20"/>
          <w:szCs w:val="20"/>
        </w:rPr>
        <w:t>τηρίου.</w:t>
      </w:r>
    </w:p>
    <w:p w14:paraId="000000E5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Gothic" w:eastAsia="MS Gothic" w:hAnsi="MS Gothic" w:cs="MS Gothic"/>
          <w:color w:val="393939"/>
          <w:sz w:val="20"/>
          <w:szCs w:val="20"/>
        </w:rPr>
        <w:t>◉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 1799-1804: Ο Ναπολέων ανακηρύσσεται Πρώτος Ύπατος.</w:t>
      </w:r>
    </w:p>
    <w:p w14:paraId="000000E6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Gothic" w:eastAsia="MS Gothic" w:hAnsi="MS Gothic" w:cs="MS Gothic"/>
          <w:color w:val="393939"/>
          <w:sz w:val="20"/>
          <w:szCs w:val="20"/>
        </w:rPr>
        <w:t>◉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 1804-1815: Ο Ναπολέων ανακηρύσσεται Αυτοκράτορας.</w:t>
      </w:r>
    </w:p>
    <w:p w14:paraId="000000E7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br/>
      </w:r>
    </w:p>
    <w:p w14:paraId="000000E8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3. Ποιες ήταν οι Ναπολεόντειες Μεταρρυθμίσεις;</w:t>
      </w:r>
    </w:p>
    <w:p w14:paraId="000000E9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inherit" w:eastAsia="inherit" w:hAnsi="inherit" w:cs="inherit"/>
          <w:color w:val="393939"/>
          <w:sz w:val="20"/>
          <w:szCs w:val="20"/>
        </w:rPr>
        <w:t>Μεταρρυθμίσεις στην οικονομία, τη διοίκηση και την εκπαίδευση (η κρατική μηχανή ελέγχεται αλλά και δουλεύει καλύτερα).</w:t>
      </w:r>
    </w:p>
    <w:p w14:paraId="000000EA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Mincho" w:eastAsia="MS Mincho" w:hAnsi="MS Mincho" w:cs="MS Mincho"/>
          <w:color w:val="393939"/>
          <w:sz w:val="20"/>
          <w:szCs w:val="20"/>
        </w:rPr>
        <w:t>◉</w:t>
      </w:r>
      <w:r>
        <w:rPr>
          <w:rFonts w:ascii="Times New Roman" w:eastAsia="Times New Roman" w:hAnsi="Times New Roman" w:cs="Times New Roman"/>
          <w:color w:val="393939"/>
          <w:sz w:val="20"/>
          <w:szCs w:val="20"/>
        </w:rPr>
        <w:t xml:space="preserve"> 1804: Ναπολεόντειος Κώδικας: οι αρχές της Γαλλικής Επανάστασης γίνονται νόμοι της Γαλλίας</w:t>
      </w:r>
    </w:p>
    <w:p w14:paraId="000000EB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br/>
      </w:r>
    </w:p>
    <w:p w14:paraId="000000EC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4. Τι γνωρίζετε για την Ναπολεόντεια Πολιτική;</w:t>
      </w:r>
    </w:p>
    <w:p w14:paraId="000000ED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Gothic" w:eastAsia="MS Gothic" w:hAnsi="MS Gothic" w:cs="MS Gothic"/>
          <w:color w:val="393939"/>
          <w:sz w:val="20"/>
          <w:szCs w:val="20"/>
        </w:rPr>
        <w:t>◉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 Κατορθώνει να θέσει υπό τον έλεγχο της Γαλλίας μεγάλο μέρος της Ευρώπης</w:t>
      </w:r>
    </w:p>
    <w:p w14:paraId="000000EE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Gothic" w:eastAsia="MS Gothic" w:hAnsi="MS Gothic" w:cs="MS Gothic"/>
          <w:color w:val="393939"/>
          <w:sz w:val="20"/>
          <w:szCs w:val="20"/>
        </w:rPr>
        <w:t>◉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 Εφαρμόζει από το 1806 ηπειρωτικό αποκλεισμό της Αγγλίας.</w:t>
      </w:r>
    </w:p>
    <w:p w14:paraId="000000EF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Mincho" w:eastAsia="MS Mincho" w:hAnsi="MS Mincho" w:cs="MS Mincho"/>
          <w:color w:val="393939"/>
          <w:sz w:val="20"/>
          <w:szCs w:val="20"/>
        </w:rPr>
        <w:t>◉</w:t>
      </w:r>
      <w:r>
        <w:rPr>
          <w:rFonts w:ascii="Times New Roman" w:eastAsia="Times New Roman" w:hAnsi="Times New Roman" w:cs="Times New Roman"/>
          <w:color w:val="393939"/>
          <w:sz w:val="20"/>
          <w:szCs w:val="20"/>
        </w:rPr>
        <w:t xml:space="preserve"> Δημιουργεί βασίλεια-δορυφόρους της Γαλλίας, τα οποία φορολογούνται βαριά.</w:t>
      </w:r>
    </w:p>
    <w:p w14:paraId="000000F0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Gothic" w:eastAsia="MS Gothic" w:hAnsi="MS Gothic" w:cs="MS Gothic"/>
          <w:color w:val="393939"/>
          <w:sz w:val="20"/>
          <w:szCs w:val="20"/>
        </w:rPr>
        <w:t>◉</w:t>
      </w:r>
      <w:r>
        <w:rPr>
          <w:rFonts w:ascii="Arial" w:eastAsia="Arial" w:hAnsi="Arial" w:cs="Arial"/>
          <w:color w:val="393939"/>
          <w:sz w:val="20"/>
          <w:szCs w:val="20"/>
        </w:rPr>
        <w:t xml:space="preserve"> Τα κράτη αυτά δυσανασχετούν.</w:t>
      </w:r>
    </w:p>
    <w:p w14:paraId="000000F1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Mincho" w:eastAsia="MS Mincho" w:hAnsi="MS Mincho" w:cs="MS Mincho"/>
          <w:color w:val="393939"/>
          <w:sz w:val="20"/>
          <w:szCs w:val="20"/>
        </w:rPr>
        <w:t>◉</w:t>
      </w:r>
      <w:r>
        <w:rPr>
          <w:rFonts w:ascii="Times New Roman" w:eastAsia="Times New Roman" w:hAnsi="Times New Roman" w:cs="Times New Roman"/>
          <w:color w:val="393939"/>
          <w:sz w:val="20"/>
          <w:szCs w:val="20"/>
        </w:rPr>
        <w:t xml:space="preserve"> Μαζί τους δυσανασχετεί και μερίδα Γάλλων (κλήρος και ευγενείς θέλουν τα παλιά το</w:t>
      </w:r>
      <w:r>
        <w:rPr>
          <w:rFonts w:ascii="inherit" w:eastAsia="inherit" w:hAnsi="inherit" w:cs="inherit"/>
          <w:color w:val="393939"/>
          <w:sz w:val="20"/>
          <w:szCs w:val="20"/>
        </w:rPr>
        <w:t>υς προνόμια˙ ο απλός λαός δυσκολεύεται οικονομικά).</w:t>
      </w:r>
    </w:p>
    <w:p w14:paraId="000000F2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0"/>
          <w:szCs w:val="20"/>
        </w:rPr>
      </w:pPr>
      <w:r>
        <w:rPr>
          <w:rFonts w:ascii="MS Mincho" w:eastAsia="MS Mincho" w:hAnsi="MS Mincho" w:cs="MS Mincho"/>
          <w:color w:val="393939"/>
          <w:sz w:val="20"/>
          <w:szCs w:val="20"/>
        </w:rPr>
        <w:t>◉</w:t>
      </w:r>
      <w:r>
        <w:rPr>
          <w:rFonts w:ascii="Times New Roman" w:eastAsia="Times New Roman" w:hAnsi="Times New Roman" w:cs="Times New Roman"/>
          <w:color w:val="393939"/>
          <w:sz w:val="20"/>
          <w:szCs w:val="20"/>
        </w:rPr>
        <w:t xml:space="preserve"> 1812: Ο Ναπολέων επιτίθεται στη Ρωσία: ο γαλλικός στρατός προελαύνει μέχρι τη Μόσχα, αλλά κατά την υποχώρηση ηττάται από μία συμμαχία ευρωπαϊκών κρατών (μάχη της Λειψίας, 1813).</w:t>
      </w:r>
    </w:p>
    <w:p w14:paraId="000000F3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>
        <w:rPr>
          <w:rFonts w:ascii="MS Gothic" w:eastAsia="MS Gothic" w:hAnsi="MS Gothic" w:cs="MS Gothic"/>
          <w:color w:val="393939"/>
          <w:sz w:val="16"/>
          <w:szCs w:val="16"/>
        </w:rPr>
        <w:t>◉</w:t>
      </w:r>
      <w:r>
        <w:rPr>
          <w:rFonts w:ascii="Arial" w:eastAsia="Arial" w:hAnsi="Arial" w:cs="Arial"/>
          <w:color w:val="393939"/>
        </w:rPr>
        <w:t xml:space="preserve"> 1815: Μάχη του Βατερλό: ο Ναπολέων ηττάται οριστικά.</w:t>
      </w:r>
    </w:p>
    <w:p w14:paraId="000000F4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>
        <w:rPr>
          <w:rFonts w:ascii="Arial" w:eastAsia="Arial" w:hAnsi="Arial" w:cs="Arial"/>
          <w:color w:val="393939"/>
        </w:rPr>
        <w:br/>
      </w:r>
    </w:p>
    <w:p w14:paraId="000000F5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</w:p>
    <w:p w14:paraId="000000F6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24"/>
          <w:szCs w:val="24"/>
          <w:u w:val="single"/>
        </w:rPr>
      </w:pPr>
      <w:r>
        <w:rPr>
          <w:rFonts w:ascii="Arial" w:eastAsia="Arial" w:hAnsi="Arial" w:cs="Arial"/>
          <w:color w:val="393939"/>
          <w:sz w:val="24"/>
          <w:szCs w:val="24"/>
          <w:u w:val="single"/>
        </w:rPr>
        <w:t>5. Κάντε μια αποτίμηση για τη Γαλλική Επανάσταση και την Εποχή του Ναπολέοντα</w:t>
      </w:r>
    </w:p>
    <w:p w14:paraId="000000F7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MS Mincho" w:eastAsia="MS Mincho" w:hAnsi="MS Mincho" w:cs="MS Mincho"/>
          <w:color w:val="393939"/>
        </w:rPr>
        <w:t>◉</w:t>
      </w:r>
      <w:r w:rsidRPr="0034155B">
        <w:rPr>
          <w:rFonts w:ascii="Times New Roman" w:eastAsia="Times New Roman" w:hAnsi="Times New Roman" w:cs="Times New Roman"/>
          <w:color w:val="393939"/>
        </w:rPr>
        <w:t xml:space="preserve"> </w:t>
      </w:r>
      <w:r w:rsidRPr="0034155B">
        <w:rPr>
          <w:rFonts w:ascii="Arial" w:eastAsia="Arial" w:hAnsi="Arial" w:cs="Arial"/>
          <w:color w:val="393939"/>
        </w:rPr>
        <w:t>Η αστική τάξη της Γαλλίας κατέλαβε την εξουσία, δείχνοντας το δρόμο και στην υπόλοιπη Ευρώπη.</w:t>
      </w:r>
    </w:p>
    <w:p w14:paraId="000000F8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Τα συμφέροντα της αστικής τάξης προωθήθηκαν αποφασιστικά</w:t>
      </w:r>
    </w:p>
    <w:p w14:paraId="000000F9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Η φιλελεύθερη οικονομία κέρδισε έδαφος. Οι αρχές του Διαφωτισμού πήραν σάρκα και οστά.</w:t>
      </w:r>
    </w:p>
    <w:p w14:paraId="000000FA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Η απολυταρχία γκρεμίστηκε στη Γαλλία και κλονίστηκε στην υπόλοιπη Ευρώπη.</w:t>
      </w:r>
    </w:p>
    <w:p w14:paraId="000000FB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Τα όρια κράτους και έθνους για πρώτη φορά </w:t>
      </w:r>
      <w:proofErr w:type="spellStart"/>
      <w:r w:rsidRPr="0034155B">
        <w:rPr>
          <w:rFonts w:ascii="Arial" w:eastAsia="Arial" w:hAnsi="Arial" w:cs="Arial"/>
          <w:color w:val="393939"/>
        </w:rPr>
        <w:t>συνέπεσαν</w:t>
      </w:r>
      <w:proofErr w:type="spellEnd"/>
      <w:r w:rsidRPr="0034155B">
        <w:rPr>
          <w:rFonts w:ascii="Arial" w:eastAsia="Arial" w:hAnsi="Arial" w:cs="Arial"/>
          <w:color w:val="393939"/>
        </w:rPr>
        <w:t>.</w:t>
      </w:r>
    </w:p>
    <w:p w14:paraId="000000FC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Πολίτες και κράτος ενώθηκαν με αλληλένδετους και άρρηκτους δεσμούς (αρχή διαφωτισμού)˙ σύγχρονη έννοια του κράτους.</w:t>
      </w:r>
    </w:p>
    <w:p w14:paraId="000000FD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Κράτος και Εκκλησία διαχωρίστηκαν για πρώτη φορά στη σύγχρονη Ευρώπη.</w:t>
      </w:r>
    </w:p>
    <w:p w14:paraId="000000FE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Καταργήθηκαν οι διακρίσεις σε κοινωνικές τάξεις (κάστες) καθώς και τα προνόμια των ευγενών και του κλήρου.</w:t>
      </w:r>
    </w:p>
    <w:p w14:paraId="000000FF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Επικράτησε η αντίληψη ότι όλοι οι άνθρωποι γεννώνται με ίσα δικαιώματα.</w:t>
      </w:r>
    </w:p>
    <w:p w14:paraId="00000100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Ο λαός αναδείχθηκε σε κινητήρια δύναμη της ιστορίας και σε αποκλειστική πηγή εξουσίας.</w:t>
      </w:r>
    </w:p>
    <w:p w14:paraId="00000101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Τα φυσικά δικαιώματα του Διαφωτισμού έγιναν πολιτικά δικαιώματα, και ο υπήκοος έγινε πολίτης.</w:t>
      </w:r>
    </w:p>
    <w:p w14:paraId="00000102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Αναπτύχθηκαν ιδέες και κινήματα που σφράγισαν την ιστορία της σύγχρονης Ευρώπης (φιλελευθερισμός, εθνικισμός, κοινωνικός ριζοσπαστισμός,</w:t>
      </w:r>
    </w:p>
    <w:p w14:paraId="00000103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Arial" w:eastAsia="Arial" w:hAnsi="Arial" w:cs="Arial"/>
          <w:color w:val="393939"/>
        </w:rPr>
        <w:t>σοσιαλισμός).</w:t>
      </w:r>
    </w:p>
    <w:p w14:paraId="00000104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Arial" w:eastAsia="Arial" w:hAnsi="Arial" w:cs="Arial"/>
          <w:color w:val="393939"/>
        </w:rPr>
        <w:br/>
      </w:r>
    </w:p>
    <w:p w14:paraId="00000105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u w:val="single"/>
        </w:rPr>
      </w:pPr>
      <w:r w:rsidRPr="0034155B">
        <w:rPr>
          <w:rFonts w:ascii="Arial" w:eastAsia="Arial" w:hAnsi="Arial" w:cs="Arial"/>
          <w:color w:val="393939"/>
          <w:u w:val="single"/>
        </w:rPr>
        <w:t>6. Τι γνωρίζετε για το Συνέδριο της Βιέννης;</w:t>
      </w:r>
    </w:p>
    <w:p w14:paraId="00000106" w14:textId="77777777" w:rsidR="00EE2D0C" w:rsidRPr="0034155B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</w:p>
    <w:p w14:paraId="00000107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>
        <w:rPr>
          <w:rFonts w:ascii="Arial" w:eastAsia="Arial" w:hAnsi="Arial" w:cs="Arial"/>
          <w:color w:val="393939"/>
        </w:rPr>
        <w:t>Έγινε από τους νικητές τους νικητές του Ναπολέοντα</w:t>
      </w:r>
    </w:p>
    <w:p w14:paraId="00000108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</w:p>
    <w:p w14:paraId="00000109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>
        <w:rPr>
          <w:rFonts w:ascii="Arial" w:eastAsia="Arial" w:hAnsi="Arial" w:cs="Arial"/>
          <w:color w:val="393939"/>
        </w:rPr>
        <w:t xml:space="preserve">Το συνέδριο της Βιέννης (Σεπτέμβριος 1814-Ιούνιος 1815): </w:t>
      </w:r>
    </w:p>
    <w:p w14:paraId="0000010A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</w:p>
    <w:p w14:paraId="0000010B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393939"/>
        </w:rPr>
      </w:pPr>
      <w:r w:rsidRPr="0034155B">
        <w:rPr>
          <w:rFonts w:ascii="Arial" w:eastAsia="Arial" w:hAnsi="Arial" w:cs="Arial"/>
          <w:b/>
          <w:bCs/>
          <w:color w:val="393939"/>
        </w:rPr>
        <w:t>Στόχοι</w:t>
      </w:r>
    </w:p>
    <w:p w14:paraId="0000010C" w14:textId="77777777" w:rsidR="00EE2D0C" w:rsidRPr="0034155B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</w:p>
    <w:p w14:paraId="0000010D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>
        <w:rPr>
          <w:rFonts w:ascii="Arial" w:eastAsia="Arial" w:hAnsi="Arial" w:cs="Arial"/>
          <w:color w:val="393939"/>
        </w:rPr>
        <w:t xml:space="preserve"> </w:t>
      </w:r>
      <w:proofErr w:type="spellStart"/>
      <w:r>
        <w:rPr>
          <w:rFonts w:ascii="Arial" w:eastAsia="Arial" w:hAnsi="Arial" w:cs="Arial"/>
          <w:color w:val="393939"/>
        </w:rPr>
        <w:t>Επαναχάραξη</w:t>
      </w:r>
      <w:proofErr w:type="spellEnd"/>
      <w:r>
        <w:rPr>
          <w:rFonts w:ascii="Arial" w:eastAsia="Arial" w:hAnsi="Arial" w:cs="Arial"/>
          <w:color w:val="393939"/>
        </w:rPr>
        <w:t xml:space="preserve"> των συνόρων.</w:t>
      </w:r>
    </w:p>
    <w:p w14:paraId="0000010E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>
        <w:rPr>
          <w:rFonts w:ascii="Arial" w:eastAsia="Arial" w:hAnsi="Arial" w:cs="Arial"/>
          <w:color w:val="393939"/>
        </w:rPr>
        <w:t xml:space="preserve"> Ανασυγκρότηση της απολυταρχίας.</w:t>
      </w:r>
    </w:p>
    <w:p w14:paraId="0000010F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>
        <w:rPr>
          <w:rFonts w:ascii="Arial" w:eastAsia="Arial" w:hAnsi="Arial" w:cs="Arial"/>
          <w:color w:val="393939"/>
        </w:rPr>
        <w:t xml:space="preserve"> Καταστολή των επαναστατικών ιδεών.</w:t>
      </w:r>
    </w:p>
    <w:p w14:paraId="00000110" w14:textId="77777777" w:rsidR="00EE2D0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>
        <w:rPr>
          <w:rFonts w:ascii="Arial" w:eastAsia="Arial" w:hAnsi="Arial" w:cs="Arial"/>
          <w:color w:val="393939"/>
        </w:rPr>
        <w:t xml:space="preserve"> 1815: Ιδρύεται η Ιερή Συμμαχία (Ρωσία, Αυστρία, Πρωσία).</w:t>
      </w:r>
    </w:p>
    <w:p w14:paraId="00000111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</w:p>
    <w:p w14:paraId="00000112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393939"/>
        </w:rPr>
      </w:pPr>
      <w:r w:rsidRPr="0034155B">
        <w:rPr>
          <w:rFonts w:ascii="Arial" w:eastAsia="Arial" w:hAnsi="Arial" w:cs="Arial"/>
          <w:b/>
          <w:bCs/>
          <w:color w:val="393939"/>
        </w:rPr>
        <w:t>Αποτελέσματα</w:t>
      </w:r>
    </w:p>
    <w:p w14:paraId="00000113" w14:textId="77777777" w:rsidR="00EE2D0C" w:rsidRPr="0034155B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</w:p>
    <w:p w14:paraId="00000114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Στη Γαλλία εγκαθιδρύθηκε ξανά η απολυταρχία και τα σύνορα επέστρεψαν εκεί που ήταν στα 1789.</w:t>
      </w:r>
    </w:p>
    <w:p w14:paraId="00000115" w14:textId="77777777" w:rsidR="00EE2D0C" w:rsidRPr="0034155B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  <w:r w:rsidRPr="0034155B">
        <w:rPr>
          <w:rFonts w:ascii="Cambria Math" w:eastAsia="Arial" w:hAnsi="Cambria Math" w:cs="Cambria Math"/>
          <w:color w:val="393939"/>
        </w:rPr>
        <w:t>◉</w:t>
      </w:r>
      <w:r w:rsidRPr="0034155B">
        <w:rPr>
          <w:rFonts w:ascii="Arial" w:eastAsia="Arial" w:hAnsi="Arial" w:cs="Arial"/>
          <w:color w:val="393939"/>
        </w:rPr>
        <w:t xml:space="preserve"> Οι περισσότεροι εκθρονισμένοι</w:t>
      </w:r>
    </w:p>
    <w:p w14:paraId="00000116" w14:textId="77777777" w:rsidR="00EE2D0C" w:rsidRPr="0034155B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</w:rPr>
      </w:pPr>
    </w:p>
    <w:p w14:paraId="00000117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393939"/>
          <w:sz w:val="16"/>
          <w:szCs w:val="16"/>
        </w:rPr>
      </w:pPr>
    </w:p>
    <w:p w14:paraId="00000118" w14:textId="77777777" w:rsidR="00EE2D0C" w:rsidRDefault="00EE2D0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93939"/>
          <w:sz w:val="16"/>
          <w:szCs w:val="16"/>
        </w:rPr>
      </w:pPr>
    </w:p>
    <w:sectPr w:rsidR="00EE2D0C">
      <w:pgSz w:w="11906" w:h="16838"/>
      <w:pgMar w:top="142" w:right="1606" w:bottom="1440" w:left="992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E657C379-2894-4C68-96C8-C20ECA2F11B7}"/>
    <w:embedBold r:id="rId2" w:fontKey="{53FE11C8-B238-48AD-BFF3-F59DD585566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BD04171B-CEAA-4E43-A68C-E87225E559A3}"/>
    <w:embedItalic r:id="rId4" w:fontKey="{7F796867-F9EE-40D0-AB3A-19A4AB099F36}"/>
    <w:embedBoldItalic r:id="rId5" w:fontKey="{CF9B1552-F238-4135-A999-24520DEB306F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6" w:fontKey="{C8D8F87D-2BFF-400F-9FC0-1B4DE72AC973}"/>
    <w:embedBold r:id="rId7" w:fontKey="{67ECC70C-7719-4962-8B8B-AA3173553C41}"/>
  </w:font>
  <w:font w:name="Cardo">
    <w:charset w:val="00"/>
    <w:family w:val="auto"/>
    <w:pitch w:val="default"/>
    <w:embedRegular r:id="rId8" w:fontKey="{8994C1C7-CFF9-495E-8073-7A8B58265B72}"/>
    <w:embedBold r:id="rId9" w:fontKey="{970AE255-B8A8-4ED1-B370-FC2821ABD84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inherit">
    <w:altName w:val="Calibr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0" w:subsetted="1" w:fontKey="{A118EBD8-1DFA-442D-8065-A7A2DF86EE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12D5DED1-8CBD-4C34-8C16-FF2BDDF2BE4C}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2" w:fontKey="{1B4A151F-0636-46D2-ABD6-A3178BA080ED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3" w:fontKey="{8E5F07C8-8302-4850-A2AB-5FD4F5E523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8429B"/>
    <w:multiLevelType w:val="multilevel"/>
    <w:tmpl w:val="FBE2BF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9A84AB0"/>
    <w:multiLevelType w:val="multilevel"/>
    <w:tmpl w:val="11E84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AC918E7"/>
    <w:multiLevelType w:val="multilevel"/>
    <w:tmpl w:val="29003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69205476">
    <w:abstractNumId w:val="0"/>
  </w:num>
  <w:num w:numId="2" w16cid:durableId="958874326">
    <w:abstractNumId w:val="2"/>
  </w:num>
  <w:num w:numId="3" w16cid:durableId="1848056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D0C"/>
    <w:rsid w:val="00110C13"/>
    <w:rsid w:val="0034155B"/>
    <w:rsid w:val="005A7962"/>
    <w:rsid w:val="00690734"/>
    <w:rsid w:val="008614FD"/>
    <w:rsid w:val="00AA7486"/>
    <w:rsid w:val="00CA6BC2"/>
    <w:rsid w:val="00EE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6C060"/>
  <w15:docId w15:val="{719A94FF-9744-4DBC-8334-AF26B275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l-GR" w:eastAsia="el-GR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6FF3"/>
  </w:style>
  <w:style w:type="paragraph" w:styleId="1">
    <w:name w:val="heading 1"/>
    <w:basedOn w:val="a"/>
    <w:link w:val="1Char"/>
    <w:uiPriority w:val="9"/>
    <w:qFormat/>
    <w:rsid w:val="00E917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semiHidden/>
    <w:unhideWhenUsed/>
    <w:qFormat/>
    <w:rsid w:val="00E917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Char"/>
    <w:uiPriority w:val="9"/>
    <w:semiHidden/>
    <w:unhideWhenUsed/>
    <w:qFormat/>
    <w:rsid w:val="00E91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Char">
    <w:name w:val="Επικεφαλίδα 1 Char"/>
    <w:basedOn w:val="a0"/>
    <w:link w:val="1"/>
    <w:uiPriority w:val="9"/>
    <w:rsid w:val="00E917C6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E917C6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E917C6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apple-converted-space">
    <w:name w:val="apple-converted-space"/>
    <w:basedOn w:val="a0"/>
    <w:rsid w:val="00E917C6"/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JJWOG3r2kZZuAPePVasZV79XA==">CgMxLjAaGgoBMBIVChMIB0IPCgZPc3dhbGQSBUNhcmRvGhoKATESFQoTCAdCDwoGT3N3YWxkEgVDYXJkbzgAciExcEpnaEdBQ1FRLWdFOFh5MFI2WEJlNmVIWjVDaFZCeUY=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6</Pages>
  <Words>2211</Words>
  <Characters>11945</Characters>
  <Application>Microsoft Office Word</Application>
  <DocSecurity>0</DocSecurity>
  <Lines>99</Lines>
  <Paragraphs>28</Paragraphs>
  <ScaleCrop>false</ScaleCrop>
  <Company/>
  <LinksUpToDate>false</LinksUpToDate>
  <CharactersWithSpaces>14128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DESPOINA</dc:creator>
  <cp:lastModifiedBy>ΔΕΣΠΟΙΝΑ ΜΑΝΕΤΤΑ</cp:lastModifiedBy>
  <cp:revision>6</cp:revision>
  <dcterms:created xsi:type="dcterms:W3CDTF">2020-04-22T10:32:00Z</dcterms:created>
  <dcterms:modified xsi:type="dcterms:W3CDTF">2024-12-07T05:47:00Z</dcterms:modified>
</cp:coreProperties>
</file>