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1535" w14:textId="77777777" w:rsidR="00630611" w:rsidRPr="00630611" w:rsidRDefault="00630611" w:rsidP="00630611">
      <w:pPr>
        <w:pStyle w:val="Heading2"/>
        <w:spacing w:before="0" w:beforeAutospacing="0" w:after="0" w:afterAutospacing="0"/>
        <w:jc w:val="center"/>
        <w:rPr>
          <w:sz w:val="22"/>
          <w:szCs w:val="22"/>
        </w:rPr>
      </w:pPr>
      <w:r w:rsidRPr="00630611">
        <w:rPr>
          <w:rFonts w:ascii="Arial" w:hAnsi="Arial" w:cs="Arial"/>
          <w:color w:val="990000"/>
          <w:sz w:val="22"/>
          <w:szCs w:val="22"/>
          <w:u w:val="single"/>
          <w:shd w:val="clear" w:color="auto" w:fill="FFFFFF"/>
        </w:rPr>
        <w:t>ΤΑ ΒΑΣΙΚΑ ΣΧΗΜΑΤΑ ΛΟΓΟΥ - ΕΚΦΡΑΣΤΙΚΑ ΜΕΣΑ ΣΤΗ ΛΟΓΟΤΕΧΝΙΑ</w:t>
      </w:r>
    </w:p>
    <w:p w14:paraId="0972D059"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Α</w:t>
      </w:r>
      <w:r w:rsidRPr="00630611">
        <w:rPr>
          <w:rFonts w:ascii="Arial" w:hAnsi="Arial" w:cs="Arial"/>
          <w:b/>
          <w:bCs/>
          <w:color w:val="414141"/>
        </w:rPr>
        <w:t>ΝΤΙΘΕΣΗ:</w:t>
      </w:r>
      <w:r w:rsidRPr="00630611">
        <w:rPr>
          <w:rFonts w:ascii="Arial" w:hAnsi="Arial" w:cs="Arial"/>
          <w:color w:val="414141"/>
        </w:rPr>
        <w:t> Εκφράζει αντίθεση μεταξύ λέξεων, νοημάτων… Για παράδειγμα, «Από μακριά το χαιρετά κι από κοντά του λέει..»</w:t>
      </w:r>
    </w:p>
    <w:p w14:paraId="2FFA0861"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Α</w:t>
      </w:r>
      <w:r w:rsidRPr="00630611">
        <w:rPr>
          <w:rFonts w:ascii="Arial" w:hAnsi="Arial" w:cs="Arial"/>
          <w:b/>
          <w:bCs/>
          <w:color w:val="414141"/>
        </w:rPr>
        <w:t>ΠΟΣΙΩΠΗΣΗ</w:t>
      </w:r>
      <w:r w:rsidRPr="00630611">
        <w:rPr>
          <w:rFonts w:ascii="Arial" w:hAnsi="Arial" w:cs="Arial"/>
          <w:color w:val="414141"/>
        </w:rPr>
        <w:t> : 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w:t>
      </w:r>
    </w:p>
    <w:p w14:paraId="406E6A1E"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Α</w:t>
      </w:r>
      <w:r w:rsidRPr="00630611">
        <w:rPr>
          <w:rFonts w:ascii="Arial" w:hAnsi="Arial" w:cs="Arial"/>
          <w:b/>
          <w:bCs/>
          <w:color w:val="414141"/>
        </w:rPr>
        <w:t>ΣΥΝΔΕΤΟ:</w:t>
      </w:r>
      <w:r w:rsidRPr="00630611">
        <w:rPr>
          <w:rFonts w:ascii="Arial" w:hAnsi="Arial" w:cs="Arial"/>
          <w:color w:val="414141"/>
        </w:rPr>
        <w:t> Παραθέτουμε όρους ή προτάσεις χωρίς συνδέσμους. Αυτό το σχήμα δίνει στον λόγο ζωηρότητα, κίνηση.</w:t>
      </w:r>
    </w:p>
    <w:p w14:paraId="35AC81A2" w14:textId="6301FEA8"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Ε</w:t>
      </w:r>
      <w:r w:rsidRPr="00630611">
        <w:rPr>
          <w:rFonts w:ascii="Arial" w:hAnsi="Arial" w:cs="Arial"/>
          <w:b/>
          <w:bCs/>
          <w:color w:val="414141"/>
        </w:rPr>
        <w:t>ΙΚΟΝΕΣ</w:t>
      </w:r>
      <w:r w:rsidRPr="00630611">
        <w:rPr>
          <w:rFonts w:ascii="Arial" w:hAnsi="Arial" w:cs="Arial"/>
          <w:color w:val="414141"/>
        </w:rPr>
        <w:t>: Κάθε περιγραφή, σύντομη ή εκτενής, απεικονίζει μια πραγματικότητα ή ένα πρόσωπο ή ένα αντικείμενο.</w:t>
      </w:r>
    </w:p>
    <w:p w14:paraId="35F5E950"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Ε</w:t>
      </w:r>
      <w:r w:rsidRPr="00630611">
        <w:rPr>
          <w:rFonts w:ascii="Arial" w:hAnsi="Arial" w:cs="Arial"/>
          <w:b/>
          <w:bCs/>
          <w:color w:val="414141"/>
        </w:rPr>
        <w:t>ΙΡΩΝΕΙΑ</w:t>
      </w:r>
      <w:r w:rsidRPr="00630611">
        <w:rPr>
          <w:rFonts w:ascii="Arial" w:hAnsi="Arial" w:cs="Arial"/>
          <w:color w:val="414141"/>
        </w:rPr>
        <w:t> : Είναι το λεκτικό σχήμα που χρησιμοποιείται, για να αποδοθεί ένα νόημα διαφορετικό ή αντίθετο από αυτό που ισχύει στην πραγματικότητα. Συνήθως με την ειρωνεία δηλώνεται υποτίμηση ή αποδοκιμασία. Για παράδειγμα, «Έξυπνος που είσαι!» (=τι κουτός που είσαι).</w:t>
      </w:r>
    </w:p>
    <w:p w14:paraId="75FB40E7" w14:textId="5E9351BD"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Ε</w:t>
      </w:r>
      <w:r w:rsidRPr="00630611">
        <w:rPr>
          <w:rFonts w:ascii="Arial" w:hAnsi="Arial" w:cs="Arial"/>
          <w:b/>
          <w:bCs/>
          <w:color w:val="414141"/>
        </w:rPr>
        <w:t>ΠΑΝΑΛΗΨΗ</w:t>
      </w:r>
      <w:r w:rsidRPr="00630611">
        <w:rPr>
          <w:rFonts w:ascii="Arial" w:hAnsi="Arial" w:cs="Arial"/>
          <w:color w:val="414141"/>
        </w:rPr>
        <w:t xml:space="preserve"> : Είναι το σχήμα λόγου στο οποίο μία έννοια εμφανίζεται δύο (ή περισσότερες) φορές είτε αυτούσια είτε λίγο διαφοροποιημένη. Δίνεται για λόγους έμφασης. </w:t>
      </w:r>
    </w:p>
    <w:p w14:paraId="42F5CED6"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Κ</w:t>
      </w:r>
      <w:r w:rsidRPr="00630611">
        <w:rPr>
          <w:rFonts w:ascii="Arial" w:hAnsi="Arial" w:cs="Arial"/>
          <w:b/>
          <w:bCs/>
          <w:color w:val="414141"/>
        </w:rPr>
        <w:t>ΛΙΜΑΚΩΤΟ</w:t>
      </w:r>
      <w:r w:rsidRPr="00630611">
        <w:rPr>
          <w:rFonts w:ascii="Arial" w:hAnsi="Arial" w:cs="Arial"/>
          <w:color w:val="414141"/>
        </w:rPr>
        <w:t>: Οι έννοιες παρουσιάζονται σε ακολουθία είτε αύξησης είτε μείωσης. Για παράδειγμα, «Ακούω κούφια τα τουφέκια, ακούω σμίξιμο σπαθιών, ακούω ξύλα, ακούω πελέκια, ακούω τρίξιμο δοντιών».</w:t>
      </w:r>
    </w:p>
    <w:p w14:paraId="61E45463"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Κ</w:t>
      </w:r>
      <w:r w:rsidRPr="00630611">
        <w:rPr>
          <w:rFonts w:ascii="Arial" w:hAnsi="Arial" w:cs="Arial"/>
          <w:b/>
          <w:bCs/>
          <w:color w:val="414141"/>
        </w:rPr>
        <w:t>ΥΚΛΟΣ</w:t>
      </w:r>
      <w:r w:rsidRPr="00630611">
        <w:rPr>
          <w:rFonts w:ascii="Arial" w:hAnsi="Arial" w:cs="Arial"/>
          <w:color w:val="414141"/>
        </w:rPr>
        <w:t>: Μία πρόταση ή περίοδος  ή ένα ποίημα ή ένα κείμενο τελειώνει με την ίδια λέξη με την οποία άρχισε. Για παράδειγμα, «Σταθείτε αντρειά σαν Έλληνες και σαν Γραικοί σταθείτε».</w:t>
      </w:r>
    </w:p>
    <w:p w14:paraId="2DF38FAD" w14:textId="54B3B04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Μ</w:t>
      </w:r>
      <w:r w:rsidRPr="00630611">
        <w:rPr>
          <w:rFonts w:ascii="Arial" w:hAnsi="Arial" w:cs="Arial"/>
          <w:b/>
          <w:bCs/>
          <w:color w:val="414141"/>
        </w:rPr>
        <w:t>ΕΤΑΦΟΡΑ</w:t>
      </w:r>
      <w:r w:rsidRPr="00630611">
        <w:rPr>
          <w:rFonts w:ascii="Arial" w:hAnsi="Arial" w:cs="Arial"/>
          <w:color w:val="414141"/>
        </w:rPr>
        <w:t xml:space="preserve"> : Μεταφορά έχουμε, όταν μία ιδιότητα ενός προσώπου, ζώου ή πράγματος, αφηρημένης έννοιας αποδίδεται σε κάποιο άλλο (πρόσωπο, ζώο, πράγμα αφηρημένη έννοια). Οι μεταφορές δίνουν ζωντάνια. </w:t>
      </w:r>
    </w:p>
    <w:p w14:paraId="4EDFAD13"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Μ</w:t>
      </w:r>
      <w:r w:rsidRPr="00630611">
        <w:rPr>
          <w:rFonts w:ascii="Arial" w:hAnsi="Arial" w:cs="Arial"/>
          <w:b/>
          <w:bCs/>
          <w:color w:val="414141"/>
        </w:rPr>
        <w:t>ΕΤΩΝΥΜΙΑ</w:t>
      </w:r>
      <w:r w:rsidRPr="00630611">
        <w:rPr>
          <w:rFonts w:ascii="Arial" w:hAnsi="Arial" w:cs="Arial"/>
          <w:color w:val="414141"/>
        </w:rPr>
        <w:t>: Υπάρχει, όταν χρησιμοποιείται:</w:t>
      </w:r>
    </w:p>
    <w:p w14:paraId="75FF9986"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414141"/>
        </w:rPr>
        <w:t>(α) το όνομα του δημιουργού αντί για το δημιούργημά του, για π.χ. «Διάβασε τον Όμηρο» (αντί: τα έπη του Ομήρου).</w:t>
      </w:r>
    </w:p>
    <w:p w14:paraId="69B1B1E6"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414141"/>
        </w:rPr>
        <w:t>(β) αυτό που περιέχει κάτι αντί για το περιεχόμενό του και αντίστροφα, π.χ. Ήπιε όλο το μπουκάλι.</w:t>
      </w:r>
    </w:p>
    <w:p w14:paraId="6102A715"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414141"/>
        </w:rPr>
        <w:t>(γ) το αφηρημένο αντί για το συγκεκριμένο και αντίστροφα π.χ. «Ντροπή στα νιάτα να προσβάλλουν τα γεράματα» (οι νέοι, τους γέρους).</w:t>
      </w:r>
    </w:p>
    <w:p w14:paraId="0E16767F"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Ν</w:t>
      </w:r>
      <w:r w:rsidRPr="00630611">
        <w:rPr>
          <w:rFonts w:ascii="Arial" w:hAnsi="Arial" w:cs="Arial"/>
          <w:b/>
          <w:bCs/>
          <w:color w:val="414141"/>
        </w:rPr>
        <w:t>ΟΜΟΣ ΤΩΝ ΤΡΙΩΝ:</w:t>
      </w:r>
      <w:r w:rsidRPr="00630611">
        <w:rPr>
          <w:rFonts w:ascii="Arial" w:hAnsi="Arial" w:cs="Arial"/>
          <w:color w:val="414141"/>
        </w:rPr>
        <w:t> 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14:paraId="351715A8" w14:textId="69495122"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lastRenderedPageBreak/>
        <w:t>Π</w:t>
      </w:r>
      <w:r w:rsidRPr="00630611">
        <w:rPr>
          <w:rFonts w:ascii="Arial" w:hAnsi="Arial" w:cs="Arial"/>
          <w:b/>
          <w:bCs/>
          <w:color w:val="414141"/>
        </w:rPr>
        <w:t>ΑΡΟΜΟΙΩΣΗ</w:t>
      </w:r>
      <w:r w:rsidRPr="00630611">
        <w:rPr>
          <w:rFonts w:ascii="Arial" w:hAnsi="Arial" w:cs="Arial"/>
          <w:color w:val="414141"/>
        </w:rPr>
        <w:t xml:space="preserve"> : Παρομοίωση έχουμε όταν παρουσιάζουμε ένα πρόσωπο, ζώο ή πράγμα όμοιο με κάποιο άλλο ως προς μια ιδιότητα. Η παρομοίωση εκφέρεται με τις σαν, καθώς, όπως, σαν να, θαρρείς, λες κ.ά.. </w:t>
      </w:r>
    </w:p>
    <w:p w14:paraId="51A6A206"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Π</w:t>
      </w:r>
      <w:r w:rsidRPr="00630611">
        <w:rPr>
          <w:rFonts w:ascii="Arial" w:hAnsi="Arial" w:cs="Arial"/>
          <w:b/>
          <w:bCs/>
          <w:color w:val="414141"/>
        </w:rPr>
        <w:t>ΡΟΣΩΠΟΠΟΙΗΣΗ :</w:t>
      </w:r>
      <w:r w:rsidRPr="00630611">
        <w:rPr>
          <w:rFonts w:ascii="Arial" w:hAnsi="Arial" w:cs="Arial"/>
          <w:color w:val="414141"/>
        </w:rPr>
        <w:t> Είναι η απόδοση ανθρώπινων ιδιοτήτων σε άψυχα αντικείμενα ή αφηρημένες έννοιες (π.χ. ζώα, φυτά, πράγματα).π.χ. Γιατί είναι μαύρα τα βουνά και στέκουν πικραμένα;</w:t>
      </w:r>
    </w:p>
    <w:p w14:paraId="00A2B1C6" w14:textId="3CBA78BE" w:rsidR="00630611" w:rsidRPr="00630611" w:rsidRDefault="00630611" w:rsidP="00630611">
      <w:pPr>
        <w:shd w:val="clear" w:color="auto" w:fill="FFFFFF"/>
        <w:jc w:val="both"/>
        <w:rPr>
          <w:rFonts w:ascii="Arial" w:hAnsi="Arial" w:cs="Arial"/>
          <w:color w:val="222222"/>
        </w:rPr>
      </w:pPr>
      <w:r w:rsidRPr="00630611">
        <w:rPr>
          <w:rFonts w:ascii="Arial" w:hAnsi="Arial" w:cs="Arial"/>
          <w:b/>
          <w:bCs/>
          <w:color w:val="414141"/>
        </w:rPr>
        <w:t>ΣΥΝΕΚΔΟΧΗ :</w:t>
      </w:r>
      <w:r w:rsidRPr="00630611">
        <w:rPr>
          <w:rFonts w:ascii="Arial" w:hAnsi="Arial" w:cs="Arial"/>
          <w:color w:val="414141"/>
        </w:rPr>
        <w:t>σε αυτό το σχήμα λόγου</w:t>
      </w:r>
      <w:r w:rsidRPr="00630611">
        <w:rPr>
          <w:rFonts w:ascii="Arial" w:hAnsi="Arial" w:cs="Arial"/>
          <w:color w:val="000000"/>
        </w:rPr>
        <w:t> χρησιμοποιείται: </w:t>
      </w:r>
      <w:r w:rsidRPr="00630611">
        <w:rPr>
          <w:rFonts w:ascii="Arial" w:hAnsi="Arial" w:cs="Arial"/>
          <w:color w:val="222222"/>
        </w:rPr>
        <w:t>α) το ένα αντί για τα πολλά π.χ. Ο ΄Ελληνας στη μάχη  είναι γενναίος.(αντί :οι ΄Ελληνες)</w:t>
      </w:r>
    </w:p>
    <w:p w14:paraId="7C8ABA7D"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222222"/>
        </w:rPr>
        <w:t>β) το μέρος ενός συνόλου αντί για το σύνολο ή αντίστροφα π.χ. Μάτια μου!(αντί του ονόματος αγαπημένου προσώπου)," κάθε κλαδί και κλέφτης" αντί κάθε δέντρο.</w:t>
      </w:r>
    </w:p>
    <w:p w14:paraId="71214B23"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222222"/>
        </w:rPr>
        <w:t>γ) η ύλη αντί για το πράγμα που έχει γίνει από την ύλη αυτή π.χ. Με χαλκό πολεμούσαν τότε (αντί : με χάλκινα όπλα),φορά πολύ χρυσάφι .(αντί πολλά χρυσαφικά, κοσμήματα χρυσά)</w:t>
      </w:r>
    </w:p>
    <w:p w14:paraId="254C8184"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222222"/>
        </w:rPr>
        <w:t>δ) εκείνο που παράγει αντί για κείνο που παράγεται από αυτό π.χ. Πίνει το καλύτερο σταφύλι(αντί :το καλύτερο  κρασί).</w:t>
      </w:r>
    </w:p>
    <w:p w14:paraId="4E65A402" w14:textId="77777777" w:rsidR="00630611" w:rsidRPr="00630611" w:rsidRDefault="00630611" w:rsidP="00630611">
      <w:pPr>
        <w:shd w:val="clear" w:color="auto" w:fill="FFFFFF"/>
        <w:jc w:val="both"/>
        <w:rPr>
          <w:rFonts w:ascii="Arial" w:hAnsi="Arial" w:cs="Arial"/>
          <w:color w:val="222222"/>
        </w:rPr>
      </w:pPr>
      <w:r w:rsidRPr="00630611">
        <w:rPr>
          <w:rStyle w:val="Strong"/>
          <w:rFonts w:ascii="Arial" w:hAnsi="Arial" w:cs="Arial"/>
          <w:color w:val="414141"/>
        </w:rPr>
        <w:t>Υ</w:t>
      </w:r>
      <w:r w:rsidRPr="00630611">
        <w:rPr>
          <w:rFonts w:ascii="Arial" w:hAnsi="Arial" w:cs="Arial"/>
          <w:b/>
          <w:bCs/>
          <w:color w:val="414141"/>
        </w:rPr>
        <w:t>ΠΕΡΒΟΛΗ</w:t>
      </w:r>
      <w:r w:rsidRPr="00630611">
        <w:rPr>
          <w:rFonts w:ascii="Arial" w:hAnsi="Arial" w:cs="Arial"/>
          <w:color w:val="414141"/>
        </w:rPr>
        <w:t> : Πρόκειται για λέξεις ή φράσεις με τις οποίες μεγεθύνεται ένα χαρακτηριστικό, μία ιδιότητα, μία ενέργεια, μία κατάσταση σε επίπεδα εξωπραγματικά. Δίνεται για έμφαση. Για παράδειγμα :Να φτάσει η φωνή μας έως τον ουρανό.</w:t>
      </w:r>
    </w:p>
    <w:p w14:paraId="56C57178"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414141"/>
        </w:rPr>
        <w:t>Τα σχήματα λόγου περιλαμβάνονται στα εκφραστικά μέσα. </w:t>
      </w:r>
      <w:r w:rsidRPr="00630611">
        <w:rPr>
          <w:rFonts w:ascii="Arial" w:hAnsi="Arial" w:cs="Arial"/>
          <w:b/>
          <w:bCs/>
          <w:color w:val="414141"/>
        </w:rPr>
        <w:t>Η έννοια  του όρου "εκφραστικά μέσα" είναι ευρύτερη από την έννοια του όρου  "σχήματα λόγου".</w:t>
      </w:r>
      <w:r w:rsidRPr="00630611">
        <w:rPr>
          <w:rFonts w:ascii="Arial" w:hAnsi="Arial" w:cs="Arial"/>
          <w:color w:val="414141"/>
        </w:rPr>
        <w:t> Οι εικόνες, τα σχήματα λόγου, η χρήση πολλών επιθέτων, το είδος του λεξιλογίου που χρησιμοποιεί  ένας λογοτέχνης(π.χ. ιδιωματικό, λόγιο, καθημερινό),η στίξη* που επιλέγει(θαυμαστικό ,ερωτηματικό, αποσιωπητικά..) ,τα πρόσωπα των ρημάτων(η χρήση του β΄ ενικού προσώπου στα ποιήματα δίνει τόνο διδακτικό),ο διάλογος(εξασφαλίζει τη ζωντάνια στο κείμενο) αποτελούν κάποια από  τα εκφραστικά  του μέσα(=τ</w:t>
      </w:r>
      <w:r w:rsidRPr="00630611">
        <w:rPr>
          <w:rFonts w:ascii="Arial" w:hAnsi="Arial" w:cs="Arial"/>
          <w:color w:val="222222"/>
        </w:rPr>
        <w:t>ο σύνολο των μέσων που χρησιμοποιούνται στη λογοτεχνική έκφραση).Από τα εκφραστικά μέσα που υπάρχουν σ΄ ένα κείμενο  διαμορφώνεται το ύφος του κειμένου.</w:t>
      </w:r>
    </w:p>
    <w:p w14:paraId="6F9EF6BC" w14:textId="77777777" w:rsidR="00630611" w:rsidRPr="00630611" w:rsidRDefault="00630611" w:rsidP="00630611">
      <w:pPr>
        <w:shd w:val="clear" w:color="auto" w:fill="FFFFFF"/>
        <w:jc w:val="both"/>
        <w:rPr>
          <w:rFonts w:ascii="Arial" w:hAnsi="Arial" w:cs="Arial"/>
          <w:color w:val="222222"/>
        </w:rPr>
      </w:pPr>
      <w:r w:rsidRPr="00630611">
        <w:rPr>
          <w:rFonts w:ascii="Arial" w:hAnsi="Arial" w:cs="Arial"/>
          <w:color w:val="222222"/>
        </w:rPr>
        <w:t>(</w:t>
      </w:r>
      <w:r w:rsidRPr="00630611">
        <w:rPr>
          <w:rFonts w:ascii="Arial" w:hAnsi="Arial" w:cs="Arial"/>
          <w:b/>
          <w:bCs/>
          <w:color w:val="222222"/>
        </w:rPr>
        <w:t>Το ύφος </w:t>
      </w:r>
      <w:r w:rsidRPr="00630611">
        <w:rPr>
          <w:rFonts w:ascii="Arial" w:hAnsi="Arial" w:cs="Arial"/>
          <w:color w:val="222222"/>
        </w:rPr>
        <w:t>είναι ο ιδιαίτερος τρόπος µε τον οποίο χρησιµοποιεί κάποιος τη γλώσσα αξιοποιώντας τα διάφορα µέσα που αυτή προσφέρει, για να μεταδώσει  µε τον καλύτερο τρόπο το µήνυµά του. Εξαρτάται από την περίσταση επικοινωνίας και διαφοροποιείται ανάλογα με το είδος της επικοινωνίας. Το ύφος μπορεί να είναι απλό, λιτό, ζωντανό, παραστατικό, επίσημο, τυπικό, επιστημονικό, ειρωνικό, χιουμοριστικό, διδακτικό, λόγιο..)</w:t>
      </w:r>
    </w:p>
    <w:p w14:paraId="406C8AF3" w14:textId="77777777" w:rsidR="00630611" w:rsidRDefault="00630611" w:rsidP="00630611">
      <w:pPr>
        <w:rPr>
          <w:rFonts w:ascii="Arial" w:hAnsi="Arial" w:cs="Arial"/>
          <w:sz w:val="24"/>
          <w:szCs w:val="24"/>
        </w:rPr>
      </w:pPr>
    </w:p>
    <w:p w14:paraId="4A3AD339" w14:textId="77777777" w:rsidR="006021D8" w:rsidRPr="00E409EC" w:rsidRDefault="00630611" w:rsidP="006021D8">
      <w:pPr>
        <w:jc w:val="center"/>
        <w:rPr>
          <w:sz w:val="36"/>
          <w:szCs w:val="36"/>
          <w:u w:val="single"/>
        </w:rPr>
      </w:pPr>
      <w:r>
        <w:rPr>
          <w:rFonts w:ascii="Georgia" w:eastAsia="TimesNewRomanOOEnc" w:hAnsi="Georgia" w:cs="TimesNewRomanOOEnc"/>
          <w:sz w:val="24"/>
          <w:szCs w:val="24"/>
        </w:rPr>
        <w:br w:type="page"/>
      </w:r>
      <w:r w:rsidR="006021D8" w:rsidRPr="00E409EC">
        <w:rPr>
          <w:sz w:val="36"/>
          <w:szCs w:val="36"/>
          <w:u w:val="single"/>
        </w:rPr>
        <w:lastRenderedPageBreak/>
        <w:t>ΚΥΡΙΟΛΕΞΙΑ ΚΑΙ ΜΕΤΑΦΟΡΑ</w:t>
      </w:r>
    </w:p>
    <w:p w14:paraId="44D7C773" w14:textId="77777777" w:rsidR="006021D8" w:rsidRDefault="006021D8" w:rsidP="006021D8">
      <w:pPr>
        <w:jc w:val="center"/>
        <w:rPr>
          <w:sz w:val="28"/>
          <w:szCs w:val="28"/>
        </w:rPr>
      </w:pPr>
      <w:r>
        <w:rPr>
          <w:sz w:val="28"/>
          <w:szCs w:val="28"/>
        </w:rPr>
        <w:t>Να διαβάσεις τις παρακάτω προτάσεις και δίπλα από κάθε πρόταση</w:t>
      </w:r>
    </w:p>
    <w:p w14:paraId="250B614B" w14:textId="77777777" w:rsidR="006021D8" w:rsidRDefault="006021D8" w:rsidP="006021D8">
      <w:pPr>
        <w:jc w:val="center"/>
        <w:rPr>
          <w:sz w:val="28"/>
          <w:szCs w:val="28"/>
        </w:rPr>
      </w:pPr>
      <w:r>
        <w:rPr>
          <w:sz w:val="28"/>
          <w:szCs w:val="28"/>
        </w:rPr>
        <w:t xml:space="preserve">να βάλεις ένα </w:t>
      </w:r>
      <w:r w:rsidRPr="002E31B7">
        <w:rPr>
          <w:b/>
          <w:sz w:val="28"/>
          <w:szCs w:val="28"/>
          <w:u w:val="single"/>
        </w:rPr>
        <w:t>Κ</w:t>
      </w:r>
      <w:r w:rsidRPr="002E31B7">
        <w:rPr>
          <w:b/>
          <w:sz w:val="28"/>
          <w:szCs w:val="28"/>
        </w:rPr>
        <w:t xml:space="preserve"> </w:t>
      </w:r>
      <w:r>
        <w:rPr>
          <w:sz w:val="28"/>
          <w:szCs w:val="28"/>
        </w:rPr>
        <w:t>αν είναι κυριολεξία ή ένα</w:t>
      </w:r>
      <w:r w:rsidRPr="002E31B7">
        <w:rPr>
          <w:b/>
          <w:sz w:val="28"/>
          <w:szCs w:val="28"/>
          <w:u w:val="single"/>
        </w:rPr>
        <w:t xml:space="preserve"> Μ</w:t>
      </w:r>
      <w:r>
        <w:rPr>
          <w:sz w:val="28"/>
          <w:szCs w:val="28"/>
        </w:rPr>
        <w:t xml:space="preserve"> αν είναι μεταφορά.</w:t>
      </w:r>
    </w:p>
    <w:p w14:paraId="5E73C7F1" w14:textId="77777777" w:rsidR="006021D8" w:rsidRPr="00B72972" w:rsidRDefault="006021D8" w:rsidP="00DB4635">
      <w:pPr>
        <w:tabs>
          <w:tab w:val="left" w:pos="7468"/>
        </w:tabs>
        <w:spacing w:line="240" w:lineRule="auto"/>
        <w:rPr>
          <w:sz w:val="28"/>
          <w:szCs w:val="28"/>
        </w:rPr>
      </w:pPr>
      <w:r>
        <w:rPr>
          <w:sz w:val="28"/>
          <w:szCs w:val="28"/>
        </w:rPr>
        <w:t>Το παιχνίδι κόπηκε στη μέση</w:t>
      </w:r>
      <w:r w:rsidRPr="00B72972">
        <w:rPr>
          <w:sz w:val="28"/>
          <w:szCs w:val="28"/>
        </w:rPr>
        <w:t>.</w:t>
      </w:r>
      <w:r>
        <w:rPr>
          <w:sz w:val="28"/>
          <w:szCs w:val="28"/>
        </w:rPr>
        <w:tab/>
        <w:t>―</w:t>
      </w:r>
    </w:p>
    <w:p w14:paraId="1ACA6083" w14:textId="77777777" w:rsidR="006021D8" w:rsidRPr="00B72972" w:rsidRDefault="006021D8" w:rsidP="00DB4635">
      <w:pPr>
        <w:tabs>
          <w:tab w:val="left" w:pos="7468"/>
        </w:tabs>
        <w:spacing w:line="240" w:lineRule="auto"/>
        <w:rPr>
          <w:sz w:val="28"/>
          <w:szCs w:val="28"/>
        </w:rPr>
      </w:pPr>
      <w:r>
        <w:rPr>
          <w:sz w:val="28"/>
          <w:szCs w:val="28"/>
        </w:rPr>
        <w:t>Ο Νίκος βούτηξε βαθιά μέσα στο νερό.</w:t>
      </w:r>
      <w:r>
        <w:rPr>
          <w:sz w:val="28"/>
          <w:szCs w:val="28"/>
        </w:rPr>
        <w:tab/>
        <w:t>―</w:t>
      </w:r>
    </w:p>
    <w:p w14:paraId="60E55402" w14:textId="77777777" w:rsidR="006021D8" w:rsidRPr="00B72972" w:rsidRDefault="006021D8" w:rsidP="00DB4635">
      <w:pPr>
        <w:tabs>
          <w:tab w:val="left" w:pos="7468"/>
        </w:tabs>
        <w:spacing w:line="240" w:lineRule="auto"/>
        <w:rPr>
          <w:sz w:val="28"/>
          <w:szCs w:val="28"/>
        </w:rPr>
      </w:pPr>
      <w:r>
        <w:rPr>
          <w:sz w:val="28"/>
          <w:szCs w:val="28"/>
        </w:rPr>
        <w:t xml:space="preserve">Πήγε η καρδιά του στον τόπο της </w:t>
      </w:r>
      <w:r w:rsidRPr="00E409EC">
        <w:rPr>
          <w:sz w:val="28"/>
          <w:szCs w:val="28"/>
        </w:rPr>
        <w:t>.</w:t>
      </w:r>
      <w:r>
        <w:rPr>
          <w:sz w:val="28"/>
          <w:szCs w:val="28"/>
        </w:rPr>
        <w:tab/>
        <w:t>―</w:t>
      </w:r>
    </w:p>
    <w:p w14:paraId="58D4C96F" w14:textId="77777777" w:rsidR="006021D8" w:rsidRPr="00B72972" w:rsidRDefault="006021D8" w:rsidP="00DB4635">
      <w:pPr>
        <w:tabs>
          <w:tab w:val="left" w:pos="7468"/>
        </w:tabs>
        <w:spacing w:line="240" w:lineRule="auto"/>
        <w:rPr>
          <w:sz w:val="28"/>
          <w:szCs w:val="28"/>
        </w:rPr>
      </w:pPr>
      <w:r>
        <w:rPr>
          <w:sz w:val="28"/>
          <w:szCs w:val="28"/>
        </w:rPr>
        <w:t>Άρχισαν να τραγουδούν με όλη την ψυχή τους.</w:t>
      </w:r>
      <w:r>
        <w:rPr>
          <w:sz w:val="28"/>
          <w:szCs w:val="28"/>
        </w:rPr>
        <w:tab/>
        <w:t>―</w:t>
      </w:r>
    </w:p>
    <w:p w14:paraId="76409910" w14:textId="77777777" w:rsidR="006021D8" w:rsidRPr="000E1F55" w:rsidRDefault="006021D8" w:rsidP="00DB4635">
      <w:pPr>
        <w:tabs>
          <w:tab w:val="left" w:pos="7468"/>
        </w:tabs>
        <w:spacing w:line="240" w:lineRule="auto"/>
        <w:rPr>
          <w:sz w:val="28"/>
          <w:szCs w:val="28"/>
        </w:rPr>
      </w:pPr>
      <w:r>
        <w:rPr>
          <w:sz w:val="28"/>
          <w:szCs w:val="28"/>
        </w:rPr>
        <w:t>Ο Γιώργος κοιμήθηκε βαθιά.</w:t>
      </w:r>
      <w:r>
        <w:rPr>
          <w:sz w:val="28"/>
          <w:szCs w:val="28"/>
        </w:rPr>
        <w:tab/>
        <w:t>―</w:t>
      </w:r>
    </w:p>
    <w:p w14:paraId="273CF0AD" w14:textId="77777777" w:rsidR="006021D8" w:rsidRDefault="006021D8" w:rsidP="00DB4635">
      <w:pPr>
        <w:tabs>
          <w:tab w:val="left" w:pos="7468"/>
        </w:tabs>
        <w:spacing w:line="240" w:lineRule="auto"/>
        <w:rPr>
          <w:sz w:val="28"/>
          <w:szCs w:val="28"/>
        </w:rPr>
      </w:pPr>
      <w:r>
        <w:rPr>
          <w:sz w:val="28"/>
          <w:szCs w:val="28"/>
        </w:rPr>
        <w:t>Κάθησε ο καθένας στον τόπο του.</w:t>
      </w:r>
      <w:r>
        <w:rPr>
          <w:sz w:val="28"/>
          <w:szCs w:val="28"/>
        </w:rPr>
        <w:tab/>
        <w:t>―</w:t>
      </w:r>
    </w:p>
    <w:p w14:paraId="67E9EC0B" w14:textId="77777777" w:rsidR="006021D8" w:rsidRDefault="006021D8" w:rsidP="00DB4635">
      <w:pPr>
        <w:tabs>
          <w:tab w:val="left" w:pos="7468"/>
        </w:tabs>
        <w:spacing w:line="240" w:lineRule="auto"/>
        <w:rPr>
          <w:sz w:val="28"/>
          <w:szCs w:val="28"/>
        </w:rPr>
      </w:pPr>
      <w:r>
        <w:rPr>
          <w:sz w:val="28"/>
          <w:szCs w:val="28"/>
        </w:rPr>
        <w:t>Το μολύβι κόπηκε στα δυο.</w:t>
      </w:r>
      <w:r>
        <w:rPr>
          <w:sz w:val="28"/>
          <w:szCs w:val="28"/>
        </w:rPr>
        <w:tab/>
        <w:t>―</w:t>
      </w:r>
    </w:p>
    <w:p w14:paraId="141161FA" w14:textId="77777777" w:rsidR="006021D8" w:rsidRDefault="006021D8" w:rsidP="00DB4635">
      <w:pPr>
        <w:tabs>
          <w:tab w:val="left" w:pos="7468"/>
        </w:tabs>
        <w:spacing w:line="240" w:lineRule="auto"/>
        <w:rPr>
          <w:sz w:val="28"/>
          <w:szCs w:val="28"/>
        </w:rPr>
      </w:pPr>
      <w:r>
        <w:rPr>
          <w:sz w:val="28"/>
          <w:szCs w:val="28"/>
        </w:rPr>
        <w:t>Άρχισαν να τραγουδούν με όλη την φωνή τους.</w:t>
      </w:r>
      <w:r>
        <w:rPr>
          <w:sz w:val="28"/>
          <w:szCs w:val="28"/>
        </w:rPr>
        <w:tab/>
        <w:t>―</w:t>
      </w:r>
    </w:p>
    <w:p w14:paraId="79E87095" w14:textId="77777777" w:rsidR="006021D8" w:rsidRDefault="006021D8" w:rsidP="00DB4635">
      <w:pPr>
        <w:tabs>
          <w:tab w:val="left" w:pos="7468"/>
        </w:tabs>
        <w:spacing w:line="240" w:lineRule="auto"/>
        <w:rPr>
          <w:sz w:val="28"/>
          <w:szCs w:val="28"/>
        </w:rPr>
      </w:pPr>
      <w:r>
        <w:rPr>
          <w:sz w:val="28"/>
          <w:szCs w:val="28"/>
        </w:rPr>
        <w:t>Ο Θανάσης παλεύει με τον Κώστα.</w:t>
      </w:r>
      <w:r>
        <w:rPr>
          <w:sz w:val="28"/>
          <w:szCs w:val="28"/>
        </w:rPr>
        <w:tab/>
        <w:t>―</w:t>
      </w:r>
    </w:p>
    <w:p w14:paraId="6534103E" w14:textId="77777777" w:rsidR="006021D8" w:rsidRDefault="006021D8" w:rsidP="00DB4635">
      <w:pPr>
        <w:tabs>
          <w:tab w:val="left" w:pos="7468"/>
        </w:tabs>
        <w:spacing w:line="240" w:lineRule="auto"/>
        <w:rPr>
          <w:sz w:val="28"/>
          <w:szCs w:val="28"/>
        </w:rPr>
      </w:pPr>
      <w:r>
        <w:rPr>
          <w:sz w:val="28"/>
          <w:szCs w:val="28"/>
        </w:rPr>
        <w:t>Η καρδιά του είναι πέτρα.</w:t>
      </w:r>
      <w:r>
        <w:rPr>
          <w:sz w:val="28"/>
          <w:szCs w:val="28"/>
        </w:rPr>
        <w:tab/>
        <w:t>―</w:t>
      </w:r>
    </w:p>
    <w:p w14:paraId="19600E24" w14:textId="77777777" w:rsidR="006021D8" w:rsidRDefault="006021D8" w:rsidP="00DB4635">
      <w:pPr>
        <w:tabs>
          <w:tab w:val="left" w:pos="7468"/>
        </w:tabs>
        <w:spacing w:line="240" w:lineRule="auto"/>
        <w:rPr>
          <w:sz w:val="28"/>
          <w:szCs w:val="28"/>
        </w:rPr>
      </w:pPr>
      <w:r>
        <w:rPr>
          <w:sz w:val="28"/>
          <w:szCs w:val="28"/>
        </w:rPr>
        <w:t>Αρρώστησε βαριά.</w:t>
      </w:r>
      <w:r>
        <w:rPr>
          <w:sz w:val="28"/>
          <w:szCs w:val="28"/>
        </w:rPr>
        <w:tab/>
        <w:t>―</w:t>
      </w:r>
    </w:p>
    <w:p w14:paraId="150B38F9" w14:textId="77777777" w:rsidR="006021D8" w:rsidRDefault="006021D8" w:rsidP="00DB4635">
      <w:pPr>
        <w:tabs>
          <w:tab w:val="left" w:pos="7468"/>
        </w:tabs>
        <w:spacing w:line="240" w:lineRule="auto"/>
        <w:rPr>
          <w:sz w:val="28"/>
          <w:szCs w:val="28"/>
        </w:rPr>
      </w:pPr>
      <w:r>
        <w:rPr>
          <w:sz w:val="28"/>
          <w:szCs w:val="28"/>
        </w:rPr>
        <w:t>Έχει κορμί λαμπάδα.</w:t>
      </w:r>
      <w:r>
        <w:rPr>
          <w:sz w:val="28"/>
          <w:szCs w:val="28"/>
        </w:rPr>
        <w:tab/>
        <w:t>―</w:t>
      </w:r>
    </w:p>
    <w:p w14:paraId="6A955D47" w14:textId="77777777" w:rsidR="006021D8" w:rsidRDefault="006021D8" w:rsidP="00DB4635">
      <w:pPr>
        <w:tabs>
          <w:tab w:val="left" w:pos="7468"/>
        </w:tabs>
        <w:spacing w:line="240" w:lineRule="auto"/>
        <w:rPr>
          <w:sz w:val="28"/>
          <w:szCs w:val="28"/>
        </w:rPr>
      </w:pPr>
      <w:r>
        <w:rPr>
          <w:sz w:val="28"/>
          <w:szCs w:val="28"/>
        </w:rPr>
        <w:t>Ο Γιώργος πάλευε τρεις ώρες με τα πελώρια κύματα.</w:t>
      </w:r>
      <w:r>
        <w:rPr>
          <w:sz w:val="28"/>
          <w:szCs w:val="28"/>
        </w:rPr>
        <w:tab/>
        <w:t>―</w:t>
      </w:r>
    </w:p>
    <w:p w14:paraId="7F286F2A" w14:textId="77777777" w:rsidR="006021D8" w:rsidRDefault="006021D8" w:rsidP="00DB4635">
      <w:pPr>
        <w:tabs>
          <w:tab w:val="left" w:pos="7468"/>
        </w:tabs>
        <w:spacing w:line="240" w:lineRule="auto"/>
        <w:rPr>
          <w:sz w:val="28"/>
          <w:szCs w:val="28"/>
        </w:rPr>
      </w:pPr>
      <w:r>
        <w:rPr>
          <w:sz w:val="28"/>
          <w:szCs w:val="28"/>
        </w:rPr>
        <w:t>Καλημέρα, είπε με ζεστή φωνή.</w:t>
      </w:r>
      <w:r>
        <w:rPr>
          <w:sz w:val="28"/>
          <w:szCs w:val="28"/>
        </w:rPr>
        <w:tab/>
        <w:t>―</w:t>
      </w:r>
    </w:p>
    <w:p w14:paraId="4D3DA08F" w14:textId="77777777" w:rsidR="006021D8" w:rsidRDefault="006021D8" w:rsidP="00DB4635">
      <w:pPr>
        <w:tabs>
          <w:tab w:val="left" w:pos="7468"/>
        </w:tabs>
        <w:spacing w:line="240" w:lineRule="auto"/>
        <w:rPr>
          <w:sz w:val="28"/>
          <w:szCs w:val="28"/>
        </w:rPr>
      </w:pPr>
      <w:r>
        <w:rPr>
          <w:sz w:val="28"/>
          <w:szCs w:val="28"/>
        </w:rPr>
        <w:t>Τα παιδιά κρεμάστηκαν από τα χείλη του.</w:t>
      </w:r>
      <w:r>
        <w:rPr>
          <w:sz w:val="28"/>
          <w:szCs w:val="28"/>
        </w:rPr>
        <w:tab/>
        <w:t>―</w:t>
      </w:r>
    </w:p>
    <w:p w14:paraId="504562FE" w14:textId="77777777" w:rsidR="006021D8" w:rsidRDefault="006021D8" w:rsidP="00DB4635">
      <w:pPr>
        <w:tabs>
          <w:tab w:val="left" w:pos="7468"/>
        </w:tabs>
        <w:spacing w:line="240" w:lineRule="auto"/>
        <w:rPr>
          <w:sz w:val="28"/>
          <w:szCs w:val="28"/>
        </w:rPr>
      </w:pPr>
      <w:r>
        <w:rPr>
          <w:sz w:val="28"/>
          <w:szCs w:val="28"/>
        </w:rPr>
        <w:t>Τα σιδερένια αντικείμενα είναι σκληρά.</w:t>
      </w:r>
      <w:r>
        <w:rPr>
          <w:sz w:val="28"/>
          <w:szCs w:val="28"/>
        </w:rPr>
        <w:tab/>
        <w:t>―</w:t>
      </w:r>
    </w:p>
    <w:p w14:paraId="10F38A56" w14:textId="77777777" w:rsidR="006021D8" w:rsidRDefault="006021D8" w:rsidP="00DB4635">
      <w:pPr>
        <w:tabs>
          <w:tab w:val="left" w:pos="7468"/>
        </w:tabs>
        <w:spacing w:line="240" w:lineRule="auto"/>
        <w:rPr>
          <w:sz w:val="28"/>
          <w:szCs w:val="28"/>
        </w:rPr>
      </w:pPr>
      <w:r>
        <w:rPr>
          <w:sz w:val="28"/>
          <w:szCs w:val="28"/>
        </w:rPr>
        <w:t>Μασά τα λόγια του.</w:t>
      </w:r>
      <w:r>
        <w:rPr>
          <w:sz w:val="28"/>
          <w:szCs w:val="28"/>
        </w:rPr>
        <w:tab/>
        <w:t>―</w:t>
      </w:r>
    </w:p>
    <w:p w14:paraId="6A0EB379" w14:textId="77777777" w:rsidR="006021D8" w:rsidRDefault="006021D8" w:rsidP="00DB4635">
      <w:pPr>
        <w:tabs>
          <w:tab w:val="left" w:pos="7468"/>
        </w:tabs>
        <w:spacing w:line="240" w:lineRule="auto"/>
        <w:rPr>
          <w:sz w:val="28"/>
          <w:szCs w:val="28"/>
        </w:rPr>
      </w:pPr>
      <w:r>
        <w:rPr>
          <w:sz w:val="28"/>
          <w:szCs w:val="28"/>
        </w:rPr>
        <w:t>Στα ψηλά βουνά ο χειμώνας είναι βαρύς.</w:t>
      </w:r>
      <w:r>
        <w:rPr>
          <w:sz w:val="28"/>
          <w:szCs w:val="28"/>
        </w:rPr>
        <w:tab/>
        <w:t>―</w:t>
      </w:r>
    </w:p>
    <w:p w14:paraId="51080591" w14:textId="77777777" w:rsidR="006021D8" w:rsidRDefault="006021D8" w:rsidP="00DB4635">
      <w:pPr>
        <w:spacing w:line="240" w:lineRule="auto"/>
        <w:rPr>
          <w:sz w:val="28"/>
          <w:szCs w:val="28"/>
        </w:rPr>
      </w:pPr>
    </w:p>
    <w:p w14:paraId="3BCA78FF" w14:textId="77777777" w:rsidR="006021D8" w:rsidRPr="002E31B7" w:rsidRDefault="006021D8" w:rsidP="00DB4635">
      <w:pPr>
        <w:spacing w:line="240" w:lineRule="auto"/>
        <w:jc w:val="center"/>
        <w:rPr>
          <w:sz w:val="28"/>
          <w:szCs w:val="28"/>
        </w:rPr>
      </w:pPr>
    </w:p>
    <w:p w14:paraId="6B99C7EC" w14:textId="77E2D412" w:rsidR="006021D8" w:rsidRDefault="006021D8" w:rsidP="00DB4635">
      <w:pPr>
        <w:spacing w:line="240" w:lineRule="auto"/>
        <w:rPr>
          <w:b/>
          <w:sz w:val="28"/>
          <w:szCs w:val="28"/>
          <w:lang w:val="en-US"/>
        </w:rPr>
      </w:pPr>
      <w:r w:rsidRPr="00206E09">
        <w:rPr>
          <w:b/>
          <w:sz w:val="28"/>
          <w:szCs w:val="28"/>
        </w:rPr>
        <w:t>ΟΝΟΜΑ</w:t>
      </w:r>
      <w:r w:rsidRPr="00206E09">
        <w:rPr>
          <w:b/>
          <w:sz w:val="28"/>
          <w:szCs w:val="28"/>
          <w:lang w:val="en-US"/>
        </w:rPr>
        <w:t>:___________________________________________________</w:t>
      </w:r>
    </w:p>
    <w:p w14:paraId="53EEADD3" w14:textId="77777777" w:rsidR="006021D8" w:rsidRDefault="006021D8" w:rsidP="00DB4635">
      <w:pPr>
        <w:spacing w:line="240" w:lineRule="auto"/>
        <w:rPr>
          <w:b/>
          <w:sz w:val="28"/>
          <w:szCs w:val="28"/>
          <w:lang w:val="en-US"/>
        </w:rPr>
      </w:pPr>
      <w:r>
        <w:rPr>
          <w:b/>
          <w:sz w:val="28"/>
          <w:szCs w:val="28"/>
          <w:lang w:val="en-US"/>
        </w:rPr>
        <w:br w:type="page"/>
      </w:r>
    </w:p>
    <w:p w14:paraId="068F5817" w14:textId="77777777" w:rsidR="006021D8" w:rsidRDefault="006021D8" w:rsidP="006021D8">
      <w:pPr>
        <w:spacing w:before="100" w:beforeAutospacing="1" w:after="100" w:afterAutospacing="1"/>
        <w:outlineLvl w:val="2"/>
        <w:rPr>
          <w:rFonts w:ascii="Times New Roman" w:eastAsia="Times New Roman" w:hAnsi="Times New Roman" w:cs="Times New Roman"/>
          <w:b/>
          <w:bCs/>
          <w:color w:val="000000" w:themeColor="text1"/>
          <w:sz w:val="27"/>
          <w:szCs w:val="27"/>
          <w:lang w:eastAsia="el-GR"/>
        </w:rPr>
      </w:pPr>
      <w:r>
        <w:lastRenderedPageBreak/>
        <w:t xml:space="preserve">                                                         </w:t>
      </w:r>
      <w:hyperlink r:id="rId6" w:history="1">
        <w:r w:rsidRPr="00D21AD0">
          <w:rPr>
            <w:rFonts w:ascii="Times New Roman" w:eastAsia="Times New Roman" w:hAnsi="Times New Roman" w:cs="Times New Roman"/>
            <w:b/>
            <w:bCs/>
            <w:color w:val="000000" w:themeColor="text1"/>
            <w:sz w:val="27"/>
            <w:szCs w:val="27"/>
            <w:u w:val="single"/>
            <w:lang w:eastAsia="el-GR"/>
          </w:rPr>
          <w:t>Προσωποποίηση</w:t>
        </w:r>
      </w:hyperlink>
      <w:r w:rsidRPr="00D21AD0">
        <w:rPr>
          <w:rFonts w:ascii="Times New Roman" w:eastAsia="Times New Roman" w:hAnsi="Times New Roman" w:cs="Times New Roman"/>
          <w:b/>
          <w:bCs/>
          <w:color w:val="000000" w:themeColor="text1"/>
          <w:sz w:val="27"/>
          <w:szCs w:val="27"/>
          <w:lang w:eastAsia="el-GR"/>
        </w:rPr>
        <w:t xml:space="preserve"> </w:t>
      </w:r>
    </w:p>
    <w:p w14:paraId="44331511"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b/>
          <w:bCs/>
          <w:color w:val="FFA500"/>
          <w:sz w:val="24"/>
          <w:szCs w:val="24"/>
          <w:lang w:eastAsia="el-GR"/>
        </w:rPr>
        <w:t>Προσωποποίηση</w:t>
      </w:r>
      <w:r w:rsidRPr="00B6451C">
        <w:rPr>
          <w:rFonts w:ascii="Times New Roman" w:eastAsia="Times New Roman" w:hAnsi="Times New Roman" w:cs="Times New Roman"/>
          <w:sz w:val="24"/>
          <w:szCs w:val="24"/>
          <w:lang w:eastAsia="el-GR"/>
        </w:rPr>
        <w:t xml:space="preserve"> είναι το σχήμα του λόγου με το οποίο αποδίδουμε </w:t>
      </w:r>
      <w:r w:rsidRPr="00B6451C">
        <w:rPr>
          <w:rFonts w:ascii="Times New Roman" w:eastAsia="Times New Roman" w:hAnsi="Times New Roman" w:cs="Times New Roman"/>
          <w:b/>
          <w:bCs/>
          <w:color w:val="FFA500"/>
          <w:sz w:val="24"/>
          <w:szCs w:val="24"/>
          <w:lang w:eastAsia="el-GR"/>
        </w:rPr>
        <w:t>ανθρώπινες</w:t>
      </w:r>
      <w:r w:rsidRPr="00B6451C">
        <w:rPr>
          <w:rFonts w:ascii="Times New Roman" w:eastAsia="Times New Roman" w:hAnsi="Times New Roman" w:cs="Times New Roman"/>
          <w:sz w:val="24"/>
          <w:szCs w:val="24"/>
          <w:lang w:eastAsia="el-GR"/>
        </w:rPr>
        <w:t xml:space="preserve"> ιδιότητες, συμπεριφορές και συναισθήματα σε έμψυχα (π.χ. ζώα), σε άψυχα (π.χ. βουνά) ή και σε αφηρημένες έννοιες (π.χ. δόξα) και μετατρέπονται σε ζωντανά πρόσωπα π.χ. Ο </w:t>
      </w:r>
      <w:r w:rsidRPr="00B6451C">
        <w:rPr>
          <w:rFonts w:ascii="Times New Roman" w:eastAsia="Times New Roman" w:hAnsi="Times New Roman" w:cs="Times New Roman"/>
          <w:b/>
          <w:bCs/>
          <w:color w:val="FFA500"/>
          <w:sz w:val="24"/>
          <w:szCs w:val="24"/>
          <w:lang w:eastAsia="el-GR"/>
        </w:rPr>
        <w:t>Όλυμπος</w:t>
      </w:r>
      <w:r w:rsidRPr="00B6451C">
        <w:rPr>
          <w:rFonts w:ascii="Times New Roman" w:eastAsia="Times New Roman" w:hAnsi="Times New Roman" w:cs="Times New Roman"/>
          <w:sz w:val="24"/>
          <w:szCs w:val="24"/>
          <w:lang w:eastAsia="el-GR"/>
        </w:rPr>
        <w:t xml:space="preserve"> και ο </w:t>
      </w:r>
      <w:r w:rsidRPr="00B6451C">
        <w:rPr>
          <w:rFonts w:ascii="Times New Roman" w:eastAsia="Times New Roman" w:hAnsi="Times New Roman" w:cs="Times New Roman"/>
          <w:b/>
          <w:bCs/>
          <w:color w:val="FFA500"/>
          <w:sz w:val="24"/>
          <w:szCs w:val="24"/>
          <w:lang w:eastAsia="el-GR"/>
        </w:rPr>
        <w:t>Κίσσαβος</w:t>
      </w:r>
      <w:r w:rsidRPr="00B6451C">
        <w:rPr>
          <w:rFonts w:ascii="Times New Roman" w:eastAsia="Times New Roman" w:hAnsi="Times New Roman" w:cs="Times New Roman"/>
          <w:sz w:val="24"/>
          <w:szCs w:val="24"/>
          <w:lang w:eastAsia="el-GR"/>
        </w:rPr>
        <w:t xml:space="preserve">, τα δυο βουνά </w:t>
      </w:r>
      <w:r w:rsidRPr="00B6451C">
        <w:rPr>
          <w:rFonts w:ascii="Times New Roman" w:eastAsia="Times New Roman" w:hAnsi="Times New Roman" w:cs="Times New Roman"/>
          <w:b/>
          <w:bCs/>
          <w:color w:val="FFA500"/>
          <w:sz w:val="24"/>
          <w:szCs w:val="24"/>
          <w:lang w:eastAsia="el-GR"/>
        </w:rPr>
        <w:t>μαλώνουν</w:t>
      </w:r>
      <w:r w:rsidRPr="00B6451C">
        <w:rPr>
          <w:rFonts w:ascii="Times New Roman" w:eastAsia="Times New Roman" w:hAnsi="Times New Roman" w:cs="Times New Roman"/>
          <w:sz w:val="24"/>
          <w:szCs w:val="24"/>
          <w:lang w:eastAsia="el-GR"/>
        </w:rPr>
        <w:t>. (Ξέρουμε πολύ καλά βέβαια πως τα βουνά ως άψυχα, δεν είναι δυνατόν να μαλώνουν</w:t>
      </w:r>
      <w:r>
        <w:rPr>
          <w:rFonts w:ascii="Times New Roman" w:eastAsia="Times New Roman" w:hAnsi="Times New Roman" w:cs="Times New Roman"/>
          <w:sz w:val="24"/>
          <w:szCs w:val="24"/>
          <w:lang w:eastAsia="el-GR"/>
        </w:rPr>
        <w:t>, αλλά με αυτόν τον τρόπο τα κείμενα αποκτούν ζωντάνια και χάρη).</w:t>
      </w:r>
    </w:p>
    <w:p w14:paraId="76BBF52E"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r>
      <w:r w:rsidRPr="00D21AD0">
        <w:rPr>
          <w:rFonts w:ascii="Times New Roman" w:eastAsia="Times New Roman" w:hAnsi="Times New Roman" w:cs="Times New Roman"/>
          <w:sz w:val="24"/>
          <w:szCs w:val="24"/>
          <w:u w:val="single"/>
          <w:lang w:eastAsia="el-GR"/>
        </w:rPr>
        <w:t>Υπογράμμισε</w:t>
      </w:r>
      <w:r w:rsidRPr="00B6451C">
        <w:rPr>
          <w:rFonts w:ascii="Times New Roman" w:eastAsia="Times New Roman" w:hAnsi="Times New Roman" w:cs="Times New Roman"/>
          <w:sz w:val="24"/>
          <w:szCs w:val="24"/>
          <w:lang w:eastAsia="el-GR"/>
        </w:rPr>
        <w:t xml:space="preserve"> τις προτάσεις, στις οποίες έχουμε προσωποποίηση.</w:t>
      </w:r>
      <w:r w:rsidRPr="00B6451C">
        <w:rPr>
          <w:rFonts w:ascii="Times New Roman" w:eastAsia="Times New Roman" w:hAnsi="Times New Roman" w:cs="Times New Roman"/>
          <w:sz w:val="24"/>
          <w:szCs w:val="24"/>
          <w:lang w:eastAsia="el-GR"/>
        </w:rPr>
        <w:br/>
      </w:r>
      <w:r w:rsidRPr="00B6451C">
        <w:rPr>
          <w:rFonts w:ascii="Times New Roman" w:eastAsia="Times New Roman" w:hAnsi="Times New Roman" w:cs="Times New Roman"/>
          <w:sz w:val="24"/>
          <w:szCs w:val="24"/>
          <w:lang w:eastAsia="el-GR"/>
        </w:rPr>
        <w:br/>
        <w:t>α) Το λουλούδι μιλούσε με το χελιδόνι.</w:t>
      </w:r>
    </w:p>
    <w:p w14:paraId="23B9D4E8"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β) Τα αστέρια κουβέντιαζαν με το φεγγάρι.</w:t>
      </w:r>
    </w:p>
    <w:p w14:paraId="2B29910A"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γ) Το μωρό κοιμάται πολλές ώρες την ημέρα.</w:t>
      </w:r>
    </w:p>
    <w:p w14:paraId="74ADEE6B"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δ) Το απαλό αεράκι φιλούσε το πρόσωπό μας.</w:t>
      </w:r>
    </w:p>
    <w:p w14:paraId="4FA06B24"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ε)  Η μητέρα φιλάει το παιδάκι της.</w:t>
      </w:r>
    </w:p>
    <w:p w14:paraId="583B300C"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στ) Στο δρόμο προς το βουνό συνάντησα μια γελαστή βιολέτα.</w:t>
      </w:r>
    </w:p>
    <w:p w14:paraId="71AF32BE"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ζ) Η μοναχική ιτιά καθόταν συλλογισμένη.</w:t>
      </w:r>
    </w:p>
    <w:p w14:paraId="693AA2ED"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η) Τα φύλλα του πεύκου έτρεμαν από το φόβο τους.</w:t>
      </w:r>
    </w:p>
    <w:p w14:paraId="09893A57"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θ) Ο αδερφός μου έτρεμε από το κρύο.</w:t>
      </w:r>
    </w:p>
    <w:p w14:paraId="708FBFB8"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ι) Ο Γιάννης πήγε βόλτα με το ποδήλατό του.</w:t>
      </w:r>
    </w:p>
    <w:p w14:paraId="55BAE4D0" w14:textId="77777777" w:rsidR="006021D8"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ια) Η αγάπη ταξίδευε μέχρι τα μακρινά αστέρια.</w:t>
      </w:r>
    </w:p>
    <w:p w14:paraId="7DE8D9D9" w14:textId="77777777" w:rsidR="006021D8" w:rsidRPr="00B6451C" w:rsidRDefault="006021D8" w:rsidP="006021D8">
      <w:pPr>
        <w:spacing w:after="0"/>
        <w:rPr>
          <w:rFonts w:ascii="Times New Roman" w:eastAsia="Times New Roman" w:hAnsi="Times New Roman" w:cs="Times New Roman"/>
          <w:sz w:val="24"/>
          <w:szCs w:val="24"/>
          <w:lang w:eastAsia="el-GR"/>
        </w:rPr>
      </w:pPr>
      <w:r w:rsidRPr="00B6451C">
        <w:rPr>
          <w:rFonts w:ascii="Times New Roman" w:eastAsia="Times New Roman" w:hAnsi="Times New Roman" w:cs="Times New Roman"/>
          <w:sz w:val="24"/>
          <w:szCs w:val="24"/>
          <w:lang w:eastAsia="el-GR"/>
        </w:rPr>
        <w:br/>
        <w:t>ιβ) Το φεγγάρι κάνει βόλτες στα στενά δρομάκια της πόλης.</w:t>
      </w:r>
    </w:p>
    <w:p w14:paraId="68FA5550" w14:textId="77777777" w:rsidR="006021D8" w:rsidRDefault="006021D8" w:rsidP="006021D8"/>
    <w:p w14:paraId="66A7C516" w14:textId="77777777" w:rsidR="006021D8" w:rsidRDefault="006021D8" w:rsidP="006021D8"/>
    <w:p w14:paraId="4D40D3D4" w14:textId="77777777" w:rsidR="006021D8" w:rsidRDefault="006021D8" w:rsidP="006021D8"/>
    <w:p w14:paraId="4B0B4900" w14:textId="77777777" w:rsidR="006021D8" w:rsidRPr="00D21AD0" w:rsidRDefault="006021D8" w:rsidP="006021D8">
      <w:pPr>
        <w:spacing w:before="100" w:beforeAutospacing="1" w:after="100" w:afterAutospacing="1"/>
        <w:outlineLvl w:val="2"/>
        <w:rPr>
          <w:rFonts w:ascii="Times New Roman" w:eastAsia="Times New Roman" w:hAnsi="Times New Roman" w:cs="Times New Roman"/>
          <w:b/>
          <w:bCs/>
          <w:sz w:val="27"/>
          <w:szCs w:val="27"/>
          <w:lang w:eastAsia="el-GR"/>
        </w:rPr>
      </w:pPr>
    </w:p>
    <w:p w14:paraId="14E6DE17" w14:textId="14B96EE6" w:rsidR="00630611" w:rsidRPr="006021D8" w:rsidRDefault="006021D8" w:rsidP="006021D8">
      <w:pPr>
        <w:spacing w:before="100" w:beforeAutospacing="1" w:after="100" w:afterAutospacing="1"/>
        <w:outlineLvl w:val="2"/>
        <w:rPr>
          <w:rFonts w:ascii="Times New Roman" w:eastAsia="Times New Roman" w:hAnsi="Times New Roman" w:cs="Times New Roman"/>
          <w:bCs/>
          <w:sz w:val="27"/>
          <w:szCs w:val="27"/>
          <w:lang w:eastAsia="el-GR"/>
        </w:rPr>
      </w:pPr>
      <w:r w:rsidRPr="00D21AD0">
        <w:rPr>
          <w:rFonts w:ascii="Times New Roman" w:eastAsia="Times New Roman" w:hAnsi="Times New Roman" w:cs="Times New Roman"/>
          <w:bCs/>
          <w:sz w:val="27"/>
          <w:szCs w:val="27"/>
          <w:lang w:eastAsia="el-GR"/>
        </w:rPr>
        <w:t>ΟΝΟΜΑ:_________________________________</w:t>
      </w:r>
    </w:p>
    <w:sectPr w:rsidR="00630611" w:rsidRPr="006021D8" w:rsidSect="00AE3FC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9F74" w14:textId="77777777" w:rsidR="0019762F" w:rsidRDefault="0019762F" w:rsidP="00F1491D">
      <w:pPr>
        <w:spacing w:after="0" w:line="240" w:lineRule="auto"/>
      </w:pPr>
      <w:r>
        <w:separator/>
      </w:r>
    </w:p>
  </w:endnote>
  <w:endnote w:type="continuationSeparator" w:id="0">
    <w:p w14:paraId="2F1CF876" w14:textId="77777777" w:rsidR="0019762F" w:rsidRDefault="0019762F" w:rsidP="00F1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NewRomanOOEnc">
    <w:altName w:val="MS Mincho"/>
    <w:panose1 w:val="00000000000000000000"/>
    <w:charset w:val="80"/>
    <w:family w:val="auto"/>
    <w:notTrueType/>
    <w:pitch w:val="default"/>
    <w:sig w:usb0="00000000" w:usb1="08070000" w:usb2="00000010" w:usb3="00000000" w:csb0="00020000"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411C" w14:textId="77777777" w:rsidR="00F1491D" w:rsidRDefault="00F14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D87D" w14:textId="77777777" w:rsidR="00F1491D" w:rsidRDefault="00F1491D" w:rsidP="00F1491D">
    <w:pPr>
      <w:pStyle w:val="Footer"/>
      <w:jc w:val="right"/>
      <w:rPr>
        <w:rFonts w:ascii="Segoe Script" w:hAnsi="Segoe Script"/>
        <w:sz w:val="20"/>
        <w:szCs w:val="20"/>
      </w:rPr>
    </w:pPr>
    <w:r>
      <w:rPr>
        <w:rFonts w:ascii="Segoe Script" w:hAnsi="Segoe Script"/>
        <w:sz w:val="20"/>
        <w:szCs w:val="20"/>
      </w:rPr>
      <w:t>Σχήματα λόγου-Εκφραστικά μέσα</w:t>
    </w:r>
  </w:p>
  <w:p w14:paraId="4DB30F92" w14:textId="77777777" w:rsidR="00F1491D" w:rsidRPr="00F1491D" w:rsidRDefault="00F1491D" w:rsidP="00F1491D">
    <w:pPr>
      <w:pStyle w:val="Footer"/>
      <w:jc w:val="right"/>
      <w:rPr>
        <w:rFonts w:ascii="Segoe Script" w:hAnsi="Segoe Script"/>
        <w:sz w:val="20"/>
        <w:szCs w:val="20"/>
      </w:rPr>
    </w:pPr>
    <w:r>
      <w:rPr>
        <w:rFonts w:ascii="Segoe Script" w:hAnsi="Segoe Script"/>
        <w:sz w:val="20"/>
        <w:szCs w:val="20"/>
      </w:rPr>
      <w:t>Επιμέλεια: Παπαγιαννοπούλου Βασιλική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63" w14:textId="77777777" w:rsidR="00F1491D" w:rsidRDefault="00F1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3190" w14:textId="77777777" w:rsidR="0019762F" w:rsidRDefault="0019762F" w:rsidP="00F1491D">
      <w:pPr>
        <w:spacing w:after="0" w:line="240" w:lineRule="auto"/>
      </w:pPr>
      <w:r>
        <w:separator/>
      </w:r>
    </w:p>
  </w:footnote>
  <w:footnote w:type="continuationSeparator" w:id="0">
    <w:p w14:paraId="0DD6C1D3" w14:textId="77777777" w:rsidR="0019762F" w:rsidRDefault="0019762F" w:rsidP="00F1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49DB" w14:textId="77777777" w:rsidR="00F1491D" w:rsidRDefault="00F14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AFEB" w14:textId="77777777" w:rsidR="00F1491D" w:rsidRDefault="00F14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06BD" w14:textId="77777777" w:rsidR="00F1491D" w:rsidRDefault="00F14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F9"/>
    <w:rsid w:val="00051E54"/>
    <w:rsid w:val="00073D86"/>
    <w:rsid w:val="0019762F"/>
    <w:rsid w:val="003921FE"/>
    <w:rsid w:val="00406FE2"/>
    <w:rsid w:val="0044527F"/>
    <w:rsid w:val="004859D4"/>
    <w:rsid w:val="006021D8"/>
    <w:rsid w:val="006137F7"/>
    <w:rsid w:val="00630611"/>
    <w:rsid w:val="006E4C7E"/>
    <w:rsid w:val="00852BFF"/>
    <w:rsid w:val="009D0A3C"/>
    <w:rsid w:val="00AB6C01"/>
    <w:rsid w:val="00AE3FCF"/>
    <w:rsid w:val="00B429D6"/>
    <w:rsid w:val="00B80ADE"/>
    <w:rsid w:val="00BA40F9"/>
    <w:rsid w:val="00C04ED1"/>
    <w:rsid w:val="00C134E1"/>
    <w:rsid w:val="00CF1361"/>
    <w:rsid w:val="00DB4635"/>
    <w:rsid w:val="00DC4612"/>
    <w:rsid w:val="00E24219"/>
    <w:rsid w:val="00E25B0D"/>
    <w:rsid w:val="00F1491D"/>
    <w:rsid w:val="00F860EF"/>
    <w:rsid w:val="00FA17E5"/>
    <w:rsid w:val="00FA2EA1"/>
    <w:rsid w:val="00FB6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ED69"/>
  <w15:docId w15:val="{DD36BF5B-277B-4996-9FA4-58E74D20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CF"/>
  </w:style>
  <w:style w:type="paragraph" w:styleId="Heading2">
    <w:name w:val="heading 2"/>
    <w:basedOn w:val="Normal"/>
    <w:link w:val="Heading2Char"/>
    <w:uiPriority w:val="9"/>
    <w:semiHidden/>
    <w:unhideWhenUsed/>
    <w:qFormat/>
    <w:rsid w:val="0063061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F9"/>
    <w:rPr>
      <w:rFonts w:ascii="Tahoma" w:hAnsi="Tahoma" w:cs="Tahoma"/>
      <w:sz w:val="16"/>
      <w:szCs w:val="16"/>
    </w:rPr>
  </w:style>
  <w:style w:type="paragraph" w:styleId="Header">
    <w:name w:val="header"/>
    <w:basedOn w:val="Normal"/>
    <w:link w:val="HeaderChar"/>
    <w:uiPriority w:val="99"/>
    <w:semiHidden/>
    <w:unhideWhenUsed/>
    <w:rsid w:val="00F1491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1491D"/>
  </w:style>
  <w:style w:type="paragraph" w:styleId="Footer">
    <w:name w:val="footer"/>
    <w:basedOn w:val="Normal"/>
    <w:link w:val="FooterChar"/>
    <w:uiPriority w:val="99"/>
    <w:semiHidden/>
    <w:unhideWhenUsed/>
    <w:rsid w:val="00F1491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1491D"/>
  </w:style>
  <w:style w:type="character" w:customStyle="1" w:styleId="Heading2Char">
    <w:name w:val="Heading 2 Char"/>
    <w:basedOn w:val="DefaultParagraphFont"/>
    <w:link w:val="Heading2"/>
    <w:uiPriority w:val="9"/>
    <w:semiHidden/>
    <w:rsid w:val="00630611"/>
    <w:rPr>
      <w:rFonts w:ascii="Times New Roman" w:eastAsia="Times New Roman" w:hAnsi="Times New Roman" w:cs="Times New Roman"/>
      <w:b/>
      <w:bCs/>
      <w:sz w:val="36"/>
      <w:szCs w:val="36"/>
      <w:lang w:eastAsia="el-GR"/>
    </w:rPr>
  </w:style>
  <w:style w:type="paragraph" w:customStyle="1" w:styleId="ca15j">
    <w:name w:val="ca15j"/>
    <w:basedOn w:val="Normal"/>
    <w:rsid w:val="006306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30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ickos-fotini.blogspot.gr/2014/02/blog-post_3.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Nikolaos Anagnostopoulos</cp:lastModifiedBy>
  <cp:revision>4</cp:revision>
  <cp:lastPrinted>2021-09-19T15:45:00Z</cp:lastPrinted>
  <dcterms:created xsi:type="dcterms:W3CDTF">2021-10-03T05:39:00Z</dcterms:created>
  <dcterms:modified xsi:type="dcterms:W3CDTF">2021-10-03T05:41:00Z</dcterms:modified>
</cp:coreProperties>
</file>