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A0" w:rsidRPr="00875765" w:rsidRDefault="003E46B4" w:rsidP="00875765">
      <w:pPr>
        <w:jc w:val="center"/>
        <w:rPr>
          <w:b/>
        </w:rPr>
      </w:pPr>
      <w:r w:rsidRPr="00875765">
        <w:rPr>
          <w:b/>
        </w:rPr>
        <w:t>Διονύσιος Σολωμός, Ελεύθεροι Πολιορκημένοι</w:t>
      </w:r>
    </w:p>
    <w:p w:rsidR="003E46B4" w:rsidRDefault="00DA635D" w:rsidP="003359DA">
      <w:pPr>
        <w:jc w:val="both"/>
      </w:pPr>
      <w:r>
        <w:t>Ο Σολωμός είναι ο εθνικός μας ποιητής και ηγετική μορφή της Επτανησιακής Σχολής της λογοτεχνίας του 19</w:t>
      </w:r>
      <w:r w:rsidRPr="00DA635D">
        <w:rPr>
          <w:vertAlign w:val="superscript"/>
        </w:rPr>
        <w:t>ου</w:t>
      </w:r>
      <w:r>
        <w:t xml:space="preserve"> αιώνα. Το ποίημα αναφέρεται στο ιστορικό γεγονός της Β΄πολιορκίας του Μεσολογγίου από τους Τούρκους (1825-1826) που τελείωσε </w:t>
      </w:r>
      <w:r w:rsidR="00F73263">
        <w:t xml:space="preserve">τον Απρίλιο του 1826 </w:t>
      </w:r>
      <w:r>
        <w:t xml:space="preserve">με την ηρωική έξοδο των Μεσολογγιτών και τη θυσία τους. </w:t>
      </w:r>
    </w:p>
    <w:p w:rsidR="003359DA" w:rsidRPr="00F73263" w:rsidRDefault="003359DA" w:rsidP="003359DA">
      <w:pPr>
        <w:jc w:val="both"/>
        <w:rPr>
          <w:b/>
          <w:u w:val="single"/>
        </w:rPr>
      </w:pPr>
      <w:r w:rsidRPr="00F73263">
        <w:rPr>
          <w:b/>
          <w:u w:val="single"/>
        </w:rPr>
        <w:t>Α απόσπασμα</w:t>
      </w:r>
    </w:p>
    <w:p w:rsidR="003359DA" w:rsidRDefault="003359DA" w:rsidP="003359DA">
      <w:pPr>
        <w:jc w:val="both"/>
      </w:pPr>
      <w:r>
        <w:t>Το πρώτο απόσπασμα αρχίζει με την εικόνα του κάμπου μπροστά στο πολιορκημένο Μεσολόγγι, όπου επικρατεί απόλυτη ησυχία. Αυτή η νεκρική σιγή διακόπτεται ξαφνικά από το κελάηδημα ενός πουλιού που βρίσκει και παίρνει ένα σποράκι (οπτική και ακουστική εικόνα). Αυτό κάνει την πολιορκημένη Μεσολογγίτισσα μάνα να ζηλεύει και να υποφέρει που η ίδια</w:t>
      </w:r>
      <w:r w:rsidR="008D0CA1">
        <w:t>,</w:t>
      </w:r>
      <w:r>
        <w:t xml:space="preserve"> εξαιτίας της πείνας που έχει προκαλέσει η πολύμηνη πολιορκία</w:t>
      </w:r>
      <w:r w:rsidR="008D0CA1">
        <w:t>,</w:t>
      </w:r>
      <w:r w:rsidR="00314AAF">
        <w:t xml:space="preserve"> δεν έχει να δώσει τροφή στα παιδιά της.</w:t>
      </w:r>
      <w:r w:rsidR="008D0CA1">
        <w:t xml:space="preserve"> Αλλά και ο Σουλιώτης πολεμιστής (πολλοί Σουλιώτες είχαν καταφύγει στο Μεσολόγγι) νιώθει αδυναμία λόγω της πείνας και δεν μπορεί ούτε να σηκώσει το ντουφέκι του. Το γεγονός μάλιστα ότι οι εχθροί γνωρίζουν αυτήν την αδυναμία του τον έχει καταρρακώσει ψυχικά και γι’ αυτό κλαίει. </w:t>
      </w:r>
      <w:r w:rsidR="002C67C3">
        <w:t>Είναι φανερό πως όλοι (γυναίκες, παιδιά, άντρες) μέσα στο πολιορκημένο και αποκλεισμένο Μεσολόγγι ταλαιπωρούνται από τις συνέπειες της πολιορκίας, πεινούν και υποφέρουν, καθώς δεν μπορούν να εκπληρώσουν το καθήκον τους.</w:t>
      </w:r>
      <w:r w:rsidR="00D709B0">
        <w:t xml:space="preserve"> Επομένως, το α΄απόσπασμα προβάλλει την πολιορκία των Μεσολογγιτών από την πείνα</w:t>
      </w:r>
      <w:r w:rsidR="009F0D4B">
        <w:t>. Είναι πολιορκημένοι σωματικά.</w:t>
      </w:r>
    </w:p>
    <w:p w:rsidR="00F846E5" w:rsidRPr="00F73263" w:rsidRDefault="00F846E5" w:rsidP="003359DA">
      <w:pPr>
        <w:jc w:val="both"/>
        <w:rPr>
          <w:b/>
          <w:u w:val="single"/>
        </w:rPr>
      </w:pPr>
      <w:r w:rsidRPr="00F73263">
        <w:rPr>
          <w:b/>
          <w:u w:val="single"/>
        </w:rPr>
        <w:t>Β απόσπασμα</w:t>
      </w:r>
    </w:p>
    <w:p w:rsidR="00F846E5" w:rsidRDefault="003B711A" w:rsidP="003359DA">
      <w:pPr>
        <w:jc w:val="both"/>
      </w:pPr>
      <w:r>
        <w:t>Το δεύτερο απόσπασμα αρχίζει με την εικόνα του Απρίλη που χορεύει με τον Έρωτα (προσωποποίηση). Είναι άνοιξη, η εποχή του χρόνου που είναι συνυφασμένη με την αναγέννηση της φύσης</w:t>
      </w:r>
      <w:r w:rsidR="00B93172">
        <w:t xml:space="preserve">, την ομορφιά της </w:t>
      </w:r>
      <w:r>
        <w:t xml:space="preserve"> και με τον έρωτα</w:t>
      </w:r>
      <w:r w:rsidR="00B93172">
        <w:t xml:space="preserve">. Κι όμως, ενώ ανθίζουν τα λουλούδια και καρποφορούν τα δέντρα, τα όπλα πολιορκούν το Μεσολόγγι. </w:t>
      </w:r>
      <w:r w:rsidR="00BC62EE">
        <w:t>Το απόσπασμα αυτό αποτελείται από μια σειρά από εικόνες της φύσης</w:t>
      </w:r>
      <w:r w:rsidR="006E39FF">
        <w:t xml:space="preserve"> (οπτικές, ακουστικές και οσφρητικές) </w:t>
      </w:r>
      <w:r w:rsidR="00BC62EE">
        <w:t xml:space="preserve"> την άνοιξη</w:t>
      </w:r>
      <w:r w:rsidR="000B608F">
        <w:t>:</w:t>
      </w:r>
      <w:r w:rsidR="006E39FF">
        <w:t xml:space="preserve"> </w:t>
      </w:r>
      <w:r w:rsidR="00BC62EE">
        <w:t xml:space="preserve">τα προβατάκια που βελάζουν και καθρεφτίζονται στη λιμνοθάλασσα, η πεταλούδα που πέρασε τη νύχτα της μέσα στον άγριο κρίνο και τώρα χορεύει παίζοντας με τον ίσκιο της πάνω από τη λίμνη, </w:t>
      </w:r>
      <w:r w:rsidR="000B608F">
        <w:t>το σκουληκάκι, ακόμη και τα άψυχα, η πέτρα, το ξερό χορτάρι. Όλα τα πλάσματα και τα στοιχεία της φύσης είναι πανέμορφα την άνοιξη. Γι’ αυτό είναι σαν η ίδια η φύση να λέει πως ο θάνατος μέσα σε τόση ομορφιά αυτήν την εποχή αποκτά ακόμη μεγαλύτερη τραγικότητα, καθώς όλη η φύση καλεί τους ανθρώπους να ζήσουν και να απολαύσουν την ομορφιά της και τον έρωτα.</w:t>
      </w:r>
      <w:r w:rsidR="00135356">
        <w:t xml:space="preserve"> </w:t>
      </w:r>
      <w:r w:rsidR="00DE6936">
        <w:t xml:space="preserve">Επομένως, το β΄απόσπασμα προβάλλει την </w:t>
      </w:r>
      <w:r w:rsidR="00135356">
        <w:t>«</w:t>
      </w:r>
      <w:r w:rsidR="00DE6936">
        <w:t>πολιορκία</w:t>
      </w:r>
      <w:r w:rsidR="00135356">
        <w:t>»</w:t>
      </w:r>
      <w:r w:rsidR="00DE6936">
        <w:t xml:space="preserve"> των Μεσολογγιτών από την ομορφιά της ζωής και τον πειρασμό να εγκαταλείψουν την άμυνα της πόλης για να σωθούν και να συνεχίσουν να ζουν. Είναι πολιορκημένοι και ψυχικά.</w:t>
      </w:r>
    </w:p>
    <w:p w:rsidR="00135356" w:rsidRDefault="00135356" w:rsidP="003359DA">
      <w:pPr>
        <w:jc w:val="both"/>
      </w:pPr>
      <w:r w:rsidRPr="00C029B1">
        <w:rPr>
          <w:u w:val="single"/>
        </w:rPr>
        <w:t>Τίτλος</w:t>
      </w:r>
      <w:r>
        <w:t xml:space="preserve">: Με βάση τα παραπάνω μπορούμε να εξηγήσουμε τον τίτλο. Οι Μεσολογγίτες είναι </w:t>
      </w:r>
      <w:r w:rsidRPr="00C029B1">
        <w:rPr>
          <w:b/>
        </w:rPr>
        <w:t>πολιορκημένοι</w:t>
      </w:r>
      <w:r>
        <w:t xml:space="preserve"> από τους εχθρούς, την πείνα και την ομορφιά της φύσης που τους καλεί να ζήσουν, αλλά είναι </w:t>
      </w:r>
      <w:r w:rsidRPr="00C029B1">
        <w:rPr>
          <w:b/>
        </w:rPr>
        <w:t>ελεύθεροι</w:t>
      </w:r>
      <w:r>
        <w:t xml:space="preserve"> στην ψυχή, διότι τελικά θα τα αψηφήσουν</w:t>
      </w:r>
      <w:r w:rsidR="00B243DE">
        <w:t xml:space="preserve"> όλα αυτά και δεν θα παραδοθούν, αλλά θα θυσιαστούν για το ιδανικό της ελευθερίας.</w:t>
      </w:r>
    </w:p>
    <w:p w:rsidR="00C029B1" w:rsidRDefault="00C029B1" w:rsidP="003359DA">
      <w:pPr>
        <w:jc w:val="both"/>
      </w:pPr>
    </w:p>
    <w:p w:rsidR="006E39FF" w:rsidRDefault="006E39FF" w:rsidP="003359DA">
      <w:pPr>
        <w:jc w:val="both"/>
      </w:pPr>
      <w:r w:rsidRPr="00C029B1">
        <w:rPr>
          <w:u w:val="single"/>
        </w:rPr>
        <w:lastRenderedPageBreak/>
        <w:t>Σχήματα λόγου</w:t>
      </w:r>
      <w:r>
        <w:t>:</w:t>
      </w:r>
    </w:p>
    <w:p w:rsidR="00D30F79" w:rsidRDefault="00C029B1" w:rsidP="003359DA">
      <w:pPr>
        <w:jc w:val="both"/>
      </w:pPr>
      <w:r>
        <w:t>έ</w:t>
      </w:r>
      <w:r w:rsidR="00D30F79">
        <w:t>ρμο τουφέκι σκοτεινό: μεταφορά</w:t>
      </w:r>
    </w:p>
    <w:p w:rsidR="00D30F79" w:rsidRDefault="00D30F79" w:rsidP="003359DA">
      <w:pPr>
        <w:jc w:val="both"/>
      </w:pPr>
      <w:r w:rsidRPr="00D30F79">
        <w:t>O Απρίλης με τον Έρωτα χορεύουν και γελούνε</w:t>
      </w:r>
      <w:r>
        <w:t>: προσωποποίηση</w:t>
      </w:r>
    </w:p>
    <w:p w:rsidR="00D30F79" w:rsidRDefault="005E4392" w:rsidP="003359DA">
      <w:pPr>
        <w:jc w:val="both"/>
      </w:pPr>
      <w:r w:rsidRPr="005E4392">
        <w:t>κι όσ' άνθια βγαίνουν και καρποί τόσ' άρματα σε</w:t>
      </w:r>
      <w:r>
        <w:t xml:space="preserve"> κλειούνε: αντίθεση</w:t>
      </w:r>
    </w:p>
    <w:p w:rsidR="005E4392" w:rsidRDefault="00C029B1" w:rsidP="003359DA">
      <w:pPr>
        <w:jc w:val="both"/>
      </w:pPr>
      <w:r>
        <w:t>λ</w:t>
      </w:r>
      <w:r w:rsidR="00434334" w:rsidRPr="00434334">
        <w:t>ευκό βουνάκι πρόβατα</w:t>
      </w:r>
      <w:r w:rsidR="00434334">
        <w:t>: μεταφορά</w:t>
      </w:r>
    </w:p>
    <w:p w:rsidR="00434334" w:rsidRDefault="00434334" w:rsidP="003359DA">
      <w:pPr>
        <w:jc w:val="both"/>
      </w:pPr>
      <w:r w:rsidRPr="00434334">
        <w:t xml:space="preserve">και μες στη </w:t>
      </w:r>
      <w:r>
        <w:t>θάλασσα βαθιά ξαναπετιέται πάλι: μεταφορά</w:t>
      </w:r>
    </w:p>
    <w:p w:rsidR="00434334" w:rsidRDefault="00434334" w:rsidP="003359DA">
      <w:pPr>
        <w:jc w:val="both"/>
      </w:pPr>
      <w:r w:rsidRPr="00434334">
        <w:t>έπαιξε με τον ίσκιο της γαλάζια πεταλούδα</w:t>
      </w:r>
      <w:r>
        <w:t>: προσωποποίηση, μεταφορά</w:t>
      </w:r>
    </w:p>
    <w:p w:rsidR="00434334" w:rsidRDefault="00434334" w:rsidP="003359DA">
      <w:pPr>
        <w:jc w:val="both"/>
      </w:pPr>
      <w:r w:rsidRPr="00434334">
        <w:t>που ευώδιασε τον ύπνο της μέσα στον άγριο κρίνο</w:t>
      </w:r>
      <w:r>
        <w:t>: μεταφορά</w:t>
      </w:r>
    </w:p>
    <w:p w:rsidR="00434334" w:rsidRDefault="00434334" w:rsidP="003359DA">
      <w:pPr>
        <w:jc w:val="both"/>
      </w:pPr>
      <w:r w:rsidRPr="00434334">
        <w:t>ώρα γλυκιά</w:t>
      </w:r>
      <w:r>
        <w:t>: μεταφορά</w:t>
      </w:r>
    </w:p>
    <w:p w:rsidR="00434334" w:rsidRDefault="00C029B1" w:rsidP="003359DA">
      <w:pPr>
        <w:jc w:val="both"/>
      </w:pPr>
      <w:r>
        <w:t>μ</w:t>
      </w:r>
      <w:r w:rsidR="00434334" w:rsidRPr="00434334">
        <w:t>άγεμα η φύσις κι όνειρο στην ομορφιά και χάρη</w:t>
      </w:r>
      <w:r w:rsidR="00434334">
        <w:t>: μεταφορά</w:t>
      </w:r>
    </w:p>
    <w:p w:rsidR="00434334" w:rsidRDefault="00434334" w:rsidP="003359DA">
      <w:pPr>
        <w:jc w:val="both"/>
      </w:pPr>
      <w:r w:rsidRPr="00434334">
        <w:t>η μαύρη πέτρα ολόχρυση</w:t>
      </w:r>
      <w:r>
        <w:t>: μεταφορά</w:t>
      </w:r>
    </w:p>
    <w:p w:rsidR="00434334" w:rsidRDefault="00C029B1" w:rsidP="003359DA">
      <w:pPr>
        <w:jc w:val="both"/>
      </w:pPr>
      <w:r>
        <w:t>μ</w:t>
      </w:r>
      <w:r w:rsidR="00434334" w:rsidRPr="00434334">
        <w:t>ε χίλιες βρύσες χύνεται, με χίλιες γλώσσες</w:t>
      </w:r>
      <w:r w:rsidR="00434334">
        <w:t xml:space="preserve"> κρένει: υπερβολή, μεταφορά, προσωποποίηση</w:t>
      </w:r>
    </w:p>
    <w:p w:rsidR="0086007B" w:rsidRDefault="0086007B" w:rsidP="003359DA">
      <w:pPr>
        <w:jc w:val="both"/>
      </w:pPr>
      <w:r w:rsidRPr="0086007B">
        <w:t>Όποιος πεθάνε</w:t>
      </w:r>
      <w:r>
        <w:t>ι σήμερα χίλιες φορές πεθαίνει: υπερβολή</w:t>
      </w:r>
    </w:p>
    <w:p w:rsidR="00693524" w:rsidRDefault="00693524" w:rsidP="003359DA">
      <w:pPr>
        <w:jc w:val="both"/>
      </w:pPr>
    </w:p>
    <w:p w:rsidR="00693524" w:rsidRDefault="00693524" w:rsidP="003359DA">
      <w:pPr>
        <w:jc w:val="both"/>
      </w:pPr>
      <w:r w:rsidRPr="00693524">
        <w:rPr>
          <w:u w:val="single"/>
        </w:rPr>
        <w:t>Στίχος</w:t>
      </w:r>
      <w:r>
        <w:t>: ιαμβικός 15σύλλαβος</w:t>
      </w:r>
      <w:r w:rsidR="00914C24">
        <w:t xml:space="preserve"> (όπως και στα δημοτικά τραγούδια)</w:t>
      </w:r>
      <w:bookmarkStart w:id="0" w:name="_GoBack"/>
      <w:bookmarkEnd w:id="0"/>
    </w:p>
    <w:p w:rsidR="005040E3" w:rsidRDefault="005040E3" w:rsidP="003359DA">
      <w:pPr>
        <w:jc w:val="both"/>
      </w:pPr>
      <w:r w:rsidRPr="005040E3">
        <w:rPr>
          <w:u w:val="single"/>
        </w:rPr>
        <w:t>Χαρακτηριστικά της Επτανησιακής Σχολής</w:t>
      </w:r>
      <w:r w:rsidR="00914C24">
        <w:t>: Στο ποίημα φαίνο</w:t>
      </w:r>
      <w:r>
        <w:t>νται κάποια από τα χαρακτηριστικά της σχολής αυτής, όπως είναι η αγάπη για την πατρίδα, η λατρεία της φύσης και η χρήση της δημοτικής γλώσσας.</w:t>
      </w:r>
    </w:p>
    <w:sectPr w:rsidR="005040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30"/>
    <w:rsid w:val="000B608F"/>
    <w:rsid w:val="00135356"/>
    <w:rsid w:val="002C67C3"/>
    <w:rsid w:val="00314AAF"/>
    <w:rsid w:val="003359DA"/>
    <w:rsid w:val="003B711A"/>
    <w:rsid w:val="003E46B4"/>
    <w:rsid w:val="00432530"/>
    <w:rsid w:val="00434334"/>
    <w:rsid w:val="005040E3"/>
    <w:rsid w:val="005E4392"/>
    <w:rsid w:val="00693524"/>
    <w:rsid w:val="006E39FF"/>
    <w:rsid w:val="0086007B"/>
    <w:rsid w:val="00875765"/>
    <w:rsid w:val="008D0CA1"/>
    <w:rsid w:val="00914C24"/>
    <w:rsid w:val="009F0D4B"/>
    <w:rsid w:val="00AB0BA0"/>
    <w:rsid w:val="00B243DE"/>
    <w:rsid w:val="00B93172"/>
    <w:rsid w:val="00BC62EE"/>
    <w:rsid w:val="00C029B1"/>
    <w:rsid w:val="00D30F79"/>
    <w:rsid w:val="00D709B0"/>
    <w:rsid w:val="00DA635D"/>
    <w:rsid w:val="00DE6936"/>
    <w:rsid w:val="00F73263"/>
    <w:rsid w:val="00F846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599</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Pinelopi Sampani</dc:creator>
  <cp:keywords/>
  <dc:description/>
  <cp:lastModifiedBy>Stavroula Pinelopi Sampani</cp:lastModifiedBy>
  <cp:revision>23</cp:revision>
  <dcterms:created xsi:type="dcterms:W3CDTF">2022-05-22T07:22:00Z</dcterms:created>
  <dcterms:modified xsi:type="dcterms:W3CDTF">2022-05-22T08:21:00Z</dcterms:modified>
</cp:coreProperties>
</file>