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EC" w:rsidRPr="007E3CFC" w:rsidRDefault="00001C7E" w:rsidP="002C628D">
      <w:pPr>
        <w:jc w:val="center"/>
        <w:rPr>
          <w:b/>
          <w:sz w:val="28"/>
          <w:szCs w:val="28"/>
        </w:rPr>
      </w:pPr>
      <w:r w:rsidRPr="007E3CFC">
        <w:rPr>
          <w:b/>
          <w:sz w:val="28"/>
          <w:szCs w:val="28"/>
        </w:rPr>
        <w:t xml:space="preserve">Τζένη </w:t>
      </w:r>
      <w:proofErr w:type="spellStart"/>
      <w:r w:rsidRPr="007E3CFC">
        <w:rPr>
          <w:b/>
          <w:sz w:val="28"/>
          <w:szCs w:val="28"/>
        </w:rPr>
        <w:t>Μαστοράκη</w:t>
      </w:r>
      <w:proofErr w:type="spellEnd"/>
      <w:r w:rsidRPr="007E3CFC">
        <w:rPr>
          <w:b/>
          <w:sz w:val="28"/>
          <w:szCs w:val="28"/>
        </w:rPr>
        <w:t>, Οι μεγάλοι (σελ. 227)</w:t>
      </w:r>
    </w:p>
    <w:p w:rsidR="00001C7E" w:rsidRPr="007E3CFC" w:rsidRDefault="00001C7E">
      <w:pPr>
        <w:rPr>
          <w:sz w:val="28"/>
          <w:szCs w:val="28"/>
        </w:rPr>
      </w:pPr>
      <w:r w:rsidRPr="007E3CFC">
        <w:rPr>
          <w:sz w:val="28"/>
          <w:szCs w:val="28"/>
        </w:rPr>
        <w:t xml:space="preserve">Βιογραφικά στοιχεία για την ποιήτρια </w:t>
      </w:r>
      <w:hyperlink r:id="rId4" w:history="1">
        <w:r w:rsidRPr="007E3CFC">
          <w:rPr>
            <w:rStyle w:val="-"/>
            <w:sz w:val="28"/>
            <w:szCs w:val="28"/>
          </w:rPr>
          <w:t>εδώ</w:t>
        </w:r>
      </w:hyperlink>
      <w:r w:rsidRPr="007E3CFC">
        <w:rPr>
          <w:sz w:val="28"/>
          <w:szCs w:val="28"/>
        </w:rPr>
        <w:t>.</w:t>
      </w:r>
    </w:p>
    <w:p w:rsidR="00001C7E" w:rsidRPr="007E3CFC" w:rsidRDefault="00C65C01" w:rsidP="002C628D">
      <w:pPr>
        <w:ind w:firstLine="720"/>
        <w:jc w:val="both"/>
        <w:rPr>
          <w:sz w:val="28"/>
          <w:szCs w:val="28"/>
        </w:rPr>
      </w:pPr>
      <w:r w:rsidRPr="007E3CFC">
        <w:rPr>
          <w:b/>
          <w:sz w:val="28"/>
          <w:szCs w:val="28"/>
        </w:rPr>
        <w:t>Οι μεγάλοι</w:t>
      </w:r>
      <w:r w:rsidRPr="007E3CFC">
        <w:rPr>
          <w:sz w:val="28"/>
          <w:szCs w:val="28"/>
        </w:rPr>
        <w:t xml:space="preserve"> του ποιήματος είναι η γενιά των γονιών της ποιήτριας, που μεγάλωσαν τη δεκαετία του 1940. </w:t>
      </w:r>
      <w:r w:rsidR="00902CF5" w:rsidRPr="007E3CFC">
        <w:rPr>
          <w:sz w:val="28"/>
          <w:szCs w:val="28"/>
        </w:rPr>
        <w:t>Οι άνθρωποι αυτοί θυμούνται τα τραυματικά βιώματα και τις δύσκολες εμπειρίες της Κατοχής και του Β΄ Παγκοσμίου Πολέμου</w:t>
      </w:r>
      <w:r w:rsidR="004638EE" w:rsidRPr="007E3CFC">
        <w:rPr>
          <w:sz w:val="28"/>
          <w:szCs w:val="28"/>
        </w:rPr>
        <w:t>,</w:t>
      </w:r>
      <w:r w:rsidR="00902CF5" w:rsidRPr="007E3CFC">
        <w:rPr>
          <w:sz w:val="28"/>
          <w:szCs w:val="28"/>
        </w:rPr>
        <w:t xml:space="preserve"> που έζησαν όταν ήταν παιδιά και νέοι. Είναι επηρεασμένοι από αυτά και η συμπεριφορά και οι αντιδράσεις τους απηχούν αυτές τις α</w:t>
      </w:r>
      <w:r w:rsidR="002C628D" w:rsidRPr="007E3CFC">
        <w:rPr>
          <w:sz w:val="28"/>
          <w:szCs w:val="28"/>
        </w:rPr>
        <w:t>ναμνήσεις ακόμη και χρόνια μετά (στ. 1-4). Θυμούνται τους ανεκπλήρωτες έρωτες της νεανικής τους ηλικίας (στ. 5), τα χρόνια της εφηβείας τους (στ. 6), τα διαβάσματά τους τότε (στ. 7), τις ασθένειες που μάστιζαν τότε τον πληθυσμό (στ. 9), αλλά και τις στερήσεις και την πείνα της Κατοχής και των πρώτων μεταπολεμικών χρόνων (στ. 10-11).</w:t>
      </w:r>
      <w:r w:rsidR="007900EB" w:rsidRPr="007E3CFC">
        <w:rPr>
          <w:sz w:val="28"/>
          <w:szCs w:val="28"/>
        </w:rPr>
        <w:t xml:space="preserve"> Έζησαν σε μια εποχή χωρίς ανέσεις και πολυτέλειες (στ. 10-15) και είχαν όνειρα για το μέλλον. Αλλά τα όνειρά τους δεν ήταν φιλόδοξα, ήταν μικρά λόγω των δύσκολων συνθηκών ζωής στις φτωχογειτονιές που έμεναν τότε (στ. 16-18).</w:t>
      </w:r>
    </w:p>
    <w:p w:rsidR="007900EB" w:rsidRPr="007E3CFC" w:rsidRDefault="007900EB" w:rsidP="002C628D">
      <w:pPr>
        <w:ind w:firstLine="720"/>
        <w:jc w:val="both"/>
        <w:rPr>
          <w:sz w:val="28"/>
          <w:szCs w:val="28"/>
        </w:rPr>
      </w:pPr>
      <w:r w:rsidRPr="007E3CFC">
        <w:rPr>
          <w:sz w:val="28"/>
          <w:szCs w:val="28"/>
        </w:rPr>
        <w:t xml:space="preserve">Με το </w:t>
      </w:r>
      <w:r w:rsidRPr="007E3CFC">
        <w:rPr>
          <w:b/>
          <w:sz w:val="28"/>
          <w:szCs w:val="28"/>
        </w:rPr>
        <w:t>εμείς</w:t>
      </w:r>
      <w:r w:rsidRPr="007E3CFC">
        <w:rPr>
          <w:sz w:val="28"/>
          <w:szCs w:val="28"/>
        </w:rPr>
        <w:t xml:space="preserve"> στον στ. 19, η ποιήτρια εννοεί τη δική της γενιά, που ζει τη δεκαετία του 1970. Οι μεγάλοι, με τις διηγήσεις και τις συνήθειές τους, </w:t>
      </w:r>
      <w:r w:rsidR="007E3CFC">
        <w:rPr>
          <w:sz w:val="28"/>
          <w:szCs w:val="28"/>
        </w:rPr>
        <w:t>είναι φυσικό (</w:t>
      </w:r>
      <w:r w:rsidR="007E3CFC" w:rsidRPr="007E3CFC">
        <w:rPr>
          <w:i/>
          <w:sz w:val="28"/>
          <w:szCs w:val="28"/>
        </w:rPr>
        <w:t>απλούστατα</w:t>
      </w:r>
      <w:r w:rsidR="007E3CFC">
        <w:rPr>
          <w:sz w:val="28"/>
          <w:szCs w:val="28"/>
        </w:rPr>
        <w:t xml:space="preserve">, στ. 20) να </w:t>
      </w:r>
      <w:r w:rsidRPr="007E3CFC">
        <w:rPr>
          <w:sz w:val="28"/>
          <w:szCs w:val="28"/>
        </w:rPr>
        <w:t xml:space="preserve">έχουν περάσει στη συνείδηση και της δικής της γενιάς τα βιώματά τους. Έτσι οι νεότεροι επηρεάζονται από γεγονότα και καταστάσεις που οι ίδιοι δεν έζησαν, αλλά τα </w:t>
      </w:r>
      <w:r w:rsidR="007E3CFC">
        <w:rPr>
          <w:sz w:val="28"/>
          <w:szCs w:val="28"/>
        </w:rPr>
        <w:t>«</w:t>
      </w:r>
      <w:r w:rsidRPr="007E3CFC">
        <w:rPr>
          <w:sz w:val="28"/>
          <w:szCs w:val="28"/>
        </w:rPr>
        <w:t>κουβαλούν</w:t>
      </w:r>
      <w:r w:rsidR="007E3CFC">
        <w:rPr>
          <w:sz w:val="28"/>
          <w:szCs w:val="28"/>
        </w:rPr>
        <w:t>»</w:t>
      </w:r>
      <w:r w:rsidRPr="007E3CFC">
        <w:rPr>
          <w:sz w:val="28"/>
          <w:szCs w:val="28"/>
        </w:rPr>
        <w:t xml:space="preserve"> κι αυτοί μέσα τους μέσω της μνήμης και της επαφής τους με τα βιώματα των μεγάλων.</w:t>
      </w:r>
      <w:r w:rsidR="00F77B44" w:rsidRPr="007E3CFC">
        <w:rPr>
          <w:sz w:val="28"/>
          <w:szCs w:val="28"/>
        </w:rPr>
        <w:t xml:space="preserve"> Αυτό ισχύει για όλες τις γενιές.</w:t>
      </w:r>
    </w:p>
    <w:p w:rsidR="004638EE" w:rsidRPr="007E3CFC" w:rsidRDefault="004638EE" w:rsidP="002C628D">
      <w:pPr>
        <w:ind w:firstLine="720"/>
        <w:jc w:val="both"/>
        <w:rPr>
          <w:sz w:val="28"/>
          <w:szCs w:val="28"/>
        </w:rPr>
      </w:pPr>
      <w:r w:rsidRPr="007E3CFC">
        <w:rPr>
          <w:sz w:val="28"/>
          <w:szCs w:val="28"/>
        </w:rPr>
        <w:t>Στίχος ελεύθερος</w:t>
      </w:r>
    </w:p>
    <w:p w:rsidR="004638EE" w:rsidRPr="007E3CFC" w:rsidRDefault="004638EE" w:rsidP="002C628D">
      <w:pPr>
        <w:ind w:firstLine="720"/>
        <w:jc w:val="both"/>
        <w:rPr>
          <w:sz w:val="28"/>
          <w:szCs w:val="28"/>
        </w:rPr>
      </w:pPr>
      <w:r w:rsidRPr="007E3CFC">
        <w:rPr>
          <w:sz w:val="28"/>
          <w:szCs w:val="28"/>
        </w:rPr>
        <w:t xml:space="preserve">Σχήματα λόγου: μεταφορές </w:t>
      </w:r>
      <w:r w:rsidR="00F77B44" w:rsidRPr="007E3CFC">
        <w:rPr>
          <w:sz w:val="28"/>
          <w:szCs w:val="28"/>
        </w:rPr>
        <w:t>(στ. 1-5, 6, 12-13, 16, 19-21), παρομοίωση (στ. 17)</w:t>
      </w:r>
    </w:p>
    <w:sectPr w:rsidR="004638EE" w:rsidRPr="007E3CFC" w:rsidSect="00D658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C7E"/>
    <w:rsid w:val="00001C7E"/>
    <w:rsid w:val="002C628D"/>
    <w:rsid w:val="004638EE"/>
    <w:rsid w:val="007900EB"/>
    <w:rsid w:val="007E3CFC"/>
    <w:rsid w:val="00902CF5"/>
    <w:rsid w:val="00C65C01"/>
    <w:rsid w:val="00D658EC"/>
    <w:rsid w:val="00F77B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1C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ebooks/v/html/8547/2218/Keimena-Neoellinikis-Logotechnias_G-Gymnasiou_html/index09_04.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262</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2020-11-30T11:15:00Z</dcterms:created>
  <dcterms:modified xsi:type="dcterms:W3CDTF">2020-11-30T11:53:00Z</dcterms:modified>
</cp:coreProperties>
</file>