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971" w:rsidRPr="00ED5AFA" w:rsidRDefault="00366B1B">
      <w:pPr>
        <w:rPr>
          <w:b/>
          <w:bCs/>
          <w:sz w:val="44"/>
          <w:szCs w:val="44"/>
        </w:rPr>
      </w:pPr>
      <w:r w:rsidRPr="00366B1B">
        <w:rPr>
          <w:b/>
          <w:bCs/>
          <w:sz w:val="44"/>
          <w:szCs w:val="44"/>
        </w:rPr>
        <w:t xml:space="preserve">Ενότητα </w:t>
      </w:r>
      <w:r w:rsidR="00ED5AFA">
        <w:rPr>
          <w:b/>
          <w:bCs/>
          <w:sz w:val="44"/>
          <w:szCs w:val="44"/>
          <w:lang w:val="en-US"/>
        </w:rPr>
        <w:t>4</w:t>
      </w:r>
      <w:r w:rsidR="00E0198F">
        <w:rPr>
          <w:b/>
          <w:bCs/>
          <w:sz w:val="44"/>
          <w:szCs w:val="44"/>
        </w:rPr>
        <w:t>.1</w:t>
      </w:r>
      <w:r w:rsidR="00ED5AFA">
        <w:rPr>
          <w:b/>
          <w:bCs/>
          <w:sz w:val="44"/>
          <w:szCs w:val="44"/>
        </w:rPr>
        <w:t>α</w:t>
      </w:r>
    </w:p>
    <w:p w:rsidR="00366B1B" w:rsidRDefault="00366B1B"/>
    <w:p w:rsidR="00366B1B" w:rsidRPr="00366B1B" w:rsidRDefault="00ED5AFA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Ατομική Υγιεινή</w:t>
      </w:r>
    </w:p>
    <w:p w:rsidR="00366B1B" w:rsidRDefault="00366B1B"/>
    <w:p w:rsidR="00366B1B" w:rsidRPr="00E0198F" w:rsidRDefault="00366B1B">
      <w:pPr>
        <w:rPr>
          <w:b/>
          <w:bCs/>
          <w:color w:val="C00000"/>
          <w:sz w:val="32"/>
          <w:szCs w:val="32"/>
        </w:rPr>
      </w:pPr>
      <w:r w:rsidRPr="00E0198F">
        <w:rPr>
          <w:b/>
          <w:bCs/>
          <w:color w:val="C00000"/>
          <w:sz w:val="32"/>
          <w:szCs w:val="32"/>
        </w:rPr>
        <w:t>Ερωτήσεις για την κατανόηση του μαθήματος</w:t>
      </w:r>
    </w:p>
    <w:p w:rsidR="00366B1B" w:rsidRDefault="00366B1B"/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Τι είναι υγεία;</w:t>
      </w:r>
    </w:p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Τι είναι η Αγωγή Υγείας</w:t>
      </w:r>
      <w:r w:rsidR="00366B1B" w:rsidRPr="00366B1B">
        <w:rPr>
          <w:color w:val="C45911" w:themeColor="accent2" w:themeShade="BF"/>
        </w:rPr>
        <w:t>;</w:t>
      </w:r>
    </w:p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2E74B5" w:themeColor="accent5" w:themeShade="BF"/>
        </w:rPr>
      </w:pPr>
      <w:r>
        <w:rPr>
          <w:color w:val="2E74B5" w:themeColor="accent5" w:themeShade="BF"/>
        </w:rPr>
        <w:t>Τι είναι η Προαγωγή της Υγείας</w:t>
      </w:r>
      <w:r w:rsidR="00366B1B" w:rsidRPr="00366B1B">
        <w:rPr>
          <w:color w:val="2E74B5" w:themeColor="accent5" w:themeShade="BF"/>
        </w:rPr>
        <w:t>;</w:t>
      </w:r>
    </w:p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FFC000"/>
        </w:rPr>
      </w:pPr>
      <w:r>
        <w:rPr>
          <w:color w:val="FFC000"/>
        </w:rPr>
        <w:t>Ποιοι παράγοντες επηρεάζουν την υγεία</w:t>
      </w:r>
      <w:r w:rsidR="00366B1B" w:rsidRPr="00366B1B">
        <w:rPr>
          <w:color w:val="FFC000"/>
        </w:rPr>
        <w:t>;</w:t>
      </w:r>
    </w:p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7030A0"/>
        </w:rPr>
      </w:pPr>
      <w:r>
        <w:rPr>
          <w:color w:val="7030A0"/>
        </w:rPr>
        <w:t>Τι είναι η ατομική υγιεινή και τι έχει ως στόχο</w:t>
      </w:r>
      <w:r w:rsidR="00366B1B" w:rsidRPr="00366B1B">
        <w:rPr>
          <w:color w:val="7030A0"/>
        </w:rPr>
        <w:t>;</w:t>
      </w:r>
    </w:p>
    <w:p w:rsidR="00366B1B" w:rsidRPr="00366B1B" w:rsidRDefault="00ED5AFA" w:rsidP="00366B1B">
      <w:pPr>
        <w:pStyle w:val="a3"/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Τι περιλαμβάνει η ατομική υγιεινή</w:t>
      </w:r>
      <w:r w:rsidR="00366B1B" w:rsidRPr="00366B1B">
        <w:rPr>
          <w:color w:val="2F5496" w:themeColor="accent1" w:themeShade="BF"/>
        </w:rPr>
        <w:t>;</w:t>
      </w:r>
    </w:p>
    <w:p w:rsidR="00366B1B" w:rsidRDefault="00ED5AFA" w:rsidP="00366B1B">
      <w:pPr>
        <w:pStyle w:val="a3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Τι θα πρέπει να γνωρίζουμε για την ατομική καθαριότητα και την περιποίηση του σώματος</w:t>
      </w:r>
      <w:r w:rsidR="00366B1B" w:rsidRPr="00366B1B">
        <w:rPr>
          <w:color w:val="C45911" w:themeColor="accent2" w:themeShade="BF"/>
        </w:rPr>
        <w:t>;</w:t>
      </w:r>
    </w:p>
    <w:p w:rsidR="00ED5AFA" w:rsidRPr="00A774F0" w:rsidRDefault="00ED5AFA" w:rsidP="00366B1B">
      <w:pPr>
        <w:pStyle w:val="a3"/>
        <w:numPr>
          <w:ilvl w:val="0"/>
          <w:numId w:val="1"/>
        </w:numPr>
        <w:rPr>
          <w:color w:val="4472C4" w:themeColor="accent1"/>
        </w:rPr>
      </w:pPr>
      <w:r w:rsidRPr="00A774F0">
        <w:rPr>
          <w:color w:val="4472C4" w:themeColor="accent1"/>
        </w:rPr>
        <w:t>Τι συστήνεται για την έκθεσή μας στον ήλιο και γιατί;</w:t>
      </w:r>
    </w:p>
    <w:p w:rsidR="00ED5AFA" w:rsidRPr="00A774F0" w:rsidRDefault="00ED5AFA" w:rsidP="00366B1B">
      <w:pPr>
        <w:pStyle w:val="a3"/>
        <w:numPr>
          <w:ilvl w:val="0"/>
          <w:numId w:val="1"/>
        </w:numPr>
        <w:rPr>
          <w:color w:val="00B050"/>
        </w:rPr>
      </w:pPr>
      <w:r w:rsidRPr="00A774F0">
        <w:rPr>
          <w:color w:val="00B050"/>
        </w:rPr>
        <w:t>Πώς πρέπει να καθαρίζεται το πρόσωπο πώς πρέπει να αντιμετωπιστεί η ακμή;</w:t>
      </w:r>
    </w:p>
    <w:p w:rsidR="00ED5AFA" w:rsidRPr="00A774F0" w:rsidRDefault="00ED5AFA" w:rsidP="00366B1B">
      <w:pPr>
        <w:pStyle w:val="a3"/>
        <w:numPr>
          <w:ilvl w:val="0"/>
          <w:numId w:val="1"/>
        </w:numPr>
        <w:rPr>
          <w:color w:val="7030A0"/>
        </w:rPr>
      </w:pPr>
      <w:r w:rsidRPr="00A774F0">
        <w:rPr>
          <w:color w:val="7030A0"/>
        </w:rPr>
        <w:t>Να αναφέρεις μερικούς κανόνες ατομικής υγιεινής.</w:t>
      </w:r>
    </w:p>
    <w:p w:rsidR="00ED5AFA" w:rsidRPr="00A774F0" w:rsidRDefault="00ED5AFA" w:rsidP="00366B1B">
      <w:pPr>
        <w:pStyle w:val="a3"/>
        <w:numPr>
          <w:ilvl w:val="0"/>
          <w:numId w:val="1"/>
        </w:numPr>
        <w:rPr>
          <w:color w:val="FFC000" w:themeColor="accent4"/>
        </w:rPr>
      </w:pPr>
      <w:r w:rsidRPr="00A774F0">
        <w:rPr>
          <w:color w:val="FFC000" w:themeColor="accent4"/>
        </w:rPr>
        <w:t>Τι ισχύει για την καθημερινή καθαριότητα, την φροντίδα και την υγιεινή των ενδυμάτων;</w:t>
      </w:r>
    </w:p>
    <w:p w:rsidR="00366B1B" w:rsidRPr="00366B1B" w:rsidRDefault="00366B1B" w:rsidP="00366B1B">
      <w:pPr>
        <w:pStyle w:val="a3"/>
        <w:rPr>
          <w:color w:val="C45911" w:themeColor="accent2" w:themeShade="BF"/>
        </w:rPr>
      </w:pPr>
    </w:p>
    <w:sectPr w:rsidR="00366B1B" w:rsidRPr="00366B1B" w:rsidSect="005135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D13"/>
    <w:multiLevelType w:val="hybridMultilevel"/>
    <w:tmpl w:val="4992F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1B"/>
    <w:rsid w:val="000C6C72"/>
    <w:rsid w:val="00366B1B"/>
    <w:rsid w:val="00513573"/>
    <w:rsid w:val="00894901"/>
    <w:rsid w:val="009A2658"/>
    <w:rsid w:val="00A774F0"/>
    <w:rsid w:val="00E0198F"/>
    <w:rsid w:val="00E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BFC3D"/>
  <w15:chartTrackingRefBased/>
  <w15:docId w15:val="{3364855F-9908-974E-A269-5439684C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Πριτσιούλη</dc:creator>
  <cp:keywords/>
  <dc:description/>
  <cp:lastModifiedBy>Γεωργία Πριτσιούλη</cp:lastModifiedBy>
  <cp:revision>2</cp:revision>
  <dcterms:created xsi:type="dcterms:W3CDTF">2020-05-30T09:45:00Z</dcterms:created>
  <dcterms:modified xsi:type="dcterms:W3CDTF">2020-05-30T09:45:00Z</dcterms:modified>
</cp:coreProperties>
</file>