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D6" w:rsidRPr="00075364" w:rsidRDefault="00BB4618" w:rsidP="00075364">
      <w:pPr>
        <w:jc w:val="center"/>
        <w:rPr>
          <w:sz w:val="32"/>
          <w:szCs w:val="32"/>
          <w:lang w:val="en-US"/>
        </w:rPr>
      </w:pPr>
      <w:r w:rsidRPr="00075364">
        <w:rPr>
          <w:sz w:val="32"/>
          <w:szCs w:val="32"/>
        </w:rPr>
        <w:t>ΠΙΕΣΗ</w:t>
      </w: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Τι είναι πίεση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Πίεση ονομάζουμε το πηλίκο της δύναμης που ασκείται κάθετα σε μία επιφάνεια προς το εμβαδόν της επιφάνειας αυτής. </w:t>
      </w:r>
    </w:p>
    <w:p w:rsidR="00BB4618" w:rsidRPr="00BB4618" w:rsidRDefault="00BB4618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</m:oMath>
      </m:oMathPara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Μονάδα μέτρησης της πίεσης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μονάδα μέτρησης της πίεσης στο SI είναι το 1 Πασκάλ που ισούται </w:t>
      </w:r>
    </w:p>
    <w:p w:rsidR="00BB4618" w:rsidRPr="00BB4618" w:rsidRDefault="00BB4618">
      <w:pPr>
        <w:rPr>
          <w:rFonts w:ascii="Calibri" w:eastAsiaTheme="minorEastAsia" w:hAnsi="Calibri" w:cs="Calibri"/>
          <w:lang w:val="en-US"/>
        </w:rPr>
      </w:pPr>
      <m:oMathPara>
        <m:oMath>
          <m:r>
            <w:rPr>
              <w:rFonts w:ascii="Cambria Math" w:hAnsi="Cambria Math"/>
            </w:rPr>
            <m:t>1Pa=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1N</m:t>
              </m:r>
            </m:num>
            <m:den>
              <m:r>
                <w:rPr>
                  <w:rFonts w:ascii="Cambria Math" w:hAnsi="Cambria Math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Πίεση ρευστών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Ρευστά είναι τα υγρά και τα αέρια και ασκούν πίεση στις επιφάνειες με τις οποίες βρίσκονται σε επαφή. </w:t>
      </w:r>
      <w:r>
        <w:rPr>
          <w:b/>
          <w:bCs/>
          <w:sz w:val="23"/>
          <w:szCs w:val="23"/>
        </w:rPr>
        <w:t xml:space="preserve">Υδροστατική </w:t>
      </w:r>
      <w:r>
        <w:rPr>
          <w:sz w:val="23"/>
          <w:szCs w:val="23"/>
        </w:rPr>
        <w:t xml:space="preserve">πίεση είναι η πίεση που ασκεί ένα υγρό που ισορροπεί και </w:t>
      </w:r>
      <w:r>
        <w:rPr>
          <w:b/>
          <w:bCs/>
          <w:sz w:val="23"/>
          <w:szCs w:val="23"/>
        </w:rPr>
        <w:t xml:space="preserve">ατμοσφαιρική </w:t>
      </w:r>
      <w:r>
        <w:rPr>
          <w:sz w:val="23"/>
          <w:szCs w:val="23"/>
        </w:rPr>
        <w:t xml:space="preserve">πίεση είναι η πίεση που ασκεί ο ατμοσφαιρικός αέρας. </w:t>
      </w:r>
    </w:p>
    <w:p w:rsidR="00BB4618" w:rsidRDefault="00BB4618">
      <w:pPr>
        <w:rPr>
          <w:rFonts w:ascii="Calibri" w:eastAsiaTheme="minorEastAsia" w:hAnsi="Calibri" w:cs="Calibri"/>
          <w:lang w:val="en-US"/>
        </w:rPr>
      </w:pPr>
    </w:p>
    <w:p w:rsidR="00BB4618" w:rsidRPr="00075364" w:rsidRDefault="00BB4618">
      <w:pPr>
        <w:rPr>
          <w:rFonts w:ascii="Calibri" w:eastAsiaTheme="minorEastAsia" w:hAnsi="Calibri" w:cs="Calibri"/>
          <w:sz w:val="24"/>
          <w:szCs w:val="24"/>
        </w:rPr>
      </w:pPr>
      <w:r w:rsidRPr="00075364">
        <w:rPr>
          <w:sz w:val="24"/>
          <w:szCs w:val="24"/>
        </w:rPr>
        <w:t>ΥΔΡΟΣΤΑΤΙΚΗ ΠΙΕΣΗ</w:t>
      </w:r>
      <w:bookmarkStart w:id="0" w:name="_GoBack"/>
      <w:bookmarkEnd w:id="0"/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Τι είναι υδροστατική πίεση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Υδροστατική πίεση είναι η πίεση που ασκεί ένα υγρό που ισορροπεί και οφείλεται στο </w:t>
      </w:r>
      <w:r>
        <w:rPr>
          <w:b/>
          <w:bCs/>
          <w:sz w:val="23"/>
          <w:szCs w:val="23"/>
        </w:rPr>
        <w:t xml:space="preserve">βάρος </w:t>
      </w:r>
      <w:r>
        <w:rPr>
          <w:sz w:val="23"/>
          <w:szCs w:val="23"/>
        </w:rPr>
        <w:t xml:space="preserve">του υγρού πάνω από την επιφάνεια που μας ενδιαφέρει. </w:t>
      </w:r>
    </w:p>
    <w:p w:rsidR="00BB4618" w:rsidRDefault="00BB4618">
      <w:pPr>
        <w:rPr>
          <w:rFonts w:ascii="Calibri" w:eastAsiaTheme="minorEastAsia" w:hAnsi="Calibri" w:cs="Calibri"/>
          <w:lang w:val="en-US"/>
        </w:rPr>
      </w:pP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Μανόμετρο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Το όργανο μέτρησης της υδροστατικής πίεσης είναι το μανόμετρο. Αποτελείται από μία ελαστική μεμβράνη που βυθίζεται σε ένα υγρό και ένα σωλήνα τύπου U.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Νόμος της υδροστατικής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υδροστατική πίεση είναι ανάλογη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του βάθους από την επιφάνεια του υγρού h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της πυκνότητας του υγρού ρ </w:t>
      </w:r>
    </w:p>
    <w:p w:rsidR="00BB4618" w:rsidRDefault="00BB4618" w:rsidP="00BB4618">
      <w:pPr>
        <w:rPr>
          <w:sz w:val="23"/>
          <w:szCs w:val="23"/>
          <w:lang w:val="en-US"/>
        </w:rPr>
      </w:pPr>
      <w:r>
        <w:rPr>
          <w:sz w:val="23"/>
          <w:szCs w:val="23"/>
        </w:rPr>
        <w:t>3. της επιτάχυνσης της βαρύτητας g</w:t>
      </w:r>
      <w:r>
        <w:rPr>
          <w:sz w:val="23"/>
          <w:szCs w:val="23"/>
          <w:lang w:val="en-US"/>
        </w:rPr>
        <w:t xml:space="preserve"> </w:t>
      </w:r>
    </w:p>
    <w:p w:rsidR="00BB4618" w:rsidRPr="00BB4618" w:rsidRDefault="00BB4618" w:rsidP="00BB4618">
      <w:pPr>
        <w:jc w:val="center"/>
        <w:rPr>
          <w:rFonts w:ascii="Calibri" w:eastAsiaTheme="minorEastAsia" w:hAnsi="Calibri" w:cs="Calibri"/>
          <w:i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υδρ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</m:t>
          </m:r>
          <m:r>
            <w:rPr>
              <w:rFonts w:ascii="Cambria Math" w:hAnsi="Cambria Math"/>
              <w:sz w:val="23"/>
              <w:szCs w:val="23"/>
              <w:lang w:val="en-US"/>
            </w:rPr>
            <m:t>ρgh</m:t>
          </m:r>
        </m:oMath>
      </m:oMathPara>
    </w:p>
    <w:p w:rsidR="00BB4618" w:rsidRPr="00075364" w:rsidRDefault="00BB4618" w:rsidP="00BB4618">
      <w:pPr>
        <w:pStyle w:val="Default"/>
        <w:rPr>
          <w:b/>
          <w:i/>
          <w:iCs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Πίεση και προσανατολισμός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Τα υγρά ασκούν πίεση προς κάθε κατεύθυνση. Δεν έχει σημασία ο προσανατολισμός της επιφάνειας. </w:t>
      </w:r>
    </w:p>
    <w:p w:rsidR="00075364" w:rsidRDefault="00075364" w:rsidP="00BB4618">
      <w:pPr>
        <w:pStyle w:val="Default"/>
        <w:rPr>
          <w:sz w:val="23"/>
          <w:szCs w:val="23"/>
        </w:rPr>
      </w:pP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Υδάτινες τροχιές.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Εάν ανοίξουμε τρύπες σε ένα δοχείο, όσο πιο χαμηλά είναι η τρύπα τόσο πιο μακριά πετάγεται ο πίδακας. </w:t>
      </w:r>
    </w:p>
    <w:p w:rsidR="00075364" w:rsidRDefault="00075364" w:rsidP="00BB4618">
      <w:pPr>
        <w:pStyle w:val="Default"/>
        <w:rPr>
          <w:sz w:val="23"/>
          <w:szCs w:val="23"/>
        </w:rPr>
      </w:pP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Συγκοινωνούντα δοχεία </w:t>
      </w:r>
    </w:p>
    <w:p w:rsidR="00BB4618" w:rsidRDefault="00BB4618" w:rsidP="00BB4618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Δύο σημεία ενός υγρού που ισορροπεί σε συγκοινωνούντα δοχεία έχουν την ίδια πίεση όταν βρίσκονται στο ίδιο βάθος. Αυτό είναι ανεξάρτητο από το σχήμα του δοχείου. </w:t>
      </w:r>
    </w:p>
    <w:p w:rsidR="00BB4618" w:rsidRDefault="00BB4618" w:rsidP="00BB4618">
      <w:pPr>
        <w:pStyle w:val="Default"/>
        <w:rPr>
          <w:sz w:val="23"/>
          <w:szCs w:val="23"/>
          <w:lang w:val="en-US"/>
        </w:rPr>
      </w:pPr>
    </w:p>
    <w:p w:rsidR="00BB4618" w:rsidRPr="002B5812" w:rsidRDefault="00BB4618" w:rsidP="00BB4618">
      <w:pPr>
        <w:pStyle w:val="Default"/>
        <w:rPr>
          <w:sz w:val="28"/>
          <w:szCs w:val="28"/>
          <w:lang w:val="en-US"/>
        </w:rPr>
      </w:pPr>
      <w:r w:rsidRPr="002B5812">
        <w:rPr>
          <w:sz w:val="28"/>
          <w:szCs w:val="28"/>
        </w:rPr>
        <w:t>ΑΤΜΟΣΦΑΙΡΙΚΗ ΠΙΕΣΗ</w:t>
      </w: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Τι είναι ατμοσφαιρική πίεση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Ατμοσφαιρική πίεση είναι η πίεση που ασκεί ο ατμοσφαιρικός αέρας και οφείλεται στο </w:t>
      </w:r>
      <w:r>
        <w:rPr>
          <w:b/>
          <w:bCs/>
          <w:sz w:val="23"/>
          <w:szCs w:val="23"/>
        </w:rPr>
        <w:t xml:space="preserve">βάρος </w:t>
      </w:r>
      <w:r>
        <w:rPr>
          <w:sz w:val="23"/>
          <w:szCs w:val="23"/>
        </w:rPr>
        <w:t xml:space="preserve">του αέρα πάνω από την επιφάνεια που μας ενδιαφέρει. </w:t>
      </w:r>
    </w:p>
    <w:p w:rsidR="00075364" w:rsidRDefault="00075364" w:rsidP="00BB4618">
      <w:pPr>
        <w:pStyle w:val="Default"/>
        <w:rPr>
          <w:sz w:val="23"/>
          <w:szCs w:val="23"/>
        </w:rPr>
      </w:pP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lastRenderedPageBreak/>
        <w:t xml:space="preserve">Βαρόμετρο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Το όργανο που χρησιμοποιούμε για τη μέτρηση της ατμοσφαιρικής πίεσης ονομάζεται βαρόμετρο. Τέτοιο κατασκεύασε και ο </w:t>
      </w:r>
      <w:proofErr w:type="spellStart"/>
      <w:r>
        <w:rPr>
          <w:sz w:val="23"/>
          <w:szCs w:val="23"/>
        </w:rPr>
        <w:t>Τορικέλι</w:t>
      </w:r>
      <w:proofErr w:type="spellEnd"/>
      <w:r>
        <w:rPr>
          <w:sz w:val="23"/>
          <w:szCs w:val="23"/>
        </w:rPr>
        <w:t xml:space="preserve">. </w:t>
      </w:r>
    </w:p>
    <w:p w:rsidR="00BB4618" w:rsidRDefault="00BF2F89" w:rsidP="00BB4618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el-GR"/>
        </w:rPr>
        <w:drawing>
          <wp:anchor distT="0" distB="0" distL="114300" distR="114300" simplePos="0" relativeHeight="251658240" behindDoc="0" locked="0" layoutInCell="1" allowOverlap="1" wp14:anchorId="54B70CB5" wp14:editId="0D6F6ACD">
            <wp:simplePos x="0" y="0"/>
            <wp:positionH relativeFrom="column">
              <wp:posOffset>3486150</wp:posOffset>
            </wp:positionH>
            <wp:positionV relativeFrom="paragraph">
              <wp:posOffset>179705</wp:posOffset>
            </wp:positionV>
            <wp:extent cx="2386965" cy="3248025"/>
            <wp:effectExtent l="0" t="0" r="0" b="952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618" w:rsidRPr="00075364" w:rsidRDefault="00BB4618" w:rsidP="00BB4618">
      <w:pPr>
        <w:pStyle w:val="Default"/>
        <w:rPr>
          <w:b/>
          <w:sz w:val="23"/>
          <w:szCs w:val="23"/>
        </w:rPr>
      </w:pPr>
      <w:r w:rsidRPr="00075364">
        <w:rPr>
          <w:b/>
          <w:i/>
          <w:iCs/>
          <w:sz w:val="23"/>
          <w:szCs w:val="23"/>
        </w:rPr>
        <w:t xml:space="preserve">Πείραμα του </w:t>
      </w:r>
      <w:proofErr w:type="spellStart"/>
      <w:r w:rsidRPr="00075364">
        <w:rPr>
          <w:b/>
          <w:i/>
          <w:iCs/>
          <w:sz w:val="23"/>
          <w:szCs w:val="23"/>
        </w:rPr>
        <w:t>Τορικέλι</w:t>
      </w:r>
      <w:proofErr w:type="spellEnd"/>
      <w:r w:rsidRPr="00075364">
        <w:rPr>
          <w:b/>
          <w:i/>
          <w:iCs/>
          <w:sz w:val="23"/>
          <w:szCs w:val="23"/>
        </w:rPr>
        <w:t xml:space="preserve"> </w:t>
      </w:r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Εάν αναποδογυρίσουμε ένα σωλήνα υδραργύρου σε ένα δοχείο υδραργύρου, η στάθμη του υδραργύρου στο σωλήνα θα βρίσκεται περίπου 76cm πάνω από την επιφάνεια του υδραργύρου στο δοχείο. Από την αρχή των συγκοινωνούντων δοχείων</w:t>
      </w:r>
    </w:p>
    <w:p w:rsidR="00BB4618" w:rsidRDefault="00BB4618" w:rsidP="00BB4618">
      <w:pPr>
        <w:pStyle w:val="Default"/>
        <w:rPr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A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B</m:t>
              </m:r>
            </m:sub>
          </m:sSub>
        </m:oMath>
      </m:oMathPara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Στο σημείο Α θα υπάρχει μόνο ατμοσφαιρική πίεση</w:t>
      </w:r>
      <w:r w:rsidR="00BF2F89" w:rsidRPr="00BF2F89">
        <w:rPr>
          <w:sz w:val="23"/>
          <w:szCs w:val="23"/>
        </w:rPr>
        <w:t xml:space="preserve"> </w:t>
      </w:r>
    </w:p>
    <w:p w:rsidR="00BB4618" w:rsidRPr="00BB4618" w:rsidRDefault="00BB4618" w:rsidP="00BB4618">
      <w:pPr>
        <w:pStyle w:val="Default"/>
        <w:rPr>
          <w:i/>
          <w:sz w:val="23"/>
          <w:szCs w:val="23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3"/>
              <w:szCs w:val="23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ατμ</m:t>
              </m:r>
            </m:sub>
          </m:sSub>
        </m:oMath>
      </m:oMathPara>
    </w:p>
    <w:p w:rsidR="00BB4618" w:rsidRDefault="00BB4618" w:rsidP="00BB46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ενώ στο σημείο Β θα έχουμε μόνο υδροστατική.</w:t>
      </w:r>
    </w:p>
    <w:p w:rsidR="00BB4618" w:rsidRPr="00BB4618" w:rsidRDefault="00BB4618" w:rsidP="00BB4618">
      <w:pPr>
        <w:pStyle w:val="Default"/>
        <w:rPr>
          <w:i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B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=ρ</m:t>
          </m:r>
          <m:r>
            <w:rPr>
              <w:rFonts w:ascii="Cambria Math" w:hAnsi="Cambria Math"/>
              <w:sz w:val="23"/>
              <w:szCs w:val="23"/>
              <w:lang w:val="en-US"/>
            </w:rPr>
            <m:t>gh</m:t>
          </m:r>
        </m:oMath>
      </m:oMathPara>
    </w:p>
    <w:p w:rsidR="00BB4618" w:rsidRDefault="00BB4618" w:rsidP="00BB4618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Επομένως η ατμοσφαιρική θα ισούται με την υδροστατική του Β. </w:t>
      </w:r>
    </w:p>
    <w:p w:rsidR="00BB4618" w:rsidRPr="00BF2F89" w:rsidRDefault="00BF2F89" w:rsidP="00BB4618">
      <w:pPr>
        <w:pStyle w:val="Default"/>
        <w:rPr>
          <w:rFonts w:eastAsiaTheme="minorEastAsia"/>
          <w:i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p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ατμ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=ρ</m:t>
          </m:r>
          <m:r>
            <w:rPr>
              <w:rFonts w:ascii="Cambria Math" w:hAnsi="Cambria Math"/>
              <w:sz w:val="23"/>
              <w:szCs w:val="23"/>
              <w:lang w:val="en-US"/>
            </w:rPr>
            <m:t>gh</m:t>
          </m:r>
        </m:oMath>
      </m:oMathPara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ατμοσφαιρική πίεση στην επιφάνεια της θάλασσας έχει τιμή </w:t>
      </w:r>
    </w:p>
    <w:p w:rsidR="00BF2F89" w:rsidRPr="00BF2F89" w:rsidRDefault="00BF2F89" w:rsidP="00BB4618">
      <w:pPr>
        <w:pStyle w:val="Default"/>
        <w:rPr>
          <w:rFonts w:eastAsiaTheme="minorEastAsia"/>
          <w:i/>
          <w:sz w:val="23"/>
          <w:szCs w:val="23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p</m:t>
              </m: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ατμ</m:t>
              </m:r>
            </m:sub>
          </m:sSub>
          <m:r>
            <w:rPr>
              <w:rFonts w:ascii="Cambria Math" w:hAnsi="Cambria Math"/>
              <w:sz w:val="23"/>
              <w:szCs w:val="23"/>
            </w:rPr>
            <m:t>≈</m:t>
          </m:r>
          <m:r>
            <w:rPr>
              <w:rFonts w:ascii="Cambria Math" w:hAnsi="Cambria Math"/>
              <w:sz w:val="23"/>
              <w:szCs w:val="23"/>
              <w:lang w:val="en-US"/>
            </w:rPr>
            <m:t>100.000 Pa</m:t>
          </m:r>
        </m:oMath>
      </m:oMathPara>
    </w:p>
    <w:p w:rsidR="00BF2F89" w:rsidRDefault="00BF2F89" w:rsidP="00BB4618">
      <w:pPr>
        <w:pStyle w:val="Default"/>
        <w:rPr>
          <w:rFonts w:eastAsiaTheme="minorEastAsia"/>
          <w:i/>
          <w:sz w:val="23"/>
          <w:szCs w:val="23"/>
          <w:lang w:val="en-US"/>
        </w:rPr>
      </w:pPr>
    </w:p>
    <w:p w:rsidR="00BF2F89" w:rsidRDefault="00BF2F89" w:rsidP="00BB4618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>ΜΕΤΑΔΟΣΗ ΤΩΝ ΠΙΕΣΕΩΝ ΣΤΑ ΡΕΥΣΤΑ</w:t>
      </w: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Αρχή του Πασκάλ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Κάθε μεταβολή της πίεσης σε οποιοδήποτε σημείου ενός περιορισμένου ακίνητου υγρού προκαλεί ίση μεταβολή της πίεσης σε όλα τα σημεία του. </w:t>
      </w:r>
    </w:p>
    <w:p w:rsidR="000719E1" w:rsidRDefault="000719E1" w:rsidP="00BF2F89">
      <w:pPr>
        <w:pStyle w:val="Default"/>
        <w:rPr>
          <w:sz w:val="23"/>
          <w:szCs w:val="23"/>
        </w:rPr>
      </w:pP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Έμβολα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παραπάνω αρχή βρίσκει εφαρμογή όταν έχουμε διαφορετικά έμβολα: </w:t>
      </w:r>
    </w:p>
    <w:p w:rsidR="00BF2F89" w:rsidRDefault="00BF2F89" w:rsidP="00BF2F89">
      <w:pPr>
        <w:pStyle w:val="Default"/>
        <w:jc w:val="center"/>
        <w:rPr>
          <w:rFonts w:eastAsiaTheme="minorEastAsia"/>
          <w:i/>
          <w:sz w:val="23"/>
          <w:szCs w:val="23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p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1</m:t>
            </m:r>
          </m:sub>
        </m:sSub>
        <m:r>
          <w:rPr>
            <w:rFonts w:ascii="Cambria Math" w:hAnsi="Cambria Math"/>
            <w:sz w:val="23"/>
            <w:szCs w:val="23"/>
          </w:rPr>
          <m:t>=</m:t>
        </m:r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w:rPr>
                <w:rFonts w:ascii="Cambria Math" w:hAnsi="Cambria Math"/>
                <w:sz w:val="23"/>
                <w:szCs w:val="23"/>
              </w:rPr>
              <m:t>p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2</m:t>
            </m:r>
          </m:sub>
        </m:sSub>
      </m:oMath>
      <w:r>
        <w:rPr>
          <w:rFonts w:eastAsiaTheme="minorEastAsia"/>
          <w:i/>
          <w:sz w:val="23"/>
          <w:szCs w:val="23"/>
          <w:lang w:val="en-US"/>
        </w:rPr>
        <w:t xml:space="preserve">  </w:t>
      </w:r>
      <w:r>
        <w:rPr>
          <w:rFonts w:eastAsiaTheme="minorEastAsia"/>
          <w:i/>
          <w:sz w:val="23"/>
          <w:szCs w:val="23"/>
        </w:rPr>
        <w:t xml:space="preserve">άρα </w:t>
      </w:r>
      <m:oMath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23"/>
            <w:szCs w:val="23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3"/>
                <w:szCs w:val="23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3"/>
                    <w:szCs w:val="23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3"/>
                    <w:szCs w:val="23"/>
                  </w:rPr>
                  <m:t>2</m:t>
                </m:r>
              </m:sub>
            </m:sSub>
          </m:den>
        </m:f>
      </m:oMath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Πίεση σε υγρό </w:t>
      </w:r>
    </w:p>
    <w:p w:rsidR="00BF2F89" w:rsidRP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ατμοσφαιρική πίεση που ασκείται σε ένα υγρό μεταφέρεται σε όλα τα σημεία του. H ολική πίεση, άρα, σε κάποιο σημείο ενός υγρού ισούται με </w:t>
      </w:r>
    </w:p>
    <w:p w:rsidR="00BF2F89" w:rsidRDefault="00BF2F89" w:rsidP="00BF2F89">
      <w:pPr>
        <w:pStyle w:val="Default"/>
        <w:jc w:val="center"/>
        <w:rPr>
          <w:rFonts w:ascii="Cambria Math" w:hAnsi="Cambria Math" w:cs="Cambria Math"/>
          <w:sz w:val="17"/>
          <w:szCs w:val="17"/>
        </w:rPr>
      </w:pPr>
      <w:proofErr w:type="spellStart"/>
      <w:r>
        <w:rPr>
          <w:rFonts w:ascii="Cambria Math" w:hAnsi="Cambria Math" w:cs="Cambria Math"/>
          <w:sz w:val="23"/>
          <w:szCs w:val="23"/>
        </w:rPr>
        <w:t>𝑝</w:t>
      </w:r>
      <w:r>
        <w:rPr>
          <w:rFonts w:ascii="Cambria Math" w:hAnsi="Cambria Math" w:cs="Cambria Math"/>
          <w:sz w:val="17"/>
          <w:szCs w:val="17"/>
        </w:rPr>
        <w:t>𝜊𝜆𝜄𝜅ή</w:t>
      </w:r>
      <w:r>
        <w:rPr>
          <w:rFonts w:ascii="Cambria Math" w:hAnsi="Cambria Math" w:cs="Cambria Math"/>
          <w:sz w:val="23"/>
          <w:szCs w:val="23"/>
        </w:rPr>
        <w:t>=𝑝</w:t>
      </w:r>
      <w:r>
        <w:rPr>
          <w:rFonts w:ascii="Cambria Math" w:hAnsi="Cambria Math" w:cs="Cambria Math"/>
          <w:sz w:val="17"/>
          <w:szCs w:val="17"/>
        </w:rPr>
        <w:t>𝛼𝜏𝜇𝜊𝜎𝜑𝛼𝜄𝜌𝜄𝜅ή</w:t>
      </w:r>
      <w:r>
        <w:rPr>
          <w:rFonts w:ascii="Cambria Math" w:hAnsi="Cambria Math" w:cs="Cambria Math"/>
          <w:sz w:val="23"/>
          <w:szCs w:val="23"/>
        </w:rPr>
        <w:t>+𝑝</w:t>
      </w:r>
      <w:r>
        <w:rPr>
          <w:rFonts w:ascii="Cambria Math" w:hAnsi="Cambria Math" w:cs="Cambria Math"/>
          <w:sz w:val="17"/>
          <w:szCs w:val="17"/>
        </w:rPr>
        <w:t>𝜐𝛿𝜌𝜊𝜎𝜏𝛼𝜏𝜄𝜅ή</w:t>
      </w:r>
      <w:proofErr w:type="spellEnd"/>
    </w:p>
    <w:p w:rsidR="00BF2F89" w:rsidRPr="002B5812" w:rsidRDefault="00BF2F89" w:rsidP="00BF2F89">
      <w:pPr>
        <w:pStyle w:val="Default"/>
        <w:rPr>
          <w:sz w:val="28"/>
          <w:szCs w:val="28"/>
          <w:lang w:val="en-US"/>
        </w:rPr>
      </w:pPr>
      <w:r w:rsidRPr="002B5812">
        <w:rPr>
          <w:sz w:val="28"/>
          <w:szCs w:val="28"/>
        </w:rPr>
        <w:t>ΑΝΩΣΗ</w:t>
      </w: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</w:rPr>
        <w:t xml:space="preserve">Τι είναι η </w:t>
      </w:r>
      <w:r w:rsidRPr="000719E1">
        <w:rPr>
          <w:b/>
          <w:i/>
          <w:iCs/>
          <w:sz w:val="23"/>
          <w:szCs w:val="23"/>
        </w:rPr>
        <w:t xml:space="preserve">άνωση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Άνωση είναι η δύναμη που ασκεί ένα υγρό σε κάθε σώμα που βυθίζεται σε αυτό. </w:t>
      </w:r>
    </w:p>
    <w:p w:rsidR="000719E1" w:rsidRDefault="000719E1" w:rsidP="00BF2F89">
      <w:pPr>
        <w:pStyle w:val="Default"/>
        <w:rPr>
          <w:sz w:val="23"/>
          <w:szCs w:val="23"/>
        </w:rPr>
      </w:pP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Κατεύθυνση της άνωσης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άνωση είναι κατακόρυφη με φορά προς τα πάνω. </w:t>
      </w:r>
    </w:p>
    <w:p w:rsidR="000719E1" w:rsidRDefault="000719E1" w:rsidP="00BF2F89">
      <w:pPr>
        <w:pStyle w:val="Default"/>
        <w:rPr>
          <w:sz w:val="23"/>
          <w:szCs w:val="23"/>
        </w:rPr>
      </w:pP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Αιτία άνωσης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άνωση οφείλεται στη διαφορά πίεσης ανάμεσα στην κάτω και την πάνω επιφάνεια του αντικειμένου που βυθίζεται. </w:t>
      </w:r>
    </w:p>
    <w:p w:rsidR="000719E1" w:rsidRDefault="000719E1" w:rsidP="00BF2F89">
      <w:pPr>
        <w:pStyle w:val="Default"/>
        <w:rPr>
          <w:sz w:val="23"/>
          <w:szCs w:val="23"/>
        </w:rPr>
      </w:pPr>
    </w:p>
    <w:p w:rsidR="00BF2F89" w:rsidRPr="000719E1" w:rsidRDefault="00BF2F89" w:rsidP="00BF2F89">
      <w:pPr>
        <w:pStyle w:val="Default"/>
        <w:rPr>
          <w:b/>
          <w:sz w:val="23"/>
          <w:szCs w:val="23"/>
        </w:rPr>
      </w:pPr>
      <w:r w:rsidRPr="000719E1">
        <w:rPr>
          <w:b/>
          <w:i/>
          <w:iCs/>
          <w:sz w:val="23"/>
          <w:szCs w:val="23"/>
        </w:rPr>
        <w:t xml:space="preserve">Αρχή του </w:t>
      </w:r>
      <w:proofErr w:type="spellStart"/>
      <w:r w:rsidRPr="000719E1">
        <w:rPr>
          <w:b/>
          <w:i/>
          <w:iCs/>
          <w:sz w:val="23"/>
          <w:szCs w:val="23"/>
        </w:rPr>
        <w:t>Αρχιμίδη</w:t>
      </w:r>
      <w:proofErr w:type="spellEnd"/>
      <w:r w:rsidRPr="000719E1">
        <w:rPr>
          <w:b/>
          <w:i/>
          <w:iCs/>
          <w:sz w:val="23"/>
          <w:szCs w:val="23"/>
        </w:rPr>
        <w:t xml:space="preserve"> </w:t>
      </w:r>
    </w:p>
    <w:p w:rsid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Η άνωση που ασκείται σε ένα σώμα ισούται με το βάρος του υγρού που εκτοπίζεται από το σώμα. Προκύπτει ότι </w:t>
      </w:r>
    </w:p>
    <w:p w:rsidR="00BF2F89" w:rsidRPr="00BF2F89" w:rsidRDefault="00BF2F89" w:rsidP="00BF2F89">
      <w:pPr>
        <w:pStyle w:val="Default"/>
        <w:rPr>
          <w:rFonts w:eastAsiaTheme="minorEastAsia"/>
          <w:i/>
          <w:sz w:val="23"/>
          <w:szCs w:val="23"/>
        </w:rPr>
      </w:pPr>
      <m:oMathPara>
        <m:oMath>
          <m:r>
            <w:rPr>
              <w:rFonts w:ascii="Cambria Math" w:hAnsi="Cambria Math"/>
              <w:sz w:val="23"/>
              <w:szCs w:val="23"/>
            </w:rPr>
            <m:t>Α=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</w:rPr>
                <m:t>ρ</m:t>
              </m: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υγρου</m:t>
              </m:r>
            </m:sub>
          </m:sSub>
          <m:r>
            <w:rPr>
              <w:rFonts w:ascii="Cambria Math" w:hAnsi="Cambria Math"/>
              <w:sz w:val="23"/>
              <w:szCs w:val="23"/>
              <w:lang w:val="en-US"/>
            </w:rPr>
            <m:t>∙g∙</m:t>
          </m:r>
          <m:sSub>
            <m:sSubPr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sSubPr>
            <m:e>
              <m:r>
                <w:rPr>
                  <w:rFonts w:ascii="Cambria Math" w:hAnsi="Cambria Math"/>
                  <w:sz w:val="23"/>
                  <w:szCs w:val="23"/>
                  <w:lang w:val="en-US"/>
                </w:rPr>
                <m:t>V</m:t>
              </m:r>
              <m:ctrlPr>
                <w:rPr>
                  <w:rFonts w:ascii="Cambria Math" w:hAnsi="Cambria Math"/>
                  <w:i/>
                  <w:sz w:val="23"/>
                  <w:szCs w:val="23"/>
                  <w:lang w:val="en-US"/>
                </w:rPr>
              </m:ctrlPr>
            </m:e>
            <m:sub>
              <m:r>
                <w:rPr>
                  <w:rFonts w:ascii="Cambria Math" w:hAnsi="Cambria Math"/>
                  <w:sz w:val="23"/>
                  <w:szCs w:val="23"/>
                </w:rPr>
                <m:t>βυθισμένο</m:t>
              </m:r>
            </m:sub>
          </m:sSub>
        </m:oMath>
      </m:oMathPara>
    </w:p>
    <w:p w:rsidR="00BF2F89" w:rsidRPr="00BF2F89" w:rsidRDefault="00BF2F89" w:rsidP="00BF2F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Επομένως η άνωση εξαρτάται μόνο από την πυκνότητα του υγρού </w:t>
      </w:r>
      <w:r>
        <w:rPr>
          <w:b/>
          <w:bCs/>
          <w:sz w:val="23"/>
          <w:szCs w:val="23"/>
        </w:rPr>
        <w:t>ρ</w:t>
      </w:r>
      <w:r>
        <w:rPr>
          <w:sz w:val="23"/>
          <w:szCs w:val="23"/>
        </w:rPr>
        <w:t xml:space="preserve">, την επιτάχυνση της βαρύτητας </w:t>
      </w:r>
      <w:r>
        <w:rPr>
          <w:b/>
          <w:bCs/>
          <w:sz w:val="23"/>
          <w:szCs w:val="23"/>
        </w:rPr>
        <w:t xml:space="preserve">g </w:t>
      </w:r>
      <w:r>
        <w:rPr>
          <w:sz w:val="23"/>
          <w:szCs w:val="23"/>
        </w:rPr>
        <w:t xml:space="preserve">και το μέρος του όγκου του σώματος </w:t>
      </w:r>
      <w:r>
        <w:rPr>
          <w:b/>
          <w:bCs/>
          <w:sz w:val="23"/>
          <w:szCs w:val="23"/>
        </w:rPr>
        <w:t xml:space="preserve">V </w:t>
      </w:r>
      <w:r>
        <w:rPr>
          <w:sz w:val="23"/>
          <w:szCs w:val="23"/>
        </w:rPr>
        <w:t xml:space="preserve">που είναι βυθισμένο στο υγρό. Δεν εξαρτάται από το σχήμα και το βάρος του σώματος. </w:t>
      </w:r>
    </w:p>
    <w:sectPr w:rsidR="00BF2F89" w:rsidRPr="00BF2F89" w:rsidSect="00075364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18"/>
    <w:rsid w:val="000719E1"/>
    <w:rsid w:val="00075364"/>
    <w:rsid w:val="002B5812"/>
    <w:rsid w:val="00BB4618"/>
    <w:rsid w:val="00BF2F89"/>
    <w:rsid w:val="00D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BB461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4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4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BB4618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B4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2020-05-26T18:47:00Z</dcterms:created>
  <dcterms:modified xsi:type="dcterms:W3CDTF">2020-05-26T19:09:00Z</dcterms:modified>
</cp:coreProperties>
</file>