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6" w:rsidRDefault="001E0B44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Τ</w:t>
      </w:r>
      <w:r>
        <w:rPr>
          <w:b/>
          <w:bCs/>
          <w:sz w:val="29"/>
          <w:szCs w:val="29"/>
        </w:rPr>
        <w:t xml:space="preserve">Ο </w:t>
      </w:r>
      <w:r>
        <w:rPr>
          <w:b/>
          <w:bCs/>
          <w:sz w:val="36"/>
          <w:szCs w:val="36"/>
        </w:rPr>
        <w:t>Η</w:t>
      </w:r>
      <w:r>
        <w:rPr>
          <w:b/>
          <w:bCs/>
          <w:sz w:val="29"/>
          <w:szCs w:val="29"/>
        </w:rPr>
        <w:t>ΛΕΚΤΡΙΚΟ ΒΡΑΧΥ</w:t>
      </w:r>
      <w:r>
        <w:rPr>
          <w:b/>
          <w:bCs/>
          <w:sz w:val="36"/>
          <w:szCs w:val="36"/>
        </w:rPr>
        <w:t>-Κ</w:t>
      </w:r>
      <w:r>
        <w:rPr>
          <w:b/>
          <w:bCs/>
          <w:sz w:val="29"/>
          <w:szCs w:val="29"/>
        </w:rPr>
        <w:t>ΥΚΛΩΜΑ</w:t>
      </w:r>
      <w:r>
        <w:rPr>
          <w:b/>
          <w:bCs/>
          <w:sz w:val="36"/>
          <w:szCs w:val="36"/>
        </w:rPr>
        <w:t>– Κ</w:t>
      </w:r>
      <w:r>
        <w:rPr>
          <w:b/>
          <w:bCs/>
          <w:sz w:val="29"/>
          <w:szCs w:val="29"/>
        </w:rPr>
        <w:t xml:space="preserve">ΙΝΔΥΝΟΙ ΚΑΙ </w:t>
      </w:r>
      <w:r>
        <w:rPr>
          <w:b/>
          <w:bCs/>
          <w:sz w:val="36"/>
          <w:szCs w:val="36"/>
        </w:rPr>
        <w:t>«Α</w:t>
      </w:r>
      <w:r>
        <w:rPr>
          <w:b/>
          <w:bCs/>
          <w:sz w:val="29"/>
          <w:szCs w:val="29"/>
        </w:rPr>
        <w:t>ΣΦΑΛΕΙΑ</w:t>
      </w:r>
      <w:r>
        <w:rPr>
          <w:b/>
          <w:bCs/>
          <w:sz w:val="36"/>
          <w:szCs w:val="36"/>
        </w:rPr>
        <w:t>»</w:t>
      </w:r>
    </w:p>
    <w:p w:rsidR="001E0B44" w:rsidRDefault="001E0B44" w:rsidP="001E0B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Calibri"/>
          <w:color w:val="000000"/>
        </w:rPr>
      </w:pPr>
      <w:r w:rsidRPr="001E0B44">
        <w:rPr>
          <w:rFonts w:ascii="Calibri" w:hAnsi="Calibri" w:cs="Calibri"/>
          <w:b/>
          <w:i/>
          <w:iCs/>
          <w:color w:val="000000"/>
        </w:rPr>
        <w:t>Πηγή:</w:t>
      </w:r>
      <w:r w:rsidRPr="001E0B44">
        <w:rPr>
          <w:rFonts w:ascii="Calibri" w:hAnsi="Calibri" w:cs="Calibri"/>
          <w:i/>
          <w:iCs/>
          <w:color w:val="000000"/>
        </w:rPr>
        <w:t xml:space="preserve">  </w:t>
      </w:r>
      <w:r w:rsidRPr="001E0B44">
        <w:rPr>
          <w:rFonts w:ascii="Calibri" w:hAnsi="Calibri" w:cs="Calibri"/>
          <w:color w:val="000000"/>
        </w:rPr>
        <w:t>Πηγή σε ένα κύκλωμα μπορεί να είναι μία μπαταρία, ένα δυναμό, ένα φωτοστοιχείο κλπ.</w:t>
      </w:r>
      <w:r>
        <w:rPr>
          <w:rFonts w:ascii="Calibri" w:hAnsi="Calibri" w:cs="Calibri"/>
          <w:color w:val="000000"/>
        </w:rPr>
        <w:t xml:space="preserve"> Από την πηγή «πηγάζει» ηλεκτρική ενέργεια και όχι ηλεκτρόνια.</w:t>
      </w:r>
    </w:p>
    <w:p w:rsidR="001E0B44" w:rsidRDefault="001E0B44" w:rsidP="001E0B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i/>
          <w:iCs/>
          <w:color w:val="000000"/>
        </w:rPr>
        <w:t>Καταναλωτής:</w:t>
      </w:r>
      <w:r>
        <w:rPr>
          <w:rFonts w:ascii="Calibri" w:hAnsi="Calibri" w:cs="Calibri"/>
          <w:color w:val="000000"/>
        </w:rPr>
        <w:t xml:space="preserve"> Λαμπάκι, ηλεκτρικός </w:t>
      </w:r>
      <w:r w:rsidRPr="001E0B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κινητήρας κα. Εκεί καταλήγει η ηλεκτρική ενέργεια και μετατρέπεται σε άλλη μορφή πχ. φώς, μηχανική ενέργεια κα.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i/>
          <w:iCs/>
          <w:color w:val="000000"/>
        </w:rPr>
        <w:t>Ηλεκτρικό κύκλωμα:</w:t>
      </w:r>
      <w:r>
        <w:rPr>
          <w:rFonts w:ascii="Calibri" w:hAnsi="Calibri" w:cs="Calibri"/>
          <w:color w:val="000000"/>
        </w:rPr>
        <w:t xml:space="preserve"> Αγώγιμη διαδρομή για το ηλεκτρικό ρεύμα (ηλεκτρόνια)</w:t>
      </w:r>
      <w:r w:rsidR="000672D5">
        <w:rPr>
          <w:rFonts w:ascii="Calibri" w:hAnsi="Calibri" w:cs="Calibri"/>
          <w:color w:val="000000"/>
        </w:rPr>
        <w:t>. Το κλειστό κύκλωμα δουλεύει ενώ το ανοιχτό όχι.</w:t>
      </w:r>
      <w:bookmarkStart w:id="0" w:name="_GoBack"/>
      <w:bookmarkEnd w:id="0"/>
    </w:p>
    <w:p w:rsidR="001E0B44" w:rsidRPr="001E0B44" w:rsidRDefault="001E0B44" w:rsidP="001E0B44">
      <w:pPr>
        <w:pStyle w:val="Default"/>
        <w:ind w:left="709" w:hanging="709"/>
        <w:rPr>
          <w:sz w:val="22"/>
          <w:szCs w:val="22"/>
        </w:rPr>
      </w:pPr>
      <w:r w:rsidRPr="001E0B44">
        <w:rPr>
          <w:b/>
          <w:i/>
          <w:iCs/>
        </w:rPr>
        <w:t>Βραχυκύκλωμα:</w:t>
      </w:r>
      <w:r w:rsidRPr="001E0B44">
        <w:rPr>
          <w:i/>
          <w:iCs/>
        </w:rPr>
        <w:t xml:space="preserve"> </w:t>
      </w:r>
      <w:r w:rsidRPr="001E0B44">
        <w:rPr>
          <w:sz w:val="22"/>
          <w:szCs w:val="22"/>
        </w:rPr>
        <w:t xml:space="preserve">Εάν οι δύο πόλοι μίας πηγής συνδεθούν με αγωγό πολύ μικρής αντίστασης, περνάει πολύ ρεύμα και το κύκλωμα υπερθερμαίνεται. Τότε λέμε ότι έχουμε βραχυκύκλωμα. </w:t>
      </w:r>
    </w:p>
    <w:p w:rsidR="001E0B44" w:rsidRPr="001E0B44" w:rsidRDefault="001E0B44" w:rsidP="001E0B44">
      <w:pPr>
        <w:pStyle w:val="Default"/>
        <w:ind w:left="709" w:hanging="709"/>
        <w:rPr>
          <w:sz w:val="22"/>
          <w:szCs w:val="22"/>
        </w:rPr>
      </w:pPr>
      <w:r w:rsidRPr="001E0B44">
        <w:rPr>
          <w:b/>
          <w:i/>
          <w:iCs/>
        </w:rPr>
        <w:t>Ασφάλεια:</w:t>
      </w:r>
      <w:r w:rsidRPr="001E0B44">
        <w:rPr>
          <w:i/>
          <w:iCs/>
        </w:rPr>
        <w:t xml:space="preserve"> </w:t>
      </w:r>
      <w:r w:rsidRPr="001E0B44">
        <w:rPr>
          <w:sz w:val="22"/>
          <w:szCs w:val="22"/>
        </w:rPr>
        <w:t xml:space="preserve">Για να αποφευχθεί το βραχυκύκλωμα, βάζουμε στο κύκλωμα μία ασφάλεια ώστε εάν περάσει πολύ ρεύμα, με τη θέρμανση να λιώσει πρώτα αυτή και να ανοίξει (διακοπεί) το κύκλωμα. 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E0B44">
        <w:rPr>
          <w:rFonts w:ascii="Calibri" w:hAnsi="Calibri" w:cs="Calibri"/>
          <w:b/>
          <w:i/>
          <w:iCs/>
          <w:color w:val="000000"/>
        </w:rPr>
        <w:t xml:space="preserve">Επικίνδυνες ενέργειες για βραχυκύκλωμα: 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1E0B44">
        <w:rPr>
          <w:rFonts w:ascii="Calibri" w:hAnsi="Calibri" w:cs="Calibri"/>
          <w:color w:val="000000"/>
        </w:rPr>
        <w:t xml:space="preserve">Η σύνδεση ηλεκτρικού καλωδίου στην πρίζα με βρεγμένα χέρια. 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1E0B44">
        <w:rPr>
          <w:rFonts w:ascii="Calibri" w:hAnsi="Calibri" w:cs="Calibri"/>
          <w:color w:val="000000"/>
        </w:rPr>
        <w:t xml:space="preserve">Το κάρφωμα μεταλλικού καρφιού στον τοίχο, ακριβώς πάνω από την πρίζα. 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1E0B44">
        <w:rPr>
          <w:rFonts w:ascii="Calibri" w:hAnsi="Calibri" w:cs="Calibri"/>
          <w:color w:val="000000"/>
        </w:rPr>
        <w:t xml:space="preserve">H επισκευή ηλεκτρικής συσκευής όσο είναι στην πρίζα. 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1E0B44">
        <w:rPr>
          <w:rFonts w:ascii="Calibri" w:hAnsi="Calibri" w:cs="Calibri"/>
          <w:color w:val="000000"/>
        </w:rPr>
        <w:t xml:space="preserve">Το πέταγμα χαρταετού κοντά σε ηλεκτροφόρα καλώδια. </w:t>
      </w: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E0B44" w:rsidRPr="001E0B44" w:rsidRDefault="001E0B44" w:rsidP="001E0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1E0B44" w:rsidRPr="001E0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44"/>
    <w:rsid w:val="000672D5"/>
    <w:rsid w:val="001E0B44"/>
    <w:rsid w:val="006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2021-04-21T07:55:00Z</dcterms:created>
  <dcterms:modified xsi:type="dcterms:W3CDTF">2021-04-21T08:07:00Z</dcterms:modified>
</cp:coreProperties>
</file>