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600" w:rsidRDefault="00343600">
      <w:pPr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</w:pPr>
    </w:p>
    <w:p w:rsidR="0085006F" w:rsidRPr="00343600" w:rsidRDefault="00C53DDC">
      <w:pPr>
        <w:rPr>
          <w:rFonts w:ascii="Comic Sans MS" w:hAnsi="Comic Sans MS" w:cs="Arial"/>
          <w:b/>
          <w:color w:val="222222"/>
          <w:sz w:val="32"/>
          <w:szCs w:val="32"/>
          <w:shd w:val="clear" w:color="auto" w:fill="FFFFFF"/>
        </w:rPr>
      </w:pPr>
      <w:r w:rsidRPr="00343600">
        <w:rPr>
          <w:rFonts w:ascii="Comic Sans MS" w:hAnsi="Comic Sans MS" w:cs="Arial"/>
          <w:b/>
          <w:noProof/>
          <w:color w:val="222222"/>
          <w:sz w:val="32"/>
          <w:szCs w:val="32"/>
          <w:shd w:val="clear" w:color="auto" w:fill="FFFFFF"/>
          <w:lang w:eastAsia="el-GR"/>
        </w:rPr>
        <w:drawing>
          <wp:anchor distT="0" distB="0" distL="114300" distR="114300" simplePos="0" relativeHeight="251658240" behindDoc="0" locked="0" layoutInCell="1" allowOverlap="1" wp14:anchorId="5CE1A112" wp14:editId="56ED2806">
            <wp:simplePos x="0" y="0"/>
            <wp:positionH relativeFrom="column">
              <wp:posOffset>7748905</wp:posOffset>
            </wp:positionH>
            <wp:positionV relativeFrom="paragraph">
              <wp:posOffset>274320</wp:posOffset>
            </wp:positionV>
            <wp:extent cx="1286510" cy="1721485"/>
            <wp:effectExtent l="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rre_de_Ferma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1721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06F" w:rsidRPr="00343600">
        <w:rPr>
          <w:rFonts w:ascii="Comic Sans MS" w:hAnsi="Comic Sans MS" w:cs="Arial"/>
          <w:b/>
          <w:color w:val="222222"/>
          <w:sz w:val="32"/>
          <w:szCs w:val="32"/>
          <w:shd w:val="clear" w:color="auto" w:fill="FFFFFF"/>
        </w:rPr>
        <w:t>ΤΟ ΤΕΛΕΥΤΑΙΟ ΘΕΩΡΗΜΑ ΤΟΥ ΦΕΡΜΑ</w:t>
      </w:r>
    </w:p>
    <w:p w:rsidR="0085006F" w:rsidRPr="00BE1477" w:rsidRDefault="00C4508E">
      <w:pPr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</w:pPr>
      <w:r w:rsidRPr="00BE1477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>Δεν υπάρχουν φυσικοί αριθμοί</w:t>
      </w:r>
      <w:r w:rsidR="0085006F" w:rsidRPr="00BE1477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> </w:t>
      </w:r>
      <w:r w:rsidR="0085006F" w:rsidRPr="00BE1477">
        <w:rPr>
          <w:rFonts w:ascii="Comic Sans MS" w:hAnsi="Comic Sans MS" w:cs="Arial"/>
          <w:i/>
          <w:iCs/>
          <w:color w:val="222222"/>
          <w:sz w:val="32"/>
          <w:szCs w:val="32"/>
          <w:shd w:val="clear" w:color="auto" w:fill="FFFFFF"/>
        </w:rPr>
        <w:t>a</w:t>
      </w:r>
      <w:r w:rsidR="0085006F" w:rsidRPr="00BE1477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>, </w:t>
      </w:r>
      <w:r w:rsidR="0085006F" w:rsidRPr="00BE1477">
        <w:rPr>
          <w:rFonts w:ascii="Comic Sans MS" w:hAnsi="Comic Sans MS" w:cs="Arial"/>
          <w:i/>
          <w:iCs/>
          <w:color w:val="222222"/>
          <w:sz w:val="32"/>
          <w:szCs w:val="32"/>
          <w:shd w:val="clear" w:color="auto" w:fill="FFFFFF"/>
        </w:rPr>
        <w:t>b</w:t>
      </w:r>
      <w:r w:rsidR="0085006F" w:rsidRPr="00BE1477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>, και </w:t>
      </w:r>
      <w:r w:rsidR="0085006F" w:rsidRPr="00BE1477">
        <w:rPr>
          <w:rFonts w:ascii="Comic Sans MS" w:hAnsi="Comic Sans MS" w:cs="Arial"/>
          <w:i/>
          <w:iCs/>
          <w:color w:val="222222"/>
          <w:sz w:val="32"/>
          <w:szCs w:val="32"/>
          <w:shd w:val="clear" w:color="auto" w:fill="FFFFFF"/>
        </w:rPr>
        <w:t>c</w:t>
      </w:r>
      <w:r w:rsidR="0085006F" w:rsidRPr="00BE1477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> </w:t>
      </w:r>
      <w:r w:rsidRPr="00BE1477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>για να ικανοποιήσουν</w:t>
      </w:r>
      <w:r w:rsidR="0085006F" w:rsidRPr="00BE1477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 xml:space="preserve"> την εξίσωση </w:t>
      </w:r>
      <w:r w:rsidR="0085006F" w:rsidRPr="00BE1477">
        <w:rPr>
          <w:rFonts w:ascii="Comic Sans MS" w:hAnsi="Comic Sans MS" w:cs="Arial"/>
          <w:i/>
          <w:iCs/>
          <w:color w:val="222222"/>
          <w:sz w:val="32"/>
          <w:szCs w:val="32"/>
          <w:shd w:val="clear" w:color="auto" w:fill="FFFFFF"/>
        </w:rPr>
        <w:t>a</w:t>
      </w:r>
      <w:r w:rsidR="0085006F" w:rsidRPr="00BE1477">
        <w:rPr>
          <w:rFonts w:ascii="Comic Sans MS" w:hAnsi="Comic Sans MS" w:cs="Arial"/>
          <w:i/>
          <w:iCs/>
          <w:color w:val="222222"/>
          <w:sz w:val="32"/>
          <w:szCs w:val="32"/>
          <w:shd w:val="clear" w:color="auto" w:fill="FFFFFF"/>
          <w:vertAlign w:val="superscript"/>
        </w:rPr>
        <w:t>n</w:t>
      </w:r>
      <w:r w:rsidR="0085006F" w:rsidRPr="00BE1477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> + </w:t>
      </w:r>
      <w:r w:rsidR="0085006F" w:rsidRPr="00BE1477">
        <w:rPr>
          <w:rFonts w:ascii="Comic Sans MS" w:hAnsi="Comic Sans MS" w:cs="Arial"/>
          <w:i/>
          <w:iCs/>
          <w:color w:val="222222"/>
          <w:sz w:val="32"/>
          <w:szCs w:val="32"/>
          <w:shd w:val="clear" w:color="auto" w:fill="FFFFFF"/>
        </w:rPr>
        <w:t>b</w:t>
      </w:r>
      <w:r w:rsidR="0085006F" w:rsidRPr="00BE1477">
        <w:rPr>
          <w:rFonts w:ascii="Comic Sans MS" w:hAnsi="Comic Sans MS" w:cs="Arial"/>
          <w:i/>
          <w:iCs/>
          <w:color w:val="222222"/>
          <w:sz w:val="32"/>
          <w:szCs w:val="32"/>
          <w:shd w:val="clear" w:color="auto" w:fill="FFFFFF"/>
          <w:vertAlign w:val="superscript"/>
        </w:rPr>
        <w:t>n</w:t>
      </w:r>
      <w:r w:rsidR="0085006F" w:rsidRPr="00BE1477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> = </w:t>
      </w:r>
      <w:r w:rsidR="0085006F" w:rsidRPr="00BE1477">
        <w:rPr>
          <w:rFonts w:ascii="Comic Sans MS" w:hAnsi="Comic Sans MS" w:cs="Arial"/>
          <w:i/>
          <w:iCs/>
          <w:color w:val="222222"/>
          <w:sz w:val="32"/>
          <w:szCs w:val="32"/>
          <w:shd w:val="clear" w:color="auto" w:fill="FFFFFF"/>
        </w:rPr>
        <w:t>c</w:t>
      </w:r>
      <w:r w:rsidR="0085006F" w:rsidRPr="00BE1477">
        <w:rPr>
          <w:rFonts w:ascii="Comic Sans MS" w:hAnsi="Comic Sans MS" w:cs="Arial"/>
          <w:i/>
          <w:iCs/>
          <w:color w:val="222222"/>
          <w:sz w:val="32"/>
          <w:szCs w:val="32"/>
          <w:shd w:val="clear" w:color="auto" w:fill="FFFFFF"/>
          <w:vertAlign w:val="superscript"/>
        </w:rPr>
        <w:t>n</w:t>
      </w:r>
      <w:r w:rsidR="0085006F" w:rsidRPr="00BE1477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> για κάθε ακέραιο αριθμό </w:t>
      </w:r>
      <w:r w:rsidR="0085006F" w:rsidRPr="00BE1477">
        <w:rPr>
          <w:rFonts w:ascii="Comic Sans MS" w:hAnsi="Comic Sans MS" w:cs="Arial"/>
          <w:i/>
          <w:iCs/>
          <w:color w:val="222222"/>
          <w:sz w:val="32"/>
          <w:szCs w:val="32"/>
          <w:shd w:val="clear" w:color="auto" w:fill="FFFFFF"/>
        </w:rPr>
        <w:t>n</w:t>
      </w:r>
      <w:r w:rsidR="0085006F" w:rsidRPr="00BE1477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> μεγαλύτερο από το δύο.</w:t>
      </w:r>
    </w:p>
    <w:p w:rsidR="00C86035" w:rsidRPr="00343600" w:rsidRDefault="0085006F">
      <w:pPr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</w:pPr>
      <w:r w:rsidRPr="00BE1477">
        <w:rPr>
          <w:rFonts w:ascii="Comic Sans MS" w:hAnsi="Comic Sans MS" w:cs="Arial"/>
          <w:i/>
          <w:iCs/>
          <w:color w:val="222222"/>
          <w:sz w:val="32"/>
          <w:szCs w:val="32"/>
          <w:shd w:val="clear" w:color="auto" w:fill="FFFFFF"/>
        </w:rPr>
        <w:t xml:space="preserve">Με άλλα λόγια: </w:t>
      </w:r>
      <w:r w:rsidRPr="00343600">
        <w:rPr>
          <w:rFonts w:ascii="Comic Sans MS" w:hAnsi="Comic Sans MS" w:cs="Arial"/>
          <w:i/>
          <w:iCs/>
          <w:color w:val="222222"/>
          <w:sz w:val="32"/>
          <w:szCs w:val="32"/>
          <w:shd w:val="clear" w:color="auto" w:fill="FFFFFF"/>
        </w:rPr>
        <w:t>Είναι αδύνατον να χωρίσεις οποιαδήποτε δύναμη μεγαλύτερη της δεύτερης σε δύο ίδιες δυνάμεις</w:t>
      </w:r>
      <w:r w:rsidRPr="00343600">
        <w:rPr>
          <w:rFonts w:ascii="Comic Sans MS" w:hAnsi="Comic Sans MS" w:cs="Arial"/>
          <w:i/>
          <w:iCs/>
          <w:color w:val="222222"/>
          <w:sz w:val="32"/>
          <w:szCs w:val="32"/>
          <w:shd w:val="clear" w:color="auto" w:fill="FFFFFF"/>
        </w:rPr>
        <w:t>.</w:t>
      </w:r>
      <w:r w:rsidRPr="00343600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> </w:t>
      </w:r>
    </w:p>
    <w:p w:rsidR="00677455" w:rsidRDefault="00677455">
      <w:pPr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</w:pPr>
    </w:p>
    <w:p w:rsidR="00BE1477" w:rsidRDefault="00BE1477">
      <w:pPr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</w:pPr>
    </w:p>
    <w:p w:rsidR="00BE1477" w:rsidRDefault="00343600">
      <w:pPr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</w:pPr>
      <w:r w:rsidRPr="00BE1477">
        <w:rPr>
          <w:rFonts w:ascii="Comic Sans MS" w:hAnsi="Comic Sans MS" w:cs="Arial"/>
          <w:noProof/>
          <w:color w:val="222222"/>
          <w:sz w:val="32"/>
          <w:szCs w:val="32"/>
          <w:shd w:val="clear" w:color="auto" w:fill="FFFFFF"/>
          <w:lang w:eastAsia="el-GR"/>
        </w:rPr>
        <w:drawing>
          <wp:anchor distT="0" distB="0" distL="114300" distR="114300" simplePos="0" relativeHeight="251659264" behindDoc="0" locked="0" layoutInCell="1" allowOverlap="1" wp14:anchorId="77C42130" wp14:editId="3A3A3742">
            <wp:simplePos x="0" y="0"/>
            <wp:positionH relativeFrom="column">
              <wp:posOffset>-57785</wp:posOffset>
            </wp:positionH>
            <wp:positionV relativeFrom="paragraph">
              <wp:posOffset>198120</wp:posOffset>
            </wp:positionV>
            <wp:extent cx="1835785" cy="1884045"/>
            <wp:effectExtent l="19050" t="19050" r="12065" b="209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_Goldbach-Eul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785" cy="188404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7455" w:rsidRPr="00343600" w:rsidRDefault="00AA010F">
      <w:pPr>
        <w:rPr>
          <w:rFonts w:ascii="Comic Sans MS" w:hAnsi="Comic Sans MS" w:cs="Arial"/>
          <w:b/>
          <w:color w:val="222222"/>
          <w:sz w:val="32"/>
          <w:szCs w:val="32"/>
          <w:shd w:val="clear" w:color="auto" w:fill="FFFFFF"/>
        </w:rPr>
      </w:pPr>
      <w:r w:rsidRPr="00343600">
        <w:rPr>
          <w:rFonts w:ascii="Comic Sans MS" w:hAnsi="Comic Sans MS" w:cs="Arial"/>
          <w:b/>
          <w:color w:val="222222"/>
          <w:sz w:val="32"/>
          <w:szCs w:val="32"/>
          <w:shd w:val="clear" w:color="auto" w:fill="FFFFFF"/>
        </w:rPr>
        <w:t>Η ΕΙΚΑΣΙΑ ΤΟΥ ΓΚΟΛΝΤΜΠΑΧ</w:t>
      </w:r>
    </w:p>
    <w:p w:rsidR="00AA010F" w:rsidRPr="00BE1477" w:rsidRDefault="00AA010F">
      <w:pPr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</w:pPr>
      <w:r w:rsidRPr="00BE1477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>Κάθε άρτιος ακέραιος μεγαλύτερος του 2 μπορεί να γραφεί ως άθροισμα δύο πρώτων ακεραίων.</w:t>
      </w:r>
    </w:p>
    <w:p w:rsidR="00AA010F" w:rsidRDefault="00AA010F">
      <w:pPr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</w:pPr>
      <w:bookmarkStart w:id="0" w:name="_GoBack"/>
      <w:bookmarkEnd w:id="0"/>
    </w:p>
    <w:sectPr w:rsidR="00AA010F" w:rsidSect="007F52F1">
      <w:pgSz w:w="16838" w:h="11906" w:orient="landscape"/>
      <w:pgMar w:top="1418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1FA"/>
    <w:rsid w:val="00343600"/>
    <w:rsid w:val="004F1BED"/>
    <w:rsid w:val="00677455"/>
    <w:rsid w:val="006816A4"/>
    <w:rsid w:val="00771867"/>
    <w:rsid w:val="007F52F1"/>
    <w:rsid w:val="0085006F"/>
    <w:rsid w:val="00956295"/>
    <w:rsid w:val="00A11259"/>
    <w:rsid w:val="00A441FA"/>
    <w:rsid w:val="00AA010F"/>
    <w:rsid w:val="00BE1477"/>
    <w:rsid w:val="00C4508E"/>
    <w:rsid w:val="00C53DDC"/>
    <w:rsid w:val="00C8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006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D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006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polyxeni-t</dc:creator>
  <cp:lastModifiedBy>polyxeni-t</cp:lastModifiedBy>
  <cp:revision>9</cp:revision>
  <cp:lastPrinted>2019-11-17T17:36:00Z</cp:lastPrinted>
  <dcterms:created xsi:type="dcterms:W3CDTF">2019-11-17T17:22:00Z</dcterms:created>
  <dcterms:modified xsi:type="dcterms:W3CDTF">2019-11-17T17:38:00Z</dcterms:modified>
</cp:coreProperties>
</file>