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C0" w:rsidRPr="008669C0" w:rsidRDefault="008669C0" w:rsidP="0087078F">
      <w:pPr>
        <w:pStyle w:val="ListParagraph"/>
        <w:numPr>
          <w:ilvl w:val="1"/>
          <w:numId w:val="40"/>
        </w:numPr>
        <w:spacing w:after="0" w:line="240" w:lineRule="auto"/>
        <w:ind w:left="567" w:hanging="567"/>
        <w:rPr>
          <w:rFonts w:ascii="UB-Flores" w:hAnsi="UB-Flores"/>
          <w:b/>
          <w:sz w:val="30"/>
          <w:szCs w:val="30"/>
          <w:u w:val="single"/>
        </w:rPr>
      </w:pPr>
      <w:r w:rsidRPr="008669C0">
        <w:rPr>
          <w:rFonts w:ascii="UB-Flores" w:hAnsi="UB-Flores"/>
          <w:b/>
          <w:sz w:val="30"/>
          <w:szCs w:val="30"/>
          <w:u w:val="single"/>
        </w:rPr>
        <w:t>Μεταβολή Ορισμένων Περιοδικών Ιδιοτήτων</w:t>
      </w:r>
    </w:p>
    <w:p w:rsidR="00864E17" w:rsidRPr="00864E17" w:rsidRDefault="00864E17" w:rsidP="004E01C9">
      <w:pPr>
        <w:rPr>
          <w:rFonts w:ascii="UB-Flores" w:hAnsi="UB-Flores"/>
          <w:b/>
          <w:sz w:val="12"/>
          <w:szCs w:val="12"/>
          <w:u w:val="single"/>
        </w:rPr>
      </w:pPr>
    </w:p>
    <w:p w:rsidR="007B5728" w:rsidRPr="004E01C9" w:rsidRDefault="007B5728" w:rsidP="004E01C9">
      <w:pPr>
        <w:pStyle w:val="ListParagraph"/>
        <w:numPr>
          <w:ilvl w:val="0"/>
          <w:numId w:val="46"/>
        </w:numPr>
        <w:spacing w:line="240" w:lineRule="auto"/>
        <w:ind w:left="567" w:hanging="283"/>
        <w:rPr>
          <w:rFonts w:ascii="UB-Flores" w:hAnsi="UB-Flores"/>
          <w:b/>
          <w:sz w:val="26"/>
          <w:szCs w:val="26"/>
          <w:u w:val="single"/>
        </w:rPr>
      </w:pPr>
      <w:r w:rsidRPr="004E01C9">
        <w:rPr>
          <w:rFonts w:ascii="UB-Flores" w:hAnsi="UB-Flores"/>
          <w:b/>
          <w:sz w:val="26"/>
          <w:szCs w:val="26"/>
          <w:u w:val="single"/>
        </w:rPr>
        <w:t>Ατομική ακτίνα</w:t>
      </w:r>
    </w:p>
    <w:p w:rsidR="007B5728" w:rsidRPr="009C0F13" w:rsidRDefault="005C4DD0" w:rsidP="004E01C9">
      <w:pPr>
        <w:rPr>
          <w:rFonts w:ascii="UB-Flores" w:hAnsi="UB-Flores"/>
          <w:sz w:val="26"/>
          <w:szCs w:val="26"/>
        </w:rPr>
      </w:pPr>
      <w:r w:rsidRPr="009C0F13">
        <w:rPr>
          <w:rFonts w:ascii="UB-Flores" w:hAnsi="UB-Flores"/>
          <w:sz w:val="26"/>
          <w:szCs w:val="26"/>
        </w:rPr>
        <w:t xml:space="preserve">Τα τροχιακά δεν έχουν ακριβή </w:t>
      </w:r>
      <w:r w:rsidR="00413BB1" w:rsidRPr="00413BB1">
        <w:rPr>
          <w:rFonts w:ascii="UB-Flores" w:hAnsi="UB-Flores"/>
          <w:sz w:val="26"/>
          <w:szCs w:val="26"/>
        </w:rPr>
        <w:t>“</w:t>
      </w:r>
      <w:r w:rsidRPr="009C0F13">
        <w:rPr>
          <w:rFonts w:ascii="UB-Flores" w:hAnsi="UB-Flores"/>
          <w:sz w:val="26"/>
          <w:szCs w:val="26"/>
        </w:rPr>
        <w:t>όρια</w:t>
      </w:r>
      <w:r w:rsidR="00413BB1" w:rsidRPr="00413BB1">
        <w:rPr>
          <w:rFonts w:ascii="UB-Flores" w:hAnsi="UB-Flores"/>
          <w:sz w:val="26"/>
          <w:szCs w:val="26"/>
        </w:rPr>
        <w:t>”</w:t>
      </w:r>
      <w:r w:rsidRPr="009C0F13">
        <w:rPr>
          <w:rFonts w:ascii="UB-Flores" w:hAnsi="UB-Flores"/>
          <w:sz w:val="26"/>
          <w:szCs w:val="26"/>
        </w:rPr>
        <w:t>, με αποτέλεσμα το άτομο να μην</w:t>
      </w:r>
      <w:r w:rsidR="004E01C9" w:rsidRPr="004E01C9">
        <w:rPr>
          <w:rFonts w:ascii="UB-Flores" w:hAnsi="UB-Flores"/>
          <w:sz w:val="26"/>
          <w:szCs w:val="26"/>
        </w:rPr>
        <w:t xml:space="preserve"> </w:t>
      </w:r>
      <w:r w:rsidRPr="009C0F13">
        <w:rPr>
          <w:rFonts w:ascii="UB-Flores" w:hAnsi="UB-Flores"/>
          <w:sz w:val="26"/>
          <w:szCs w:val="26"/>
        </w:rPr>
        <w:t xml:space="preserve">έχει </w:t>
      </w:r>
      <w:r w:rsidR="00413BB1" w:rsidRPr="00413BB1">
        <w:rPr>
          <w:rFonts w:ascii="UB-Flores" w:hAnsi="UB-Flores"/>
          <w:sz w:val="26"/>
          <w:szCs w:val="26"/>
        </w:rPr>
        <w:t>“</w:t>
      </w:r>
      <w:r w:rsidRPr="009C0F13">
        <w:rPr>
          <w:rFonts w:ascii="UB-Flores" w:hAnsi="UB-Flores"/>
          <w:sz w:val="26"/>
          <w:szCs w:val="26"/>
        </w:rPr>
        <w:t>σταθερή</w:t>
      </w:r>
      <w:r w:rsidR="00413BB1" w:rsidRPr="00413BB1">
        <w:rPr>
          <w:rFonts w:ascii="UB-Flores" w:hAnsi="UB-Flores"/>
          <w:sz w:val="26"/>
          <w:szCs w:val="26"/>
        </w:rPr>
        <w:t>”</w:t>
      </w:r>
      <w:r w:rsidRPr="009C0F13">
        <w:rPr>
          <w:rFonts w:ascii="UB-Flores" w:hAnsi="UB-Flores"/>
          <w:sz w:val="26"/>
          <w:szCs w:val="26"/>
        </w:rPr>
        <w:t xml:space="preserve"> ακτίνα. Επίσης, ανάλογα με το δεσμό τα άτομα βρίσκονται σε μικρότερες ή μεγαλύτερες αποστάσεις μεταξύ τους. Επομένως, μόνο μέτρηση της απόστασης ανάμεσα σε δυο πυρήνες ατόμων που εφάπτονται επιτρέπει την εύρεση</w:t>
      </w:r>
      <w:r w:rsidR="00413BB1" w:rsidRPr="00413BB1">
        <w:rPr>
          <w:rFonts w:ascii="UB-Flores" w:hAnsi="UB-Flores"/>
          <w:sz w:val="26"/>
          <w:szCs w:val="26"/>
        </w:rPr>
        <w:t xml:space="preserve"> / </w:t>
      </w:r>
      <w:r w:rsidR="00413BB1">
        <w:rPr>
          <w:rFonts w:ascii="UB-Flores" w:hAnsi="UB-Flores"/>
          <w:sz w:val="26"/>
          <w:szCs w:val="26"/>
        </w:rPr>
        <w:t>εκτίμηση</w:t>
      </w:r>
      <w:r w:rsidRPr="009C0F13">
        <w:rPr>
          <w:rFonts w:ascii="UB-Flores" w:hAnsi="UB-Flores"/>
          <w:sz w:val="26"/>
          <w:szCs w:val="26"/>
        </w:rPr>
        <w:t xml:space="preserve"> της ατομικής ακτίνας.</w:t>
      </w:r>
    </w:p>
    <w:p w:rsidR="009C0F13" w:rsidRDefault="00F20BE1" w:rsidP="004E01C9">
      <w:pPr>
        <w:rPr>
          <w:rFonts w:ascii="UB-Flores" w:hAnsi="UB-Flores"/>
          <w:sz w:val="26"/>
          <w:szCs w:val="26"/>
        </w:rPr>
      </w:pPr>
      <w:r w:rsidRPr="009C0F13">
        <w:rPr>
          <w:rFonts w:ascii="UB-Flores" w:hAnsi="UB-Flores"/>
          <w:sz w:val="26"/>
          <w:szCs w:val="26"/>
        </w:rPr>
        <w:t>Στο παρακάτω παράδειγμα στο αριστερό σχέδιο έχουμε τ</w:t>
      </w:r>
      <w:r w:rsidR="00B9638C">
        <w:rPr>
          <w:rFonts w:ascii="UB-Flores" w:hAnsi="UB-Flores"/>
          <w:sz w:val="26"/>
          <w:szCs w:val="26"/>
        </w:rPr>
        <w:t xml:space="preserve">ην </w:t>
      </w:r>
      <w:r w:rsidRPr="009C0F13">
        <w:rPr>
          <w:rFonts w:ascii="UB-Flores" w:hAnsi="UB-Flores"/>
          <w:sz w:val="26"/>
          <w:szCs w:val="26"/>
        </w:rPr>
        <w:t>περ</w:t>
      </w:r>
      <w:r w:rsidR="00B9638C">
        <w:rPr>
          <w:rFonts w:ascii="UB-Flores" w:hAnsi="UB-Flores"/>
          <w:sz w:val="26"/>
          <w:szCs w:val="26"/>
        </w:rPr>
        <w:t xml:space="preserve">ίπτωση </w:t>
      </w:r>
      <w:r w:rsidRPr="009C0F13">
        <w:rPr>
          <w:rFonts w:ascii="UB-Flores" w:hAnsi="UB-Flores"/>
          <w:sz w:val="26"/>
          <w:szCs w:val="26"/>
        </w:rPr>
        <w:t xml:space="preserve">της </w:t>
      </w:r>
      <w:r w:rsidR="0011359A" w:rsidRPr="0011359A">
        <w:rPr>
          <w:rFonts w:ascii="UB-Flores" w:hAnsi="UB-Flores"/>
          <w:sz w:val="26"/>
          <w:szCs w:val="26"/>
        </w:rPr>
        <w:t>“</w:t>
      </w:r>
      <w:r w:rsidRPr="009C0F13">
        <w:rPr>
          <w:rFonts w:ascii="UB-Flores" w:hAnsi="UB-Flores"/>
          <w:sz w:val="26"/>
          <w:szCs w:val="26"/>
        </w:rPr>
        <w:t xml:space="preserve">ομοιοπολικής </w:t>
      </w:r>
      <w:r w:rsidR="0011359A">
        <w:rPr>
          <w:rFonts w:ascii="UB-Flores" w:hAnsi="UB-Flores"/>
          <w:sz w:val="26"/>
          <w:szCs w:val="26"/>
        </w:rPr>
        <w:t xml:space="preserve">ατομικής </w:t>
      </w:r>
      <w:r w:rsidRPr="009C0F13">
        <w:rPr>
          <w:rFonts w:ascii="UB-Flores" w:hAnsi="UB-Flores"/>
          <w:sz w:val="26"/>
          <w:szCs w:val="26"/>
        </w:rPr>
        <w:t>ακτίνας</w:t>
      </w:r>
      <w:r w:rsidR="0011359A" w:rsidRPr="0011359A">
        <w:rPr>
          <w:rFonts w:ascii="UB-Flores" w:hAnsi="UB-Flores"/>
          <w:sz w:val="26"/>
          <w:szCs w:val="26"/>
        </w:rPr>
        <w:t>”</w:t>
      </w:r>
      <w:r w:rsidRPr="009C0F13">
        <w:rPr>
          <w:rFonts w:ascii="UB-Flores" w:hAnsi="UB-Flores"/>
          <w:sz w:val="26"/>
          <w:szCs w:val="26"/>
        </w:rPr>
        <w:t xml:space="preserve">, ενώ στη δεξιά την </w:t>
      </w:r>
      <w:r w:rsidR="0011359A">
        <w:rPr>
          <w:rFonts w:ascii="UB-Flores" w:hAnsi="UB-Flores"/>
          <w:sz w:val="26"/>
          <w:szCs w:val="26"/>
        </w:rPr>
        <w:t xml:space="preserve">«ατομική </w:t>
      </w:r>
      <w:r w:rsidRPr="009C0F13">
        <w:rPr>
          <w:rFonts w:ascii="UB-Flores" w:hAnsi="UB-Flores"/>
          <w:sz w:val="26"/>
          <w:szCs w:val="26"/>
        </w:rPr>
        <w:t xml:space="preserve">ακτίνα </w:t>
      </w:r>
      <w:r w:rsidRPr="009C0F13">
        <w:rPr>
          <w:rFonts w:ascii="UB-Flores" w:hAnsi="UB-Flores"/>
          <w:sz w:val="26"/>
          <w:szCs w:val="26"/>
          <w:lang w:val="en-US"/>
        </w:rPr>
        <w:t>Van</w:t>
      </w:r>
      <w:r w:rsidRPr="009C0F13">
        <w:rPr>
          <w:rFonts w:ascii="UB-Flores" w:hAnsi="UB-Flores"/>
          <w:sz w:val="26"/>
          <w:szCs w:val="26"/>
        </w:rPr>
        <w:t xml:space="preserve"> </w:t>
      </w:r>
      <w:r w:rsidRPr="009C0F13">
        <w:rPr>
          <w:rFonts w:ascii="UB-Flores" w:hAnsi="UB-Flores"/>
          <w:sz w:val="26"/>
          <w:szCs w:val="26"/>
          <w:lang w:val="en-US"/>
        </w:rPr>
        <w:t>der</w:t>
      </w:r>
      <w:r w:rsidRPr="009C0F13">
        <w:rPr>
          <w:rFonts w:ascii="UB-Flores" w:hAnsi="UB-Flores"/>
          <w:sz w:val="26"/>
          <w:szCs w:val="26"/>
        </w:rPr>
        <w:t xml:space="preserve"> </w:t>
      </w:r>
      <w:r w:rsidRPr="009C0F13">
        <w:rPr>
          <w:rFonts w:ascii="UB-Flores" w:hAnsi="UB-Flores"/>
          <w:sz w:val="26"/>
          <w:szCs w:val="26"/>
          <w:lang w:val="en-US"/>
        </w:rPr>
        <w:t>Waals</w:t>
      </w:r>
      <w:r w:rsidR="0011359A">
        <w:rPr>
          <w:rFonts w:ascii="UB-Flores" w:hAnsi="UB-Flores"/>
          <w:sz w:val="26"/>
          <w:szCs w:val="26"/>
        </w:rPr>
        <w:t>»</w:t>
      </w:r>
      <w:r w:rsidRPr="009C0F13">
        <w:rPr>
          <w:rFonts w:ascii="UB-Flores" w:hAnsi="UB-Flores"/>
          <w:sz w:val="26"/>
          <w:szCs w:val="26"/>
        </w:rPr>
        <w:t>.</w:t>
      </w:r>
    </w:p>
    <w:p w:rsidR="009C0F13" w:rsidRPr="00C50DDF" w:rsidRDefault="009C0F13" w:rsidP="004E01C9">
      <w:pPr>
        <w:rPr>
          <w:rFonts w:ascii="UB-Flores" w:hAnsi="UB-Flores"/>
          <w:sz w:val="12"/>
          <w:szCs w:val="12"/>
        </w:rPr>
      </w:pPr>
    </w:p>
    <w:p w:rsidR="009C0F13" w:rsidRDefault="00890E62" w:rsidP="009C0F13">
      <w:pPr>
        <w:jc w:val="center"/>
        <w:rPr>
          <w:rFonts w:ascii="UB-Flores" w:hAnsi="UB-Flores"/>
          <w:sz w:val="26"/>
          <w:szCs w:val="26"/>
        </w:rPr>
      </w:pPr>
      <w:r>
        <w:rPr>
          <w:rFonts w:ascii="Helvetica" w:hAnsi="Helvetica"/>
          <w:noProof/>
          <w:color w:val="000000"/>
          <w:lang w:val="en-CA" w:eastAsia="en-CA"/>
        </w:rPr>
        <w:drawing>
          <wp:inline distT="0" distB="0" distL="0" distR="0">
            <wp:extent cx="2406650" cy="1031240"/>
            <wp:effectExtent l="0" t="0" r="0" b="0"/>
            <wp:docPr id="23" name="Εικόνα 23" descr="squa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quash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3" w:rsidRDefault="009C0F13" w:rsidP="009C0F13">
      <w:pPr>
        <w:rPr>
          <w:rFonts w:ascii="UB-Flores" w:hAnsi="UB-Flores"/>
          <w:sz w:val="12"/>
          <w:szCs w:val="12"/>
        </w:rPr>
      </w:pPr>
    </w:p>
    <w:p w:rsidR="001D4502" w:rsidRDefault="0081640F" w:rsidP="001D4502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</w:t>
      </w:r>
      <w:r w:rsidR="001D4502">
        <w:rPr>
          <w:rFonts w:ascii="UB-Flores" w:hAnsi="UB-Flores"/>
          <w:i/>
          <w:sz w:val="26"/>
          <w:szCs w:val="26"/>
        </w:rPr>
        <w:t xml:space="preserve">Η απόσταση πυρήνων </w:t>
      </w:r>
      <w:r w:rsidR="00235630">
        <w:rPr>
          <w:rFonts w:ascii="UB-Flores" w:hAnsi="UB-Flores"/>
          <w:i/>
          <w:sz w:val="26"/>
          <w:szCs w:val="26"/>
        </w:rPr>
        <w:t xml:space="preserve">ατόμων συνδεδεμένων με ομοιοπολικό δεσμό </w:t>
      </w:r>
      <w:r w:rsidR="001D4502">
        <w:rPr>
          <w:rFonts w:ascii="UB-Flores" w:hAnsi="UB-Flores"/>
          <w:i/>
          <w:sz w:val="26"/>
          <w:szCs w:val="26"/>
        </w:rPr>
        <w:t>ισούται με το άθροισμα τ</w:t>
      </w:r>
      <w:r w:rsidR="00235630">
        <w:rPr>
          <w:rFonts w:ascii="UB-Flores" w:hAnsi="UB-Flores"/>
          <w:i/>
          <w:sz w:val="26"/>
          <w:szCs w:val="26"/>
        </w:rPr>
        <w:t>ων ομοιοπολικών ακτινών των ατόμων</w:t>
      </w:r>
    </w:p>
    <w:p w:rsidR="00413BB1" w:rsidRPr="00413BB1" w:rsidRDefault="00413BB1" w:rsidP="001D4502">
      <w:pPr>
        <w:rPr>
          <w:rFonts w:ascii="UB-Flores" w:hAnsi="UB-Flores"/>
          <w:i/>
          <w:sz w:val="6"/>
          <w:szCs w:val="6"/>
        </w:rPr>
      </w:pPr>
    </w:p>
    <w:p w:rsidR="00CB189F" w:rsidRDefault="00CB189F" w:rsidP="00CB189F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Ατομική ακτίνα </w:t>
      </w:r>
      <w:r>
        <w:rPr>
          <w:rFonts w:ascii="UB-Flores" w:hAnsi="UB-Flores"/>
          <w:i/>
          <w:sz w:val="26"/>
          <w:szCs w:val="26"/>
          <w:lang w:val="en-US"/>
        </w:rPr>
        <w:t>Van</w:t>
      </w:r>
      <w:r w:rsidRPr="0081640F">
        <w:rPr>
          <w:rFonts w:ascii="UB-Flores" w:hAnsi="UB-Flores"/>
          <w:i/>
          <w:sz w:val="26"/>
          <w:szCs w:val="26"/>
        </w:rPr>
        <w:t xml:space="preserve"> </w:t>
      </w:r>
      <w:r>
        <w:rPr>
          <w:rFonts w:ascii="UB-Flores" w:hAnsi="UB-Flores"/>
          <w:i/>
          <w:sz w:val="26"/>
          <w:szCs w:val="26"/>
          <w:lang w:val="en-US"/>
        </w:rPr>
        <w:t>der</w:t>
      </w:r>
      <w:r w:rsidRPr="0081640F">
        <w:rPr>
          <w:rFonts w:ascii="UB-Flores" w:hAnsi="UB-Flores"/>
          <w:i/>
          <w:sz w:val="26"/>
          <w:szCs w:val="26"/>
        </w:rPr>
        <w:t xml:space="preserve"> </w:t>
      </w:r>
      <w:r>
        <w:rPr>
          <w:rFonts w:ascii="UB-Flores" w:hAnsi="UB-Flores"/>
          <w:i/>
          <w:sz w:val="26"/>
          <w:szCs w:val="26"/>
          <w:lang w:val="en-US"/>
        </w:rPr>
        <w:t>Waals</w:t>
      </w:r>
      <w:r w:rsidRPr="0081640F">
        <w:rPr>
          <w:rFonts w:ascii="UB-Flores" w:hAnsi="UB-Flores"/>
          <w:i/>
          <w:sz w:val="26"/>
          <w:szCs w:val="26"/>
        </w:rPr>
        <w:t xml:space="preserve"> </w:t>
      </w:r>
      <w:r>
        <w:rPr>
          <w:rFonts w:ascii="UB-Flores" w:hAnsi="UB-Flores"/>
          <w:i/>
          <w:sz w:val="26"/>
          <w:szCs w:val="26"/>
        </w:rPr>
        <w:t>ορίζεται το ήμισυ της απόστασης δυο πυρήνων ατόμων του στοιχείου που δεν είναι στο ίδιο μόριο</w:t>
      </w:r>
    </w:p>
    <w:p w:rsidR="00413BB1" w:rsidRPr="00413BB1" w:rsidRDefault="00413BB1" w:rsidP="00CB189F">
      <w:pPr>
        <w:rPr>
          <w:rFonts w:ascii="UB-Flores" w:hAnsi="UB-Flores"/>
          <w:i/>
          <w:sz w:val="6"/>
          <w:szCs w:val="6"/>
        </w:rPr>
      </w:pPr>
    </w:p>
    <w:p w:rsidR="00CB189F" w:rsidRDefault="00CB189F" w:rsidP="00CB189F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Η απόσταση πυρήνων ανιόντος και κατιόντος σε κρυσταλλική δομή ισούται με το άθροισμα της ιοντικής ακτίνας του κατιόντος και της ιοντικής ακτίνας του ανιόντος</w:t>
      </w:r>
    </w:p>
    <w:p w:rsidR="0081640F" w:rsidRDefault="0081640F" w:rsidP="0081640F">
      <w:pPr>
        <w:rPr>
          <w:rFonts w:ascii="UB-Flores" w:hAnsi="UB-Flores"/>
          <w:i/>
          <w:sz w:val="26"/>
          <w:szCs w:val="26"/>
        </w:rPr>
      </w:pPr>
    </w:p>
    <w:p w:rsidR="009C0F13" w:rsidRPr="00B9638C" w:rsidRDefault="009C0F13" w:rsidP="009C0F13">
      <w:pPr>
        <w:rPr>
          <w:rFonts w:ascii="UB-Flores" w:hAnsi="UB-Flores"/>
          <w:sz w:val="26"/>
          <w:szCs w:val="26"/>
        </w:rPr>
      </w:pPr>
      <w:r w:rsidRPr="009C0F13">
        <w:rPr>
          <w:rFonts w:ascii="UB-Flores" w:hAnsi="UB-Flores"/>
          <w:sz w:val="26"/>
          <w:szCs w:val="26"/>
        </w:rPr>
        <w:t>Στον Περιοδικό Πίνακα, η μεταβολή της ατομικής ακτίνας συνοψίζεται:</w:t>
      </w:r>
    </w:p>
    <w:p w:rsidR="00072704" w:rsidRPr="00B9638C" w:rsidRDefault="00072704" w:rsidP="009C0F13">
      <w:pPr>
        <w:rPr>
          <w:rFonts w:ascii="UB-Flores" w:hAnsi="UB-Flores"/>
          <w:sz w:val="12"/>
          <w:szCs w:val="12"/>
        </w:rPr>
      </w:pPr>
    </w:p>
    <w:p w:rsidR="009C0F13" w:rsidRPr="00072704" w:rsidRDefault="00072704" w:rsidP="00072704">
      <w:pPr>
        <w:jc w:val="center"/>
        <w:rPr>
          <w:rFonts w:ascii="UB-Flores" w:hAnsi="UB-Flores"/>
          <w:b/>
          <w:sz w:val="26"/>
          <w:szCs w:val="26"/>
        </w:rPr>
      </w:pPr>
      <w:r>
        <w:rPr>
          <w:rFonts w:ascii="UB-Flores" w:hAnsi="UB-Flores"/>
          <w:b/>
          <w:sz w:val="26"/>
          <w:szCs w:val="26"/>
        </w:rPr>
        <w:t>«</w:t>
      </w:r>
      <w:r w:rsidR="009C0F13" w:rsidRPr="00072704">
        <w:rPr>
          <w:rFonts w:ascii="UB-Flores" w:hAnsi="UB-Flores"/>
          <w:b/>
          <w:sz w:val="26"/>
          <w:szCs w:val="26"/>
        </w:rPr>
        <w:t xml:space="preserve">Σε ομάδα του </w:t>
      </w:r>
      <w:r w:rsidR="00D321A0">
        <w:rPr>
          <w:rFonts w:ascii="UB-Flores" w:hAnsi="UB-Flores"/>
          <w:b/>
          <w:sz w:val="26"/>
          <w:szCs w:val="26"/>
        </w:rPr>
        <w:t>Π.Π</w:t>
      </w:r>
      <w:r>
        <w:rPr>
          <w:rFonts w:ascii="UB-Flores" w:hAnsi="UB-Flores"/>
          <w:b/>
          <w:sz w:val="26"/>
          <w:szCs w:val="26"/>
        </w:rPr>
        <w:t xml:space="preserve"> </w:t>
      </w:r>
      <w:r w:rsidR="009C0F13" w:rsidRPr="00072704">
        <w:rPr>
          <w:rFonts w:ascii="UB-Flores" w:hAnsi="UB-Flores"/>
          <w:b/>
          <w:sz w:val="26"/>
          <w:szCs w:val="26"/>
        </w:rPr>
        <w:t>η ατομική ακτίνα αυξάνεται από πάνω προς τα κάτω</w:t>
      </w:r>
      <w:r>
        <w:rPr>
          <w:rFonts w:ascii="UB-Flores" w:hAnsi="UB-Flores"/>
          <w:b/>
          <w:sz w:val="26"/>
          <w:szCs w:val="26"/>
        </w:rPr>
        <w:t>»</w:t>
      </w:r>
    </w:p>
    <w:p w:rsidR="00072704" w:rsidRPr="00072704" w:rsidRDefault="00072704" w:rsidP="00072704">
      <w:pPr>
        <w:rPr>
          <w:rFonts w:ascii="UB-Flores" w:hAnsi="UB-Flores"/>
          <w:sz w:val="12"/>
          <w:szCs w:val="12"/>
        </w:rPr>
      </w:pPr>
    </w:p>
    <w:p w:rsidR="003E7689" w:rsidRPr="00072704" w:rsidRDefault="003E7689" w:rsidP="003E7689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Σ</w:t>
      </w:r>
      <w:r w:rsidR="001A2959">
        <w:rPr>
          <w:rFonts w:ascii="UB-Flores" w:hAnsi="UB-Flores"/>
          <w:i/>
          <w:sz w:val="26"/>
          <w:szCs w:val="26"/>
        </w:rPr>
        <w:t>ε</w:t>
      </w:r>
      <w:r>
        <w:rPr>
          <w:rFonts w:ascii="UB-Flores" w:hAnsi="UB-Flores"/>
          <w:i/>
          <w:sz w:val="26"/>
          <w:szCs w:val="26"/>
        </w:rPr>
        <w:t xml:space="preserve"> μια ομάδα, όσο προχωράμε από πάνω προς τα κάτω, «προστίθεται» και μια στιβάδα στο άτομο με μεγαλύτερο κύριο κβαντικό αριθμό, δηλαδή αυξάνεται το μέγεθος του ατόμου, άρα και η ατομική του ακτίνα</w:t>
      </w:r>
    </w:p>
    <w:p w:rsidR="00072704" w:rsidRPr="00072704" w:rsidRDefault="00072704" w:rsidP="003E7689">
      <w:pPr>
        <w:rPr>
          <w:rFonts w:ascii="UB-Flores" w:hAnsi="UB-Flores"/>
          <w:i/>
          <w:sz w:val="12"/>
          <w:szCs w:val="12"/>
        </w:rPr>
      </w:pPr>
    </w:p>
    <w:p w:rsidR="009C0F13" w:rsidRDefault="00D321A0" w:rsidP="00D321A0">
      <w:pPr>
        <w:jc w:val="center"/>
        <w:rPr>
          <w:rFonts w:ascii="UB-Flores" w:hAnsi="UB-Flores"/>
          <w:b/>
          <w:sz w:val="26"/>
          <w:szCs w:val="26"/>
        </w:rPr>
      </w:pPr>
      <w:r w:rsidRPr="00D321A0">
        <w:rPr>
          <w:rFonts w:ascii="UB-Flores" w:hAnsi="UB-Flores"/>
          <w:b/>
          <w:sz w:val="26"/>
          <w:szCs w:val="26"/>
        </w:rPr>
        <w:t xml:space="preserve">«Σε </w:t>
      </w:r>
      <w:r w:rsidR="00407EAC">
        <w:rPr>
          <w:rFonts w:ascii="UB-Flores" w:hAnsi="UB-Flores"/>
          <w:b/>
          <w:sz w:val="26"/>
          <w:szCs w:val="26"/>
        </w:rPr>
        <w:t>περίοδο</w:t>
      </w:r>
      <w:r>
        <w:rPr>
          <w:rFonts w:ascii="UB-Flores" w:hAnsi="UB-Flores"/>
          <w:b/>
          <w:sz w:val="26"/>
          <w:szCs w:val="26"/>
        </w:rPr>
        <w:t xml:space="preserve"> του Π.Π </w:t>
      </w:r>
      <w:r w:rsidR="009C0F13" w:rsidRPr="00D321A0">
        <w:rPr>
          <w:rFonts w:ascii="UB-Flores" w:hAnsi="UB-Flores"/>
          <w:b/>
          <w:sz w:val="26"/>
          <w:szCs w:val="26"/>
        </w:rPr>
        <w:t xml:space="preserve">η ατομική ακτίνα αυξάνεται από </w:t>
      </w:r>
      <w:r>
        <w:rPr>
          <w:rFonts w:ascii="UB-Flores" w:hAnsi="UB-Flores"/>
          <w:b/>
          <w:sz w:val="26"/>
          <w:szCs w:val="26"/>
        </w:rPr>
        <w:t xml:space="preserve">τα </w:t>
      </w:r>
      <w:r w:rsidR="009C0F13" w:rsidRPr="00D321A0">
        <w:rPr>
          <w:rFonts w:ascii="UB-Flores" w:hAnsi="UB-Flores"/>
          <w:b/>
          <w:sz w:val="26"/>
          <w:szCs w:val="26"/>
        </w:rPr>
        <w:t xml:space="preserve">δεξιά προς </w:t>
      </w:r>
      <w:r>
        <w:rPr>
          <w:rFonts w:ascii="UB-Flores" w:hAnsi="UB-Flores"/>
          <w:b/>
          <w:sz w:val="26"/>
          <w:szCs w:val="26"/>
        </w:rPr>
        <w:t>τ</w:t>
      </w:r>
      <w:r w:rsidR="009C0F13" w:rsidRPr="00D321A0">
        <w:rPr>
          <w:rFonts w:ascii="UB-Flores" w:hAnsi="UB-Flores"/>
          <w:b/>
          <w:sz w:val="26"/>
          <w:szCs w:val="26"/>
        </w:rPr>
        <w:t>α αριστερά</w:t>
      </w:r>
      <w:r>
        <w:rPr>
          <w:rFonts w:ascii="UB-Flores" w:hAnsi="UB-Flores"/>
          <w:b/>
          <w:sz w:val="26"/>
          <w:szCs w:val="26"/>
        </w:rPr>
        <w:t>»</w:t>
      </w:r>
    </w:p>
    <w:p w:rsidR="00D321A0" w:rsidRPr="00D321A0" w:rsidRDefault="00D321A0" w:rsidP="00D321A0">
      <w:pPr>
        <w:rPr>
          <w:rFonts w:ascii="UB-Flores" w:hAnsi="UB-Flores"/>
          <w:b/>
          <w:sz w:val="12"/>
          <w:szCs w:val="12"/>
        </w:rPr>
      </w:pPr>
    </w:p>
    <w:p w:rsidR="001A2959" w:rsidRDefault="001A2959" w:rsidP="001A2959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Σε </w:t>
      </w:r>
      <w:r w:rsidR="00D321A0">
        <w:rPr>
          <w:rFonts w:ascii="UB-Flores" w:hAnsi="UB-Flores"/>
          <w:i/>
          <w:sz w:val="26"/>
          <w:szCs w:val="26"/>
        </w:rPr>
        <w:t xml:space="preserve">κάθε περίοδο τα στοιχεία είναι τοποθετημένα </w:t>
      </w:r>
      <w:r w:rsidR="008B557A">
        <w:rPr>
          <w:rFonts w:ascii="UB-Flores" w:hAnsi="UB-Flores"/>
          <w:i/>
          <w:sz w:val="26"/>
          <w:szCs w:val="26"/>
        </w:rPr>
        <w:t xml:space="preserve">από αριστερά προς τα δεξιά </w:t>
      </w:r>
      <w:r w:rsidR="00D321A0">
        <w:rPr>
          <w:rFonts w:ascii="UB-Flores" w:hAnsi="UB-Flores"/>
          <w:i/>
          <w:sz w:val="26"/>
          <w:szCs w:val="26"/>
        </w:rPr>
        <w:t xml:space="preserve">με αύξοντα ατομικό αριθμό (Ζ), επομένως στοιχεία με την ίδια εξωτερική στιβάδα, παρουσιάζουν </w:t>
      </w:r>
      <w:r w:rsidR="008B557A">
        <w:rPr>
          <w:rFonts w:ascii="UB-Flores" w:hAnsi="UB-Flores"/>
          <w:i/>
          <w:sz w:val="26"/>
          <w:szCs w:val="26"/>
        </w:rPr>
        <w:t xml:space="preserve">ολοένα και πιο </w:t>
      </w:r>
      <w:r w:rsidR="00D321A0">
        <w:rPr>
          <w:rFonts w:ascii="UB-Flores" w:hAnsi="UB-Flores"/>
          <w:i/>
          <w:sz w:val="26"/>
          <w:szCs w:val="26"/>
        </w:rPr>
        <w:t>αυξημένο πυρηνικό φορτίο, πραγματικό &amp; δραστικό, με συνέπεια να έλκουν τα ηλεκτρόνια</w:t>
      </w:r>
      <w:r w:rsidR="00D0124D">
        <w:rPr>
          <w:rFonts w:ascii="UB-Flores" w:hAnsi="UB-Flores"/>
          <w:i/>
          <w:sz w:val="26"/>
          <w:szCs w:val="26"/>
        </w:rPr>
        <w:t xml:space="preserve"> σθένους με μεγαλύτερη δύναμη και να μειώνεται ελαφρά η ατομική ακτίνα</w:t>
      </w:r>
    </w:p>
    <w:p w:rsidR="008B557A" w:rsidRPr="00A13C82" w:rsidRDefault="008B557A" w:rsidP="001A2959">
      <w:pPr>
        <w:rPr>
          <w:rFonts w:ascii="UB-Flores" w:hAnsi="UB-Flores"/>
          <w:i/>
          <w:sz w:val="12"/>
          <w:szCs w:val="12"/>
        </w:rPr>
      </w:pPr>
    </w:p>
    <w:p w:rsidR="008B557A" w:rsidRDefault="008B557A" w:rsidP="001A2959">
      <w:pPr>
        <w:rPr>
          <w:rFonts w:ascii="UB-Flores" w:hAnsi="UB-Flores"/>
          <w:sz w:val="26"/>
          <w:szCs w:val="26"/>
        </w:rPr>
      </w:pPr>
      <w:r w:rsidRPr="00283F27">
        <w:rPr>
          <w:rFonts w:ascii="UB-Flores" w:hAnsi="UB-Flores"/>
          <w:b/>
          <w:sz w:val="26"/>
          <w:szCs w:val="26"/>
          <w:u w:val="single"/>
        </w:rPr>
        <w:t xml:space="preserve">Ερώτηση </w:t>
      </w:r>
      <w:r w:rsidR="00B8560D" w:rsidRPr="00283F27">
        <w:rPr>
          <w:rFonts w:ascii="UB-Flores" w:hAnsi="UB-Flores"/>
          <w:b/>
          <w:sz w:val="26"/>
          <w:szCs w:val="26"/>
          <w:u w:val="single"/>
        </w:rPr>
        <w:t>1</w:t>
      </w:r>
      <w:r w:rsidRPr="00283F27">
        <w:rPr>
          <w:rFonts w:ascii="UB-Flores" w:hAnsi="UB-Flores"/>
          <w:b/>
          <w:sz w:val="26"/>
          <w:szCs w:val="26"/>
          <w:u w:val="single"/>
        </w:rPr>
        <w:t>:</w:t>
      </w:r>
      <w:r w:rsidRPr="0095628F">
        <w:rPr>
          <w:rFonts w:ascii="UB-Flores" w:hAnsi="UB-Flores"/>
          <w:sz w:val="26"/>
          <w:szCs w:val="26"/>
        </w:rPr>
        <w:t xml:space="preserve"> </w:t>
      </w:r>
      <w:r w:rsidR="002143D4">
        <w:rPr>
          <w:rFonts w:ascii="UB-Flores" w:hAnsi="UB-Flores"/>
          <w:sz w:val="26"/>
          <w:szCs w:val="26"/>
        </w:rPr>
        <w:t xml:space="preserve">Να συγκρίνετε την </w:t>
      </w:r>
      <w:r w:rsidRPr="0095628F">
        <w:rPr>
          <w:rFonts w:ascii="UB-Flores" w:hAnsi="UB-Flores"/>
          <w:sz w:val="26"/>
          <w:szCs w:val="26"/>
        </w:rPr>
        <w:t xml:space="preserve">ατομική ακτίνα </w:t>
      </w:r>
      <w:r w:rsidR="002143D4">
        <w:rPr>
          <w:rFonts w:ascii="UB-Flores" w:hAnsi="UB-Flores"/>
          <w:sz w:val="26"/>
          <w:szCs w:val="26"/>
        </w:rPr>
        <w:t xml:space="preserve">των </w:t>
      </w:r>
      <w:r w:rsidRPr="0095628F">
        <w:rPr>
          <w:rFonts w:ascii="UB-Flores" w:hAnsi="UB-Flores"/>
          <w:sz w:val="26"/>
          <w:szCs w:val="26"/>
        </w:rPr>
        <w:t>ατόμων</w:t>
      </w:r>
      <w:r w:rsidR="002143D4">
        <w:rPr>
          <w:rFonts w:ascii="UB-Flores" w:hAnsi="UB-Flores"/>
          <w:sz w:val="26"/>
          <w:szCs w:val="26"/>
        </w:rPr>
        <w:t>:</w:t>
      </w:r>
      <w:r w:rsidRPr="0095628F">
        <w:rPr>
          <w:rFonts w:ascii="UB-Flores" w:hAnsi="UB-Flores"/>
          <w:sz w:val="26"/>
          <w:szCs w:val="26"/>
        </w:rPr>
        <w:t xml:space="preserve"> </w:t>
      </w:r>
      <w:r w:rsidR="00795CB6" w:rsidRPr="007933BB">
        <w:rPr>
          <w:rFonts w:ascii="UB-Flores" w:hAnsi="UB-Flores"/>
          <w:sz w:val="26"/>
          <w:szCs w:val="26"/>
          <w:vertAlign w:val="subscript"/>
        </w:rPr>
        <w:t>11</w:t>
      </w:r>
      <w:r w:rsidR="00795CB6">
        <w:rPr>
          <w:rFonts w:ascii="UB-Flores" w:hAnsi="UB-Flores"/>
          <w:sz w:val="26"/>
          <w:szCs w:val="26"/>
          <w:lang w:val="en-US"/>
        </w:rPr>
        <w:t>Na</w:t>
      </w:r>
      <w:r w:rsidRPr="0095628F">
        <w:rPr>
          <w:rFonts w:ascii="UB-Flores" w:hAnsi="UB-Flores"/>
          <w:sz w:val="26"/>
          <w:szCs w:val="26"/>
        </w:rPr>
        <w:t xml:space="preserve">, </w:t>
      </w:r>
      <w:r w:rsidR="00795CB6" w:rsidRPr="007933BB">
        <w:rPr>
          <w:rFonts w:ascii="UB-Flores" w:hAnsi="UB-Flores"/>
          <w:sz w:val="26"/>
          <w:szCs w:val="26"/>
          <w:vertAlign w:val="subscript"/>
        </w:rPr>
        <w:t>1</w:t>
      </w:r>
      <w:r w:rsidR="00795CB6" w:rsidRPr="00795CB6">
        <w:rPr>
          <w:rFonts w:ascii="UB-Flores" w:hAnsi="UB-Flores"/>
          <w:sz w:val="26"/>
          <w:szCs w:val="26"/>
          <w:vertAlign w:val="subscript"/>
        </w:rPr>
        <w:t>9</w:t>
      </w:r>
      <w:r w:rsidRPr="0095628F">
        <w:rPr>
          <w:rFonts w:ascii="UB-Flores" w:hAnsi="UB-Flores"/>
          <w:sz w:val="26"/>
          <w:szCs w:val="26"/>
          <w:lang w:val="en-US"/>
        </w:rPr>
        <w:t>K</w:t>
      </w:r>
      <w:r w:rsidR="00795CB6">
        <w:rPr>
          <w:rFonts w:ascii="UB-Flores" w:hAnsi="UB-Flores"/>
          <w:sz w:val="26"/>
          <w:szCs w:val="26"/>
        </w:rPr>
        <w:t>,</w:t>
      </w:r>
      <w:r w:rsidRPr="0095628F">
        <w:rPr>
          <w:rFonts w:ascii="UB-Flores" w:hAnsi="UB-Flores"/>
          <w:sz w:val="26"/>
          <w:szCs w:val="26"/>
        </w:rPr>
        <w:t xml:space="preserve"> </w:t>
      </w:r>
      <w:r w:rsidR="00795CB6" w:rsidRPr="00795CB6">
        <w:rPr>
          <w:rFonts w:ascii="UB-Flores" w:hAnsi="UB-Flores"/>
          <w:sz w:val="26"/>
          <w:szCs w:val="26"/>
          <w:vertAlign w:val="subscript"/>
        </w:rPr>
        <w:t>20</w:t>
      </w:r>
      <w:r w:rsidRPr="0095628F">
        <w:rPr>
          <w:rFonts w:ascii="UB-Flores" w:hAnsi="UB-Flores"/>
          <w:sz w:val="26"/>
          <w:szCs w:val="26"/>
          <w:lang w:val="en-US"/>
        </w:rPr>
        <w:t>Ca</w:t>
      </w:r>
      <w:r w:rsidR="00795CB6">
        <w:rPr>
          <w:rFonts w:ascii="UB-Flores" w:hAnsi="UB-Flores"/>
          <w:sz w:val="26"/>
          <w:szCs w:val="26"/>
        </w:rPr>
        <w:t xml:space="preserve"> &amp; </w:t>
      </w:r>
      <w:r w:rsidR="00795CB6" w:rsidRPr="00795CB6">
        <w:rPr>
          <w:rFonts w:ascii="UB-Flores" w:hAnsi="UB-Flores"/>
          <w:sz w:val="26"/>
          <w:szCs w:val="26"/>
          <w:vertAlign w:val="subscript"/>
        </w:rPr>
        <w:t>35</w:t>
      </w:r>
      <w:r w:rsidR="00795CB6">
        <w:rPr>
          <w:rFonts w:ascii="UB-Flores" w:hAnsi="UB-Flores"/>
          <w:sz w:val="26"/>
          <w:szCs w:val="26"/>
          <w:lang w:val="en-US"/>
        </w:rPr>
        <w:t>Br</w:t>
      </w:r>
      <w:r w:rsidR="00795CB6" w:rsidRPr="00795CB6">
        <w:rPr>
          <w:rFonts w:ascii="UB-Flores" w:hAnsi="UB-Flores"/>
          <w:sz w:val="26"/>
          <w:szCs w:val="26"/>
        </w:rPr>
        <w:t xml:space="preserve">. </w:t>
      </w:r>
      <w:r w:rsidRPr="00795CB6">
        <w:rPr>
          <w:rFonts w:ascii="UB-Flores" w:hAnsi="UB-Flores"/>
          <w:i/>
          <w:sz w:val="26"/>
          <w:szCs w:val="26"/>
          <w:u w:val="single"/>
        </w:rPr>
        <w:t>Αιτιολόγηση</w:t>
      </w:r>
    </w:p>
    <w:p w:rsidR="00413BB1" w:rsidRDefault="00413BB1" w:rsidP="001A2959">
      <w:pPr>
        <w:rPr>
          <w:rFonts w:ascii="UB-Flores" w:hAnsi="UB-Flores"/>
          <w:sz w:val="26"/>
          <w:szCs w:val="26"/>
        </w:rPr>
      </w:pPr>
    </w:p>
    <w:p w:rsidR="00413BB1" w:rsidRPr="002143D4" w:rsidRDefault="00413BB1" w:rsidP="00413BB1">
      <w:pPr>
        <w:rPr>
          <w:rFonts w:ascii="UB-Flores" w:hAnsi="UB-Flores"/>
          <w:sz w:val="26"/>
          <w:szCs w:val="26"/>
        </w:rPr>
      </w:pPr>
      <w:bookmarkStart w:id="0" w:name="_GoBack"/>
      <w:r w:rsidRPr="00283F27">
        <w:rPr>
          <w:rFonts w:ascii="UB-Flores" w:hAnsi="UB-Flores"/>
          <w:b/>
          <w:sz w:val="26"/>
          <w:szCs w:val="26"/>
          <w:u w:val="single"/>
        </w:rPr>
        <w:t>Ερώτηση 2</w:t>
      </w:r>
      <w:r w:rsidR="00283F27" w:rsidRPr="00283F27">
        <w:rPr>
          <w:rFonts w:ascii="UB-Flores" w:hAnsi="UB-Flores"/>
          <w:b/>
          <w:sz w:val="26"/>
          <w:szCs w:val="26"/>
          <w:u w:val="single"/>
        </w:rPr>
        <w:t>:</w:t>
      </w:r>
      <w:r w:rsidR="00283F27">
        <w:rPr>
          <w:rFonts w:ascii="UB-Flores" w:hAnsi="UB-Flores"/>
          <w:sz w:val="26"/>
          <w:szCs w:val="26"/>
        </w:rPr>
        <w:t xml:space="preserve"> </w:t>
      </w:r>
      <w:r w:rsidRPr="002143D4">
        <w:rPr>
          <w:rFonts w:ascii="UB-Flores" w:hAnsi="UB-Flores"/>
          <w:sz w:val="26"/>
          <w:szCs w:val="26"/>
        </w:rPr>
        <w:t>(</w:t>
      </w:r>
      <w:r w:rsidRPr="002143D4">
        <w:rPr>
          <w:rFonts w:ascii="UB-Flores" w:hAnsi="UB-Flores"/>
          <w:i/>
          <w:sz w:val="26"/>
          <w:szCs w:val="26"/>
        </w:rPr>
        <w:t>2022</w:t>
      </w:r>
      <w:r w:rsidRPr="002143D4">
        <w:rPr>
          <w:rFonts w:ascii="UB-Flores" w:hAnsi="UB-Flores"/>
          <w:sz w:val="26"/>
          <w:szCs w:val="26"/>
        </w:rPr>
        <w:t>)</w:t>
      </w:r>
    </w:p>
    <w:p w:rsidR="0008060E" w:rsidRPr="002143D4" w:rsidRDefault="0008060E" w:rsidP="00413BB1">
      <w:pPr>
        <w:rPr>
          <w:rFonts w:ascii="UB-Flores" w:hAnsi="UB-Flores"/>
          <w:sz w:val="6"/>
          <w:szCs w:val="6"/>
        </w:rPr>
      </w:pPr>
    </w:p>
    <w:p w:rsidR="00413BB1" w:rsidRPr="001746F3" w:rsidRDefault="00413BB1" w:rsidP="00413BB1">
      <w:pPr>
        <w:pStyle w:val="ListParagraph"/>
        <w:numPr>
          <w:ilvl w:val="0"/>
          <w:numId w:val="48"/>
        </w:numPr>
        <w:ind w:left="567" w:hanging="283"/>
        <w:rPr>
          <w:rFonts w:ascii="UB-Flores" w:hAnsi="UB-Flores"/>
          <w:sz w:val="26"/>
          <w:szCs w:val="26"/>
        </w:rPr>
      </w:pPr>
      <w:r w:rsidRPr="00413BB1">
        <w:rPr>
          <w:rFonts w:ascii="UB-Flores" w:hAnsi="UB-Flores"/>
          <w:sz w:val="26"/>
          <w:szCs w:val="26"/>
        </w:rPr>
        <w:t>Να γράψετε την ηλεκτρονιακή δόμηση σε υποστοιβάδες των</w:t>
      </w:r>
      <w:r w:rsidR="002143D4">
        <w:rPr>
          <w:rFonts w:ascii="UB-Flores" w:hAnsi="UB-Flores"/>
          <w:sz w:val="26"/>
          <w:szCs w:val="26"/>
        </w:rPr>
        <w:t xml:space="preserve">: </w:t>
      </w:r>
      <w:r w:rsidRPr="00413BB1">
        <w:rPr>
          <w:rFonts w:ascii="UB-Flores" w:hAnsi="UB-Flores"/>
          <w:sz w:val="26"/>
          <w:szCs w:val="26"/>
        </w:rPr>
        <w:t xml:space="preserve"> </w:t>
      </w:r>
      <w:r w:rsidRPr="00413BB1">
        <w:rPr>
          <w:rFonts w:ascii="UB-Flores" w:hAnsi="UB-Flores"/>
          <w:sz w:val="26"/>
          <w:szCs w:val="26"/>
          <w:vertAlign w:val="subscript"/>
        </w:rPr>
        <w:t>8</w:t>
      </w:r>
      <w:r w:rsidRPr="00413BB1">
        <w:rPr>
          <w:rFonts w:ascii="UB-Flores" w:hAnsi="UB-Flores"/>
          <w:sz w:val="26"/>
          <w:szCs w:val="26"/>
          <w:lang w:val="en-US"/>
        </w:rPr>
        <w:t>O</w:t>
      </w:r>
      <w:r w:rsidRPr="00413BB1">
        <w:rPr>
          <w:rFonts w:ascii="UB-Flores" w:hAnsi="UB-Flores"/>
          <w:sz w:val="26"/>
          <w:szCs w:val="26"/>
        </w:rPr>
        <w:t xml:space="preserve">, </w:t>
      </w:r>
      <w:r w:rsidRPr="00413BB1">
        <w:rPr>
          <w:rFonts w:ascii="UB-Flores" w:hAnsi="UB-Flores"/>
          <w:sz w:val="26"/>
          <w:szCs w:val="26"/>
          <w:vertAlign w:val="subscript"/>
        </w:rPr>
        <w:t>15</w:t>
      </w:r>
      <w:r w:rsidRPr="00413BB1">
        <w:rPr>
          <w:rFonts w:ascii="UB-Flores" w:hAnsi="UB-Flores"/>
          <w:sz w:val="26"/>
          <w:szCs w:val="26"/>
          <w:lang w:val="en-US"/>
        </w:rPr>
        <w:t>P</w:t>
      </w:r>
      <w:r w:rsidR="001746F3" w:rsidRPr="001746F3">
        <w:rPr>
          <w:rFonts w:ascii="UB-Flores" w:hAnsi="UB-Flores"/>
          <w:sz w:val="26"/>
          <w:szCs w:val="26"/>
        </w:rPr>
        <w:t xml:space="preserve">, </w:t>
      </w:r>
      <w:r w:rsidRPr="00413BB1">
        <w:rPr>
          <w:rFonts w:ascii="UB-Flores" w:hAnsi="UB-Flores"/>
          <w:sz w:val="26"/>
          <w:szCs w:val="26"/>
          <w:vertAlign w:val="subscript"/>
        </w:rPr>
        <w:t>16</w:t>
      </w:r>
      <w:r w:rsidRPr="00413BB1">
        <w:rPr>
          <w:rFonts w:ascii="UB-Flores" w:hAnsi="UB-Flores"/>
          <w:sz w:val="26"/>
          <w:szCs w:val="26"/>
          <w:lang w:val="en-US"/>
        </w:rPr>
        <w:t>S</w:t>
      </w:r>
      <w:r w:rsidR="001746F3" w:rsidRPr="001746F3">
        <w:rPr>
          <w:rFonts w:ascii="UB-Flores" w:hAnsi="UB-Flores"/>
          <w:sz w:val="26"/>
          <w:szCs w:val="26"/>
        </w:rPr>
        <w:t xml:space="preserve">, </w:t>
      </w:r>
      <w:r w:rsidRPr="00413BB1">
        <w:rPr>
          <w:rFonts w:ascii="UB-Flores" w:hAnsi="UB-Flores"/>
          <w:sz w:val="26"/>
          <w:szCs w:val="26"/>
          <w:vertAlign w:val="subscript"/>
        </w:rPr>
        <w:t>16</w:t>
      </w:r>
      <w:r w:rsidRPr="00413BB1">
        <w:rPr>
          <w:rFonts w:ascii="UB-Flores" w:hAnsi="UB-Flores"/>
          <w:sz w:val="26"/>
          <w:szCs w:val="26"/>
          <w:lang w:val="en-US"/>
        </w:rPr>
        <w:t>S</w:t>
      </w:r>
      <w:r w:rsidRPr="00413BB1">
        <w:rPr>
          <w:rFonts w:ascii="UB-Flores" w:hAnsi="UB-Flores"/>
          <w:sz w:val="26"/>
          <w:szCs w:val="26"/>
          <w:vertAlign w:val="superscript"/>
        </w:rPr>
        <w:t xml:space="preserve"> -2</w:t>
      </w:r>
      <w:r>
        <w:rPr>
          <w:rFonts w:ascii="UB-Flores" w:hAnsi="UB-Flores"/>
          <w:sz w:val="26"/>
          <w:szCs w:val="26"/>
        </w:rPr>
        <w:t>(μονάδες</w:t>
      </w:r>
      <w:r w:rsidRPr="00413BB1">
        <w:rPr>
          <w:rFonts w:ascii="UB-Flores" w:hAnsi="UB-Flores"/>
          <w:sz w:val="26"/>
          <w:szCs w:val="26"/>
        </w:rPr>
        <w:t xml:space="preserve"> 3)</w:t>
      </w:r>
    </w:p>
    <w:p w:rsidR="00413BB1" w:rsidRPr="001746F3" w:rsidRDefault="00413BB1" w:rsidP="001746F3">
      <w:pPr>
        <w:pStyle w:val="ListParagraph"/>
        <w:numPr>
          <w:ilvl w:val="0"/>
          <w:numId w:val="48"/>
        </w:numPr>
        <w:ind w:left="567" w:hanging="283"/>
        <w:rPr>
          <w:rFonts w:ascii="UB-Flores" w:hAnsi="UB-Flores"/>
          <w:sz w:val="26"/>
          <w:szCs w:val="26"/>
        </w:rPr>
      </w:pPr>
      <w:r w:rsidRPr="001746F3">
        <w:rPr>
          <w:rFonts w:ascii="UB-Flores" w:hAnsi="UB-Flores"/>
          <w:sz w:val="26"/>
          <w:szCs w:val="26"/>
        </w:rPr>
        <w:t>Να κατατάξετε κατά αύξουσα σειρά μεγέθους τα παραπάνω άτομα και ιόντα (μονάδα 1) αιτιολογώντας την απάντησή σας. (μονάδες 3)</w:t>
      </w:r>
    </w:p>
    <w:bookmarkEnd w:id="0"/>
    <w:p w:rsidR="00BD7714" w:rsidRPr="004E01C9" w:rsidRDefault="00DB3936" w:rsidP="0008060E">
      <w:pPr>
        <w:pStyle w:val="ListParagraph"/>
        <w:numPr>
          <w:ilvl w:val="0"/>
          <w:numId w:val="46"/>
        </w:numPr>
        <w:spacing w:after="0" w:line="240" w:lineRule="auto"/>
        <w:ind w:left="567" w:hanging="283"/>
        <w:rPr>
          <w:rFonts w:ascii="UB-Flores" w:hAnsi="UB-Flores"/>
          <w:b/>
          <w:sz w:val="26"/>
          <w:szCs w:val="26"/>
          <w:u w:val="single"/>
        </w:rPr>
      </w:pPr>
      <w:r w:rsidRPr="004E01C9">
        <w:rPr>
          <w:rFonts w:ascii="UB-Flores" w:hAnsi="UB-Flores"/>
          <w:b/>
          <w:sz w:val="26"/>
          <w:szCs w:val="26"/>
          <w:u w:val="single"/>
        </w:rPr>
        <w:br w:type="page"/>
      </w:r>
      <w:r w:rsidR="00A953E9">
        <w:rPr>
          <w:rFonts w:ascii="UB-Flores" w:hAnsi="UB-Flores"/>
          <w:b/>
          <w:sz w:val="26"/>
          <w:szCs w:val="26"/>
          <w:u w:val="single"/>
        </w:rPr>
        <w:lastRenderedPageBreak/>
        <w:t>Ενέργεια Ι</w:t>
      </w:r>
      <w:r w:rsidR="00BD7714" w:rsidRPr="004E01C9">
        <w:rPr>
          <w:rFonts w:ascii="UB-Flores" w:hAnsi="UB-Flores"/>
          <w:b/>
          <w:sz w:val="26"/>
          <w:szCs w:val="26"/>
          <w:u w:val="single"/>
        </w:rPr>
        <w:t>οντισμού</w:t>
      </w:r>
    </w:p>
    <w:p w:rsidR="0008060E" w:rsidRPr="0008060E" w:rsidRDefault="0008060E" w:rsidP="0008060E">
      <w:pPr>
        <w:rPr>
          <w:rFonts w:ascii="UB-Flores" w:hAnsi="UB-Flores"/>
          <w:sz w:val="6"/>
          <w:szCs w:val="6"/>
        </w:rPr>
      </w:pPr>
    </w:p>
    <w:p w:rsidR="002A5D51" w:rsidRPr="00292C2F" w:rsidRDefault="00292C2F" w:rsidP="0008060E">
      <w:pPr>
        <w:ind w:firstLine="720"/>
        <w:rPr>
          <w:rFonts w:ascii="UB-Flores" w:hAnsi="UB-Flores"/>
          <w:sz w:val="26"/>
          <w:szCs w:val="26"/>
        </w:rPr>
      </w:pPr>
      <w:r>
        <w:rPr>
          <w:rFonts w:ascii="UB-Flores" w:hAnsi="UB-Flores"/>
          <w:sz w:val="26"/>
          <w:szCs w:val="26"/>
        </w:rPr>
        <w:t xml:space="preserve">Η ενέργεια που απαιτείται για να απομακρυνθεί </w:t>
      </w:r>
      <w:r w:rsidR="00E508E0">
        <w:rPr>
          <w:rFonts w:ascii="UB-Flores" w:hAnsi="UB-Flores"/>
          <w:sz w:val="26"/>
          <w:szCs w:val="26"/>
        </w:rPr>
        <w:t xml:space="preserve">(σε άπειρη απόσταση) </w:t>
      </w:r>
      <w:r>
        <w:rPr>
          <w:rFonts w:ascii="UB-Flores" w:hAnsi="UB-Flores"/>
          <w:sz w:val="26"/>
          <w:szCs w:val="26"/>
        </w:rPr>
        <w:t>ένα ηλεκτρόνιο σθένους από ελεύθερο και απομονωμένο άτομο, στη θεμελιώδη κατάσταση</w:t>
      </w:r>
      <w:r w:rsidR="00D43DE9">
        <w:rPr>
          <w:rFonts w:ascii="UB-Flores" w:hAnsi="UB-Flores"/>
          <w:sz w:val="26"/>
          <w:szCs w:val="26"/>
        </w:rPr>
        <w:t>, σε αέρια φάση</w:t>
      </w:r>
      <w:r w:rsidR="00A953E9">
        <w:rPr>
          <w:rFonts w:ascii="UB-Flores" w:hAnsi="UB-Flores"/>
          <w:sz w:val="26"/>
          <w:szCs w:val="26"/>
        </w:rPr>
        <w:t xml:space="preserve"> ονομάζεται </w:t>
      </w:r>
      <w:r w:rsidR="00A953E9" w:rsidRPr="00A953E9">
        <w:rPr>
          <w:rFonts w:ascii="UB-Flores" w:hAnsi="UB-Flores"/>
          <w:i/>
          <w:sz w:val="26"/>
          <w:szCs w:val="26"/>
          <w:u w:val="single"/>
        </w:rPr>
        <w:t>Ενέργεια Ιοντισμού</w:t>
      </w:r>
    </w:p>
    <w:p w:rsidR="00DF5481" w:rsidRPr="00C54EC8" w:rsidRDefault="00DF5481" w:rsidP="003114D8">
      <w:pPr>
        <w:jc w:val="center"/>
        <w:rPr>
          <w:rFonts w:ascii="UB-Flores" w:hAnsi="UB-Flores"/>
          <w:sz w:val="12"/>
          <w:szCs w:val="12"/>
          <w:u w:val="singl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5670"/>
      </w:tblGrid>
      <w:tr w:rsidR="003114D8" w:rsidRPr="008F1DA3" w:rsidTr="003114D8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114D8" w:rsidRPr="008F1DA3" w:rsidRDefault="003114D8" w:rsidP="008F1DA3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>Ενέργεια 1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3114D8" w:rsidRPr="00EE7A92" w:rsidRDefault="003030AC" w:rsidP="003114D8">
            <w:pPr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(g)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kJ.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mol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&gt;0</m:t>
                </m:r>
              </m:oMath>
            </m:oMathPara>
          </w:p>
        </w:tc>
      </w:tr>
      <w:tr w:rsidR="003114D8" w:rsidRPr="008F1DA3" w:rsidTr="003114D8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114D8" w:rsidRPr="008F1DA3" w:rsidRDefault="003114D8" w:rsidP="008F1DA3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>Ενέργεια 2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3114D8" w:rsidRPr="008F1DA3" w:rsidRDefault="003030AC" w:rsidP="003114D8">
            <w:pPr>
              <w:jc w:val="center"/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+1</m:t>
                    </m:r>
                  </m:sup>
                </m:sSubSup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+2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kJ.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mol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&gt;0</m:t>
                </m:r>
              </m:oMath>
            </m:oMathPara>
          </w:p>
        </w:tc>
      </w:tr>
      <w:tr w:rsidR="003114D8" w:rsidRPr="008F1DA3" w:rsidTr="003114D8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114D8" w:rsidRPr="008F1DA3" w:rsidRDefault="003114D8" w:rsidP="008F1DA3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 xml:space="preserve">Ενέργεια </w:t>
            </w:r>
            <w:r w:rsidRPr="008F1DA3">
              <w:rPr>
                <w:rFonts w:ascii="UB-Flores" w:hAnsi="UB-Flores"/>
                <w:sz w:val="26"/>
                <w:szCs w:val="26"/>
                <w:lang w:val="en-US"/>
              </w:rPr>
              <w:t>n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3114D8" w:rsidRPr="008F1DA3" w:rsidRDefault="003030AC" w:rsidP="003114D8">
            <w:pPr>
              <w:jc w:val="center"/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+(n-1)</m:t>
                    </m:r>
                  </m:sup>
                </m:sSubSup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Σ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+n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kJ.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mol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&gt;0</m:t>
                </m:r>
              </m:oMath>
            </m:oMathPara>
          </w:p>
        </w:tc>
      </w:tr>
      <w:tr w:rsidR="00D43DE9" w:rsidRPr="008F1DA3" w:rsidTr="00A953E9">
        <w:trPr>
          <w:trHeight w:hRule="exact" w:val="567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D43DE9" w:rsidRPr="00D43DE9" w:rsidRDefault="00D43DE9" w:rsidP="003114D8">
            <w:pPr>
              <w:jc w:val="center"/>
              <w:rPr>
                <w:rFonts w:ascii="UB-Flores" w:hAnsi="UB-Flores"/>
                <w:sz w:val="26"/>
                <w:szCs w:val="26"/>
                <w:highlight w:val="yellow"/>
              </w:rPr>
            </w:pPr>
            <w:r w:rsidRPr="00D43DE9">
              <w:rPr>
                <w:rFonts w:ascii="UB-Flores" w:hAnsi="UB-Flores"/>
                <w:sz w:val="26"/>
                <w:szCs w:val="26"/>
                <w:highlight w:val="yellow"/>
              </w:rPr>
              <w:t>ΔΗ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  <w:vertAlign w:val="subscript"/>
                <w:lang w:val="en-US"/>
              </w:rPr>
              <w:t>n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  <w:lang w:val="en-US"/>
              </w:rPr>
              <w:t xml:space="preserve"> &gt; </w:t>
            </w:r>
            <w:r w:rsidRPr="00D43DE9">
              <w:rPr>
                <w:sz w:val="26"/>
                <w:szCs w:val="26"/>
                <w:highlight w:val="yellow"/>
                <w:lang w:val="en-US"/>
              </w:rPr>
              <w:t>…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</w:rPr>
              <w:t>ΔΗ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  <w:vertAlign w:val="subscript"/>
              </w:rPr>
              <w:t>2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</w:rPr>
              <w:t xml:space="preserve"> &gt; ΔΗ</w:t>
            </w:r>
            <w:r w:rsidRPr="00D43DE9">
              <w:rPr>
                <w:rFonts w:ascii="UB-Flores" w:hAnsi="UB-Flores"/>
                <w:sz w:val="26"/>
                <w:szCs w:val="26"/>
                <w:highlight w:val="yellow"/>
                <w:vertAlign w:val="subscript"/>
              </w:rPr>
              <w:t>1</w:t>
            </w:r>
          </w:p>
        </w:tc>
      </w:tr>
    </w:tbl>
    <w:p w:rsidR="007F2AB6" w:rsidRPr="00C54EC8" w:rsidRDefault="007F2AB6" w:rsidP="002A5D51">
      <w:pPr>
        <w:rPr>
          <w:rFonts w:ascii="UB-Flores" w:hAnsi="UB-Flores"/>
          <w:sz w:val="12"/>
          <w:szCs w:val="12"/>
          <w:u w:val="single"/>
        </w:rPr>
      </w:pPr>
    </w:p>
    <w:p w:rsidR="00226736" w:rsidRDefault="00B2498F" w:rsidP="00B2498F">
      <w:pPr>
        <w:ind w:firstLine="720"/>
        <w:rPr>
          <w:rFonts w:ascii="UB-Flores" w:hAnsi="UB-Flores"/>
          <w:sz w:val="26"/>
          <w:szCs w:val="26"/>
        </w:rPr>
      </w:pPr>
      <w:r w:rsidRPr="00B2498F">
        <w:rPr>
          <w:rFonts w:ascii="UB-Flores" w:hAnsi="UB-Flores"/>
          <w:sz w:val="26"/>
          <w:szCs w:val="26"/>
        </w:rPr>
        <w:t>Η ενέργεια ιοντισμού εξαρτάται από</w:t>
      </w:r>
      <w:r w:rsidR="00226736">
        <w:rPr>
          <w:rFonts w:ascii="UB-Flores" w:hAnsi="UB-Flores"/>
          <w:sz w:val="26"/>
          <w:szCs w:val="26"/>
        </w:rPr>
        <w:t>:</w:t>
      </w:r>
    </w:p>
    <w:p w:rsidR="00226736" w:rsidRPr="00226736" w:rsidRDefault="00226736" w:rsidP="00226736">
      <w:pPr>
        <w:rPr>
          <w:rFonts w:ascii="UB-Flores" w:hAnsi="UB-Flores"/>
          <w:sz w:val="6"/>
          <w:szCs w:val="6"/>
        </w:rPr>
      </w:pPr>
    </w:p>
    <w:p w:rsidR="00226736" w:rsidRDefault="00226736" w:rsidP="00226736">
      <w:pPr>
        <w:pStyle w:val="ListParagraph"/>
        <w:numPr>
          <w:ilvl w:val="0"/>
          <w:numId w:val="50"/>
        </w:numPr>
        <w:ind w:left="567" w:hanging="283"/>
        <w:rPr>
          <w:rFonts w:ascii="UB-Flores" w:hAnsi="UB-Flores"/>
          <w:sz w:val="26"/>
          <w:szCs w:val="26"/>
        </w:rPr>
      </w:pPr>
      <w:r w:rsidRPr="00226736">
        <w:rPr>
          <w:rFonts w:ascii="UB-Flores" w:hAnsi="UB-Flores"/>
          <w:sz w:val="26"/>
          <w:szCs w:val="26"/>
          <w:u w:val="single"/>
        </w:rPr>
        <w:t>Τ</w:t>
      </w:r>
      <w:r w:rsidR="00B2498F" w:rsidRPr="00226736">
        <w:rPr>
          <w:rFonts w:ascii="UB-Flores" w:hAnsi="UB-Flores"/>
          <w:sz w:val="26"/>
          <w:szCs w:val="26"/>
          <w:u w:val="single"/>
        </w:rPr>
        <w:t xml:space="preserve">ην </w:t>
      </w:r>
      <w:r w:rsidRPr="00226736">
        <w:rPr>
          <w:rFonts w:ascii="UB-Flores" w:hAnsi="UB-Flores"/>
          <w:sz w:val="26"/>
          <w:szCs w:val="26"/>
          <w:u w:val="single"/>
        </w:rPr>
        <w:t>ατομική ακτίνα:</w:t>
      </w:r>
      <w:r>
        <w:rPr>
          <w:rFonts w:ascii="UB-Flores" w:hAnsi="UB-Flores"/>
          <w:sz w:val="26"/>
          <w:szCs w:val="26"/>
        </w:rPr>
        <w:t xml:space="preserve"> Όσο αυξάνεται η ατομική ακτίνα, αυξάνεται και η μέση απόσταση των ηλεκτρονίων σθένους (μεγαλύτερη στοιβάδα = μεγαλύτερο </w:t>
      </w:r>
      <w:r>
        <w:rPr>
          <w:rFonts w:ascii="UB-Flores" w:hAnsi="UB-Flores"/>
          <w:sz w:val="26"/>
          <w:szCs w:val="26"/>
          <w:lang w:val="en-US"/>
        </w:rPr>
        <w:t>n</w:t>
      </w:r>
      <w:r w:rsidR="004A5929">
        <w:rPr>
          <w:rFonts w:ascii="UB-Flores" w:hAnsi="UB-Flores"/>
          <w:sz w:val="26"/>
          <w:szCs w:val="26"/>
        </w:rPr>
        <w:t>) με αποτέλεσμα να μειώνεται η έλξη των ηλεκτρονίων από τον πυρήνα και αντίστοιχα μειώνεται η ενέργεια ιοντισμού</w:t>
      </w:r>
    </w:p>
    <w:p w:rsidR="00226736" w:rsidRPr="004A5929" w:rsidRDefault="00226736" w:rsidP="004A5929">
      <w:pPr>
        <w:pStyle w:val="ListParagraph"/>
        <w:numPr>
          <w:ilvl w:val="0"/>
          <w:numId w:val="50"/>
        </w:numPr>
        <w:ind w:left="567" w:hanging="283"/>
        <w:rPr>
          <w:rFonts w:ascii="UB-Flores" w:hAnsi="UB-Flores"/>
          <w:sz w:val="26"/>
          <w:szCs w:val="26"/>
        </w:rPr>
      </w:pPr>
      <w:r w:rsidRPr="00226736">
        <w:rPr>
          <w:rFonts w:ascii="UB-Flores" w:hAnsi="UB-Flores"/>
          <w:sz w:val="26"/>
          <w:szCs w:val="26"/>
          <w:u w:val="single"/>
        </w:rPr>
        <w:t xml:space="preserve">Το </w:t>
      </w:r>
      <w:r w:rsidR="00B2498F" w:rsidRPr="00226736">
        <w:rPr>
          <w:rFonts w:ascii="UB-Flores" w:hAnsi="UB-Flores"/>
          <w:sz w:val="26"/>
          <w:szCs w:val="26"/>
          <w:u w:val="single"/>
        </w:rPr>
        <w:t xml:space="preserve">φορτίο </w:t>
      </w:r>
      <w:r w:rsidRPr="00226736">
        <w:rPr>
          <w:rFonts w:ascii="UB-Flores" w:hAnsi="UB-Flores"/>
          <w:sz w:val="26"/>
          <w:szCs w:val="26"/>
          <w:u w:val="single"/>
        </w:rPr>
        <w:t>του πυρήνα</w:t>
      </w:r>
      <w:r>
        <w:rPr>
          <w:rFonts w:ascii="UB-Flores" w:hAnsi="UB-Flores"/>
          <w:sz w:val="26"/>
          <w:szCs w:val="26"/>
        </w:rPr>
        <w:t xml:space="preserve">: </w:t>
      </w:r>
      <w:r w:rsidR="004A5929">
        <w:rPr>
          <w:rFonts w:ascii="UB-Flores" w:hAnsi="UB-Flores"/>
          <w:sz w:val="26"/>
          <w:szCs w:val="26"/>
        </w:rPr>
        <w:t>Όσο μεγαλύτερο είναι το φορτίο του πυρήνα (Ζ), τόσο ισχυρότερη είναι η έλξη του πυρήνα στα ηλεκτρόνια σθένους, οπότε αντίστοιχα αυξάνεται η ενέργεια που απαιτείται για την απομάκρυνση του ηλεκτρονίου άρα μειώνεται η ενέργεια ιοντισμού</w:t>
      </w:r>
    </w:p>
    <w:p w:rsidR="00B475D5" w:rsidRPr="00B475D5" w:rsidRDefault="00226736" w:rsidP="003C36D0">
      <w:pPr>
        <w:pStyle w:val="ListParagraph"/>
        <w:numPr>
          <w:ilvl w:val="0"/>
          <w:numId w:val="50"/>
        </w:numPr>
        <w:spacing w:after="0" w:line="240" w:lineRule="auto"/>
        <w:ind w:left="567" w:hanging="283"/>
        <w:rPr>
          <w:rFonts w:ascii="UB-Flores" w:hAnsi="UB-Flores"/>
          <w:i/>
          <w:sz w:val="26"/>
          <w:szCs w:val="26"/>
        </w:rPr>
      </w:pPr>
      <w:r w:rsidRPr="00227B92">
        <w:rPr>
          <w:rFonts w:ascii="UB-Flores" w:hAnsi="UB-Flores"/>
          <w:sz w:val="26"/>
          <w:szCs w:val="26"/>
          <w:u w:val="single"/>
        </w:rPr>
        <w:t xml:space="preserve">Τα </w:t>
      </w:r>
      <w:r w:rsidR="00B2498F" w:rsidRPr="00227B92">
        <w:rPr>
          <w:rFonts w:ascii="UB-Flores" w:hAnsi="UB-Flores"/>
          <w:sz w:val="26"/>
          <w:szCs w:val="26"/>
          <w:u w:val="single"/>
        </w:rPr>
        <w:t>«ενδιάμεσα» ηλεκτρόνια</w:t>
      </w:r>
      <w:r w:rsidR="000A3B7F" w:rsidRPr="00227B92">
        <w:rPr>
          <w:rFonts w:ascii="UB-Flores" w:hAnsi="UB-Flores"/>
          <w:sz w:val="26"/>
          <w:szCs w:val="26"/>
          <w:u w:val="single"/>
        </w:rPr>
        <w:t>:</w:t>
      </w:r>
      <w:r w:rsidR="00B2498F" w:rsidRPr="00227B92">
        <w:rPr>
          <w:rFonts w:ascii="UB-Flores" w:hAnsi="UB-Flores"/>
          <w:sz w:val="26"/>
          <w:szCs w:val="26"/>
        </w:rPr>
        <w:t xml:space="preserve"> </w:t>
      </w:r>
      <w:r w:rsidR="001D0D12" w:rsidRPr="00227B92">
        <w:rPr>
          <w:rFonts w:ascii="UB-Flores" w:hAnsi="UB-Flores"/>
          <w:sz w:val="26"/>
          <w:szCs w:val="26"/>
        </w:rPr>
        <w:t xml:space="preserve">Ανάμεσα στον πυρήνα και στα ηλεκτρόνια σθένους, συνήθως, παρεμβάλλονται ηλεκτρόνια τα οποία απωθούν τα ηλεκτρόνια σθένους με αποτέλεσμα η ενέργεια ιοντισμού να μειώνεται. Το φορτίο του πυρήνα (Ζ) </w:t>
      </w:r>
      <w:r w:rsidR="00227B92" w:rsidRPr="00227B92">
        <w:rPr>
          <w:rFonts w:ascii="UB-Flores" w:hAnsi="UB-Flores"/>
          <w:sz w:val="26"/>
          <w:szCs w:val="26"/>
        </w:rPr>
        <w:t xml:space="preserve">&amp; </w:t>
      </w:r>
      <w:r w:rsidR="001D0D12" w:rsidRPr="00227B92">
        <w:rPr>
          <w:rFonts w:ascii="UB-Flores" w:hAnsi="UB-Flores"/>
          <w:sz w:val="26"/>
          <w:szCs w:val="26"/>
        </w:rPr>
        <w:t xml:space="preserve">τα ενδιάμεσα ηλεκτρόνια καθορίζουν την τιμή του </w:t>
      </w:r>
      <w:r w:rsidR="001D0D12" w:rsidRPr="00227B92">
        <w:rPr>
          <w:rFonts w:ascii="UB-Flores" w:hAnsi="UB-Flores"/>
          <w:b/>
          <w:sz w:val="26"/>
          <w:szCs w:val="26"/>
          <w:u w:val="single"/>
        </w:rPr>
        <w:t>Δ</w:t>
      </w:r>
      <w:r w:rsidR="001D0D12" w:rsidRPr="00227B92">
        <w:rPr>
          <w:rFonts w:ascii="UB-Flores" w:hAnsi="UB-Flores"/>
          <w:sz w:val="26"/>
          <w:szCs w:val="26"/>
        </w:rPr>
        <w:t xml:space="preserve">ραστικού </w:t>
      </w:r>
      <w:r w:rsidR="001D0D12" w:rsidRPr="00227B92">
        <w:rPr>
          <w:rFonts w:ascii="UB-Flores" w:hAnsi="UB-Flores"/>
          <w:b/>
          <w:sz w:val="26"/>
          <w:szCs w:val="26"/>
          <w:u w:val="single"/>
        </w:rPr>
        <w:t>Π</w:t>
      </w:r>
      <w:r w:rsidR="001D0D12" w:rsidRPr="00227B92">
        <w:rPr>
          <w:rFonts w:ascii="UB-Flores" w:hAnsi="UB-Flores"/>
          <w:sz w:val="26"/>
          <w:szCs w:val="26"/>
        </w:rPr>
        <w:t xml:space="preserve">υρηνικού </w:t>
      </w:r>
      <w:r w:rsidR="001D0D12" w:rsidRPr="00227B92">
        <w:rPr>
          <w:rFonts w:ascii="UB-Flores" w:hAnsi="UB-Flores"/>
          <w:b/>
          <w:sz w:val="26"/>
          <w:szCs w:val="26"/>
          <w:u w:val="single"/>
        </w:rPr>
        <w:t>Φ</w:t>
      </w:r>
      <w:r w:rsidR="001D0D12" w:rsidRPr="00227B92">
        <w:rPr>
          <w:rFonts w:ascii="UB-Flores" w:hAnsi="UB-Flores"/>
          <w:sz w:val="26"/>
          <w:szCs w:val="26"/>
        </w:rPr>
        <w:t>ορτίου</w:t>
      </w:r>
      <w:r w:rsidR="00227B92" w:rsidRPr="00227B92">
        <w:rPr>
          <w:rFonts w:ascii="UB-Flores" w:hAnsi="UB-Flores"/>
          <w:sz w:val="26"/>
          <w:szCs w:val="26"/>
        </w:rPr>
        <w:t xml:space="preserve">. </w:t>
      </w:r>
      <w:r w:rsidR="00EF15AE" w:rsidRPr="00EF15AE">
        <w:rPr>
          <w:rFonts w:ascii="UB-Flores" w:hAnsi="UB-Flores"/>
          <w:sz w:val="26"/>
          <w:szCs w:val="26"/>
          <w:u w:val="single"/>
        </w:rPr>
        <w:t>*</w:t>
      </w:r>
      <w:r w:rsidR="00227B92" w:rsidRPr="00EF15AE">
        <w:rPr>
          <w:rFonts w:ascii="UB-Flores" w:hAnsi="UB-Flores"/>
          <w:sz w:val="26"/>
          <w:szCs w:val="26"/>
          <w:u w:val="single"/>
        </w:rPr>
        <w:t>Κατά π</w:t>
      </w:r>
      <w:r w:rsidR="001D0D12" w:rsidRPr="00EF15AE">
        <w:rPr>
          <w:rFonts w:ascii="UB-Flores" w:hAnsi="UB-Flores"/>
          <w:sz w:val="26"/>
          <w:szCs w:val="26"/>
          <w:u w:val="single"/>
        </w:rPr>
        <w:t>ροσέγγιση</w:t>
      </w:r>
      <w:r w:rsidR="003A2BA0" w:rsidRPr="00EF15AE">
        <w:rPr>
          <w:rFonts w:ascii="UB-Flores" w:hAnsi="UB-Flores"/>
          <w:sz w:val="26"/>
          <w:szCs w:val="26"/>
          <w:u w:val="single"/>
        </w:rPr>
        <w:t>*</w:t>
      </w:r>
      <w:r w:rsidR="001D0D12" w:rsidRPr="00227B92">
        <w:rPr>
          <w:rFonts w:ascii="UB-Flores" w:hAnsi="UB-Flores"/>
          <w:sz w:val="26"/>
          <w:szCs w:val="26"/>
        </w:rPr>
        <w:t xml:space="preserve"> </w:t>
      </w:r>
      <w:r w:rsidR="00227B92" w:rsidRPr="00227B92">
        <w:rPr>
          <w:rFonts w:ascii="UB-Flores" w:hAnsi="UB-Flores"/>
          <w:sz w:val="26"/>
          <w:szCs w:val="26"/>
        </w:rPr>
        <w:t xml:space="preserve">το Δ.Π.Φ </w:t>
      </w:r>
      <w:r w:rsidR="001D0D12" w:rsidRPr="00227B92">
        <w:rPr>
          <w:rFonts w:ascii="UB-Flores" w:hAnsi="UB-Flores"/>
          <w:sz w:val="26"/>
          <w:szCs w:val="26"/>
        </w:rPr>
        <w:t>είναι το φορτίο του πυρήνα μείον το φορτίο των ηλεκτρονίων των εσωτερικών στοιβάδων</w:t>
      </w:r>
      <w:r w:rsidR="00227B92" w:rsidRPr="00227B92">
        <w:rPr>
          <w:rFonts w:ascii="UB-Flores" w:hAnsi="UB-Flores"/>
          <w:sz w:val="26"/>
          <w:szCs w:val="26"/>
        </w:rPr>
        <w:t>.</w:t>
      </w:r>
    </w:p>
    <w:p w:rsidR="00B475D5" w:rsidRPr="007555BB" w:rsidRDefault="00B475D5" w:rsidP="00B475D5">
      <w:pPr>
        <w:ind w:left="284"/>
        <w:rPr>
          <w:rFonts w:ascii="UB-Flores" w:hAnsi="UB-Flores"/>
          <w:sz w:val="20"/>
          <w:szCs w:val="20"/>
        </w:rPr>
      </w:pPr>
    </w:p>
    <w:p w:rsidR="00227B92" w:rsidRDefault="00B475D5" w:rsidP="00B475D5">
      <w:pPr>
        <w:ind w:left="284"/>
        <w:rPr>
          <w:rFonts w:ascii="UB-Flores" w:hAnsi="UB-Flores"/>
          <w:sz w:val="26"/>
          <w:szCs w:val="26"/>
          <w:u w:val="single"/>
        </w:rPr>
      </w:pPr>
      <w:r w:rsidRPr="00B475D5">
        <w:rPr>
          <w:rFonts w:ascii="UB-Flores" w:hAnsi="UB-Flores"/>
          <w:sz w:val="26"/>
          <w:szCs w:val="26"/>
          <w:u w:val="single"/>
        </w:rPr>
        <w:t xml:space="preserve">Παραδείγματα </w:t>
      </w:r>
      <w:r w:rsidR="003A2BA0" w:rsidRPr="003A2BA0">
        <w:rPr>
          <w:rFonts w:ascii="UB-Flores" w:hAnsi="UB-Flores"/>
          <w:b/>
          <w:sz w:val="26"/>
          <w:szCs w:val="26"/>
          <w:u w:val="single"/>
        </w:rPr>
        <w:t>Δ.Π.Φ</w:t>
      </w:r>
      <w:r w:rsidR="003A2BA0">
        <w:rPr>
          <w:rFonts w:ascii="UB-Flores" w:hAnsi="UB-Flores"/>
          <w:sz w:val="26"/>
          <w:szCs w:val="26"/>
          <w:u w:val="single"/>
        </w:rPr>
        <w:t xml:space="preserve"> στοιχείων </w:t>
      </w:r>
      <w:r w:rsidRPr="00B475D5">
        <w:rPr>
          <w:rFonts w:ascii="UB-Flores" w:hAnsi="UB-Flores"/>
          <w:sz w:val="26"/>
          <w:szCs w:val="26"/>
          <w:u w:val="single"/>
        </w:rPr>
        <w:t>ομάδας ΙΑ</w:t>
      </w:r>
    </w:p>
    <w:p w:rsidR="007555BB" w:rsidRPr="007555BB" w:rsidRDefault="007555BB" w:rsidP="00B475D5">
      <w:pPr>
        <w:ind w:left="284"/>
        <w:rPr>
          <w:rFonts w:ascii="UB-Flores" w:hAnsi="UB-Flores"/>
          <w:i/>
          <w:sz w:val="6"/>
          <w:szCs w:val="6"/>
          <w:u w:val="single"/>
        </w:rPr>
      </w:pPr>
    </w:p>
    <w:p w:rsidR="00227B92" w:rsidRPr="007555BB" w:rsidRDefault="003030AC" w:rsidP="003A294C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Li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→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=3-2=1</m:t>
          </m:r>
        </m:oMath>
      </m:oMathPara>
    </w:p>
    <w:p w:rsidR="00227B92" w:rsidRPr="003A294C" w:rsidRDefault="003030AC" w:rsidP="003A294C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11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Na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→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=11-10=1</m:t>
          </m:r>
        </m:oMath>
      </m:oMathPara>
    </w:p>
    <w:p w:rsidR="00227B92" w:rsidRPr="003A294C" w:rsidRDefault="003030AC" w:rsidP="003A294C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19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K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→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=19-18=1</m:t>
          </m:r>
        </m:oMath>
      </m:oMathPara>
    </w:p>
    <w:p w:rsidR="00514DCC" w:rsidRPr="003A294C" w:rsidRDefault="003030AC" w:rsidP="003A294C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37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Rb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3d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5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→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=37-36=1</m:t>
          </m:r>
        </m:oMath>
      </m:oMathPara>
    </w:p>
    <w:p w:rsidR="003A294C" w:rsidRPr="007555BB" w:rsidRDefault="003A294C" w:rsidP="00B475D5">
      <w:pPr>
        <w:rPr>
          <w:rFonts w:ascii="UB-Flores" w:hAnsi="UB-Flores"/>
          <w:sz w:val="20"/>
          <w:szCs w:val="20"/>
        </w:rPr>
      </w:pPr>
    </w:p>
    <w:p w:rsidR="00B475D5" w:rsidRPr="00B475D5" w:rsidRDefault="00B475D5" w:rsidP="00B475D5">
      <w:pPr>
        <w:ind w:left="284"/>
        <w:rPr>
          <w:rFonts w:ascii="UB-Flores" w:hAnsi="UB-Flores"/>
          <w:i/>
          <w:sz w:val="26"/>
          <w:szCs w:val="26"/>
          <w:u w:val="single"/>
        </w:rPr>
      </w:pPr>
      <w:r w:rsidRPr="00B475D5">
        <w:rPr>
          <w:rFonts w:ascii="UB-Flores" w:hAnsi="UB-Flores"/>
          <w:sz w:val="26"/>
          <w:szCs w:val="26"/>
          <w:u w:val="single"/>
        </w:rPr>
        <w:t xml:space="preserve">Παραδείγματα </w:t>
      </w:r>
      <w:r w:rsidR="003A2BA0" w:rsidRPr="003A2BA0">
        <w:rPr>
          <w:rFonts w:ascii="UB-Flores" w:hAnsi="UB-Flores"/>
          <w:b/>
          <w:sz w:val="26"/>
          <w:szCs w:val="26"/>
          <w:u w:val="single"/>
        </w:rPr>
        <w:t>Δ.Π.Φ</w:t>
      </w:r>
      <w:r w:rsidR="003A2BA0">
        <w:rPr>
          <w:rFonts w:ascii="UB-Flores" w:hAnsi="UB-Flores"/>
          <w:sz w:val="26"/>
          <w:szCs w:val="26"/>
          <w:u w:val="single"/>
        </w:rPr>
        <w:t xml:space="preserve"> στοιχείων </w:t>
      </w:r>
      <w:r w:rsidRPr="00B475D5">
        <w:rPr>
          <w:rFonts w:ascii="UB-Flores" w:hAnsi="UB-Flores"/>
          <w:sz w:val="26"/>
          <w:szCs w:val="26"/>
          <w:u w:val="single"/>
        </w:rPr>
        <w:t xml:space="preserve">ομάδας ΙΙΑ </w:t>
      </w:r>
    </w:p>
    <w:p w:rsidR="00B475D5" w:rsidRPr="007555BB" w:rsidRDefault="00B475D5" w:rsidP="007555BB">
      <w:pPr>
        <w:rPr>
          <w:rFonts w:ascii="UB-Flores" w:hAnsi="UB-Flores"/>
          <w:sz w:val="6"/>
          <w:szCs w:val="6"/>
        </w:rPr>
      </w:pPr>
    </w:p>
    <w:p w:rsidR="00B475D5" w:rsidRPr="003A294C" w:rsidRDefault="003030AC" w:rsidP="00B475D5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12</m:t>
              </m:r>
            </m:sub>
            <m:sup/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Mg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=12-10=2</m:t>
          </m:r>
        </m:oMath>
      </m:oMathPara>
    </w:p>
    <w:p w:rsidR="00B475D5" w:rsidRPr="003A294C" w:rsidRDefault="003030AC" w:rsidP="00B475D5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20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Ca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→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=20-18=2</m:t>
          </m:r>
        </m:oMath>
      </m:oMathPara>
    </w:p>
    <w:p w:rsidR="00B475D5" w:rsidRPr="003A294C" w:rsidRDefault="003030AC" w:rsidP="00B475D5">
      <w:pPr>
        <w:ind w:left="1440" w:firstLine="720"/>
        <w:rPr>
          <w:rFonts w:ascii="UB-Flores" w:hAnsi="UB-Flores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Calibri" w:hAnsi="Cambria Math"/>
                  <w:sz w:val="26"/>
                  <w:szCs w:val="26"/>
                  <w:lang w:eastAsia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56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Ba</m:t>
              </m:r>
            </m:e>
          </m:sPre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1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2</m:t>
          </m:r>
          <m:sSup>
            <m:sSupPr>
              <m:ctrlPr>
                <w:rPr>
                  <w:rFonts w:ascii="Cambria Math" w:eastAsia="Calibr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eastAsia="en-US"/>
            </w:rPr>
            <m:t>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3d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5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6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→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Δ.Π.Φ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=56-54=2</m:t>
          </m:r>
        </m:oMath>
      </m:oMathPara>
    </w:p>
    <w:p w:rsidR="00B475D5" w:rsidRDefault="00B475D5" w:rsidP="00B475D5">
      <w:pPr>
        <w:rPr>
          <w:rFonts w:ascii="UB-Flores" w:hAnsi="UB-Flores"/>
          <w:sz w:val="26"/>
          <w:szCs w:val="26"/>
        </w:rPr>
      </w:pPr>
    </w:p>
    <w:p w:rsidR="00D74151" w:rsidRPr="00226736" w:rsidRDefault="00B2498F" w:rsidP="00226736">
      <w:pPr>
        <w:ind w:left="284"/>
        <w:rPr>
          <w:rFonts w:ascii="UB-Flores" w:hAnsi="UB-Flores"/>
          <w:sz w:val="26"/>
          <w:szCs w:val="26"/>
        </w:rPr>
      </w:pPr>
      <w:r w:rsidRPr="00226736">
        <w:rPr>
          <w:rFonts w:ascii="UB-Flores" w:hAnsi="UB-Flores"/>
          <w:sz w:val="26"/>
          <w:szCs w:val="26"/>
        </w:rPr>
        <w:t>Συνοψίζοντας</w:t>
      </w:r>
      <w:r w:rsidR="00D74151" w:rsidRPr="00226736">
        <w:rPr>
          <w:rFonts w:ascii="UB-Flores" w:hAnsi="UB-Flores"/>
          <w:sz w:val="26"/>
          <w:szCs w:val="26"/>
        </w:rPr>
        <w:t>:</w:t>
      </w:r>
    </w:p>
    <w:p w:rsidR="00D74151" w:rsidRPr="00D74151" w:rsidRDefault="00D74151" w:rsidP="00D74151">
      <w:pPr>
        <w:rPr>
          <w:rFonts w:ascii="UB-Flores" w:hAnsi="UB-Flores"/>
          <w:sz w:val="12"/>
          <w:szCs w:val="12"/>
        </w:rPr>
      </w:pPr>
    </w:p>
    <w:p w:rsidR="00D74151" w:rsidRPr="00072704" w:rsidRDefault="00D74151" w:rsidP="00D74151">
      <w:pPr>
        <w:jc w:val="center"/>
        <w:rPr>
          <w:rFonts w:ascii="UB-Flores" w:hAnsi="UB-Flores"/>
          <w:b/>
          <w:sz w:val="26"/>
          <w:szCs w:val="26"/>
        </w:rPr>
      </w:pPr>
      <w:r>
        <w:rPr>
          <w:rFonts w:ascii="UB-Flores" w:hAnsi="UB-Flores"/>
          <w:b/>
          <w:sz w:val="26"/>
          <w:szCs w:val="26"/>
        </w:rPr>
        <w:t>«</w:t>
      </w:r>
      <w:r w:rsidRPr="00072704">
        <w:rPr>
          <w:rFonts w:ascii="UB-Flores" w:hAnsi="UB-Flores"/>
          <w:b/>
          <w:sz w:val="26"/>
          <w:szCs w:val="26"/>
        </w:rPr>
        <w:t xml:space="preserve">Σε ομάδα του </w:t>
      </w:r>
      <w:r>
        <w:rPr>
          <w:rFonts w:ascii="UB-Flores" w:hAnsi="UB-Flores"/>
          <w:b/>
          <w:sz w:val="26"/>
          <w:szCs w:val="26"/>
        </w:rPr>
        <w:t xml:space="preserve">Π.Π </w:t>
      </w:r>
      <w:r w:rsidRPr="00072704">
        <w:rPr>
          <w:rFonts w:ascii="UB-Flores" w:hAnsi="UB-Flores"/>
          <w:b/>
          <w:sz w:val="26"/>
          <w:szCs w:val="26"/>
        </w:rPr>
        <w:t xml:space="preserve">η </w:t>
      </w:r>
      <w:r>
        <w:rPr>
          <w:rFonts w:ascii="UB-Flores" w:hAnsi="UB-Flores"/>
          <w:b/>
          <w:sz w:val="26"/>
          <w:szCs w:val="26"/>
        </w:rPr>
        <w:t xml:space="preserve">ενέργεια ιοντισμού </w:t>
      </w:r>
      <w:r w:rsidRPr="00072704">
        <w:rPr>
          <w:rFonts w:ascii="UB-Flores" w:hAnsi="UB-Flores"/>
          <w:b/>
          <w:sz w:val="26"/>
          <w:szCs w:val="26"/>
        </w:rPr>
        <w:t xml:space="preserve">αυξάνεται από </w:t>
      </w:r>
      <w:r>
        <w:rPr>
          <w:rFonts w:ascii="UB-Flores" w:hAnsi="UB-Flores"/>
          <w:b/>
          <w:sz w:val="26"/>
          <w:szCs w:val="26"/>
        </w:rPr>
        <w:t xml:space="preserve">κάτω </w:t>
      </w:r>
      <w:r w:rsidRPr="00072704">
        <w:rPr>
          <w:rFonts w:ascii="UB-Flores" w:hAnsi="UB-Flores"/>
          <w:b/>
          <w:sz w:val="26"/>
          <w:szCs w:val="26"/>
        </w:rPr>
        <w:t xml:space="preserve">προς τα </w:t>
      </w:r>
      <w:r>
        <w:rPr>
          <w:rFonts w:ascii="UB-Flores" w:hAnsi="UB-Flores"/>
          <w:b/>
          <w:sz w:val="26"/>
          <w:szCs w:val="26"/>
        </w:rPr>
        <w:t>πάνω»</w:t>
      </w:r>
    </w:p>
    <w:p w:rsidR="00D74151" w:rsidRPr="00072704" w:rsidRDefault="00D74151" w:rsidP="00D74151">
      <w:pPr>
        <w:rPr>
          <w:rFonts w:ascii="UB-Flores" w:hAnsi="UB-Flores"/>
          <w:sz w:val="12"/>
          <w:szCs w:val="12"/>
        </w:rPr>
      </w:pPr>
    </w:p>
    <w:p w:rsidR="00D74151" w:rsidRDefault="00D74151" w:rsidP="00D74151">
      <w:pPr>
        <w:jc w:val="center"/>
        <w:rPr>
          <w:rFonts w:ascii="UB-Flores" w:hAnsi="UB-Flores"/>
          <w:b/>
          <w:sz w:val="26"/>
          <w:szCs w:val="26"/>
        </w:rPr>
      </w:pPr>
      <w:r w:rsidRPr="00D321A0">
        <w:rPr>
          <w:rFonts w:ascii="UB-Flores" w:hAnsi="UB-Flores"/>
          <w:b/>
          <w:sz w:val="26"/>
          <w:szCs w:val="26"/>
        </w:rPr>
        <w:t xml:space="preserve">«Σε </w:t>
      </w:r>
      <w:r w:rsidR="00407EAC">
        <w:rPr>
          <w:rFonts w:ascii="UB-Flores" w:hAnsi="UB-Flores"/>
          <w:b/>
          <w:sz w:val="26"/>
          <w:szCs w:val="26"/>
        </w:rPr>
        <w:t>περίοδο</w:t>
      </w:r>
      <w:r>
        <w:rPr>
          <w:rFonts w:ascii="UB-Flores" w:hAnsi="UB-Flores"/>
          <w:b/>
          <w:sz w:val="26"/>
          <w:szCs w:val="26"/>
        </w:rPr>
        <w:t xml:space="preserve"> του Π.Π </w:t>
      </w:r>
      <w:r w:rsidRPr="00D321A0">
        <w:rPr>
          <w:rFonts w:ascii="UB-Flores" w:hAnsi="UB-Flores"/>
          <w:b/>
          <w:sz w:val="26"/>
          <w:szCs w:val="26"/>
        </w:rPr>
        <w:t xml:space="preserve">η </w:t>
      </w:r>
      <w:r>
        <w:rPr>
          <w:rFonts w:ascii="UB-Flores" w:hAnsi="UB-Flores"/>
          <w:b/>
          <w:sz w:val="26"/>
          <w:szCs w:val="26"/>
        </w:rPr>
        <w:t xml:space="preserve">ενέργεια ιοντισμού </w:t>
      </w:r>
      <w:r w:rsidRPr="00D321A0">
        <w:rPr>
          <w:rFonts w:ascii="UB-Flores" w:hAnsi="UB-Flores"/>
          <w:b/>
          <w:sz w:val="26"/>
          <w:szCs w:val="26"/>
        </w:rPr>
        <w:t>αυξάνεται</w:t>
      </w:r>
      <w:r w:rsidR="0069012D">
        <w:rPr>
          <w:rFonts w:ascii="UB-Flores" w:hAnsi="UB-Flores"/>
          <w:b/>
          <w:sz w:val="26"/>
          <w:szCs w:val="26"/>
        </w:rPr>
        <w:t>*</w:t>
      </w:r>
      <w:r w:rsidRPr="00D321A0">
        <w:rPr>
          <w:rFonts w:ascii="UB-Flores" w:hAnsi="UB-Flores"/>
          <w:b/>
          <w:sz w:val="26"/>
          <w:szCs w:val="26"/>
        </w:rPr>
        <w:t xml:space="preserve"> από </w:t>
      </w:r>
      <w:r>
        <w:rPr>
          <w:rFonts w:ascii="UB-Flores" w:hAnsi="UB-Flores"/>
          <w:b/>
          <w:sz w:val="26"/>
          <w:szCs w:val="26"/>
        </w:rPr>
        <w:t xml:space="preserve">τα αριστερά </w:t>
      </w:r>
      <w:r w:rsidRPr="00D321A0">
        <w:rPr>
          <w:rFonts w:ascii="UB-Flores" w:hAnsi="UB-Flores"/>
          <w:b/>
          <w:sz w:val="26"/>
          <w:szCs w:val="26"/>
        </w:rPr>
        <w:t xml:space="preserve">προς </w:t>
      </w:r>
      <w:r>
        <w:rPr>
          <w:rFonts w:ascii="UB-Flores" w:hAnsi="UB-Flores"/>
          <w:b/>
          <w:sz w:val="26"/>
          <w:szCs w:val="26"/>
        </w:rPr>
        <w:t>τ</w:t>
      </w:r>
      <w:r w:rsidRPr="00D321A0">
        <w:rPr>
          <w:rFonts w:ascii="UB-Flores" w:hAnsi="UB-Flores"/>
          <w:b/>
          <w:sz w:val="26"/>
          <w:szCs w:val="26"/>
        </w:rPr>
        <w:t xml:space="preserve">α </w:t>
      </w:r>
      <w:r>
        <w:rPr>
          <w:rFonts w:ascii="UB-Flores" w:hAnsi="UB-Flores"/>
          <w:b/>
          <w:sz w:val="26"/>
          <w:szCs w:val="26"/>
        </w:rPr>
        <w:t>δεξιά»</w:t>
      </w:r>
    </w:p>
    <w:p w:rsidR="00D74151" w:rsidRPr="00D321A0" w:rsidRDefault="00D74151" w:rsidP="00D74151">
      <w:pPr>
        <w:rPr>
          <w:rFonts w:ascii="UB-Flores" w:hAnsi="UB-Flores"/>
          <w:b/>
          <w:sz w:val="12"/>
          <w:szCs w:val="12"/>
        </w:rPr>
      </w:pPr>
    </w:p>
    <w:p w:rsidR="00DB3936" w:rsidRPr="00DB3936" w:rsidRDefault="00DB3936" w:rsidP="00DB3936">
      <w:pPr>
        <w:rPr>
          <w:rFonts w:ascii="UB-Flores" w:hAnsi="UB-Flores"/>
          <w:i/>
          <w:sz w:val="12"/>
          <w:szCs w:val="12"/>
          <w:u w:val="single"/>
        </w:rPr>
      </w:pPr>
    </w:p>
    <w:p w:rsidR="00876510" w:rsidRDefault="00C54EC8" w:rsidP="002A5D51">
      <w:pPr>
        <w:rPr>
          <w:rFonts w:ascii="UB-Flores" w:hAnsi="UB-Flores"/>
          <w:sz w:val="26"/>
          <w:szCs w:val="26"/>
        </w:rPr>
      </w:pPr>
      <w:r w:rsidRPr="00283F27">
        <w:rPr>
          <w:rFonts w:ascii="UB-Flores" w:hAnsi="UB-Flores"/>
          <w:b/>
          <w:sz w:val="26"/>
          <w:szCs w:val="26"/>
          <w:u w:val="single"/>
        </w:rPr>
        <w:t xml:space="preserve">Ερώτηση </w:t>
      </w:r>
      <w:r w:rsidR="00A953E9">
        <w:rPr>
          <w:rFonts w:ascii="UB-Flores" w:hAnsi="UB-Flores"/>
          <w:b/>
          <w:sz w:val="26"/>
          <w:szCs w:val="26"/>
          <w:u w:val="single"/>
        </w:rPr>
        <w:t>3</w:t>
      </w:r>
      <w:r w:rsidRPr="00283F27">
        <w:rPr>
          <w:rFonts w:ascii="UB-Flores" w:hAnsi="UB-Flores"/>
          <w:b/>
          <w:sz w:val="26"/>
          <w:szCs w:val="26"/>
          <w:u w:val="single"/>
        </w:rPr>
        <w:t>:</w:t>
      </w:r>
      <w:r w:rsidRPr="007F2AB6">
        <w:rPr>
          <w:rFonts w:ascii="UB-Flores" w:hAnsi="UB-Flores"/>
          <w:sz w:val="26"/>
          <w:szCs w:val="26"/>
        </w:rPr>
        <w:t xml:space="preserve"> Η</w:t>
      </w:r>
      <w:r>
        <w:rPr>
          <w:rFonts w:ascii="UB-Flores" w:hAnsi="UB-Flores"/>
          <w:sz w:val="26"/>
          <w:szCs w:val="26"/>
        </w:rPr>
        <w:t xml:space="preserve"> ενέργεια ιοντισμού </w:t>
      </w:r>
      <w:r w:rsidRPr="007F2AB6">
        <w:rPr>
          <w:rFonts w:ascii="UB-Flores" w:hAnsi="UB-Flores"/>
          <w:sz w:val="26"/>
          <w:szCs w:val="26"/>
        </w:rPr>
        <w:t>είναι ενδόθερμη ή εξώθερμη;</w:t>
      </w:r>
    </w:p>
    <w:p w:rsidR="00B22F82" w:rsidRDefault="00B22F82" w:rsidP="002A5D51">
      <w:pPr>
        <w:rPr>
          <w:rFonts w:ascii="UB-Flores" w:hAnsi="UB-Flores"/>
          <w:sz w:val="26"/>
          <w:szCs w:val="26"/>
          <w:u w:val="single"/>
        </w:rPr>
      </w:pPr>
    </w:p>
    <w:p w:rsidR="003A2BA0" w:rsidRPr="00072704" w:rsidRDefault="003A2BA0" w:rsidP="003A2BA0">
      <w:pPr>
        <w:rPr>
          <w:rFonts w:ascii="UB-Flores" w:hAnsi="UB-Flores"/>
          <w:sz w:val="12"/>
          <w:szCs w:val="12"/>
        </w:rPr>
      </w:pPr>
    </w:p>
    <w:p w:rsidR="003A2BA0" w:rsidRPr="003A2BA0" w:rsidRDefault="003A2BA0" w:rsidP="003A2BA0">
      <w:pPr>
        <w:rPr>
          <w:rFonts w:ascii="UB-Flores" w:hAnsi="UB-Flores"/>
          <w:i/>
          <w:sz w:val="26"/>
          <w:szCs w:val="26"/>
          <w:u w:val="single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Ο </w:t>
      </w:r>
      <w:r w:rsidRPr="003A2BA0">
        <w:rPr>
          <w:rFonts w:ascii="UB-Flores" w:hAnsi="UB-Flores"/>
          <w:i/>
          <w:sz w:val="26"/>
          <w:szCs w:val="26"/>
        </w:rPr>
        <w:t>υπολογισμός του Δραστικού Πυρηνικού Φορτίου (</w:t>
      </w:r>
      <w:r w:rsidRPr="003A2BA0">
        <w:rPr>
          <w:rFonts w:ascii="UB-Flores" w:hAnsi="UB-Flores"/>
          <w:i/>
          <w:sz w:val="26"/>
          <w:szCs w:val="26"/>
          <w:lang w:val="en-US"/>
        </w:rPr>
        <w:t>Z</w:t>
      </w:r>
      <w:r w:rsidRPr="003A2BA0">
        <w:rPr>
          <w:rFonts w:ascii="UB-Flores" w:hAnsi="UB-Flores"/>
          <w:i/>
          <w:sz w:val="26"/>
          <w:szCs w:val="26"/>
          <w:vertAlign w:val="subscript"/>
          <w:lang w:val="en-US"/>
        </w:rPr>
        <w:t>eff</w:t>
      </w:r>
      <w:r w:rsidRPr="003A2BA0">
        <w:rPr>
          <w:rFonts w:ascii="UB-Flores" w:hAnsi="UB-Flores"/>
          <w:i/>
          <w:sz w:val="26"/>
          <w:szCs w:val="26"/>
        </w:rPr>
        <w:t xml:space="preserve"> ή </w:t>
      </w:r>
      <w:r w:rsidRPr="003A2BA0">
        <w:rPr>
          <w:rFonts w:ascii="UB-Flores" w:hAnsi="UB-Flores"/>
          <w:i/>
          <w:sz w:val="26"/>
          <w:szCs w:val="26"/>
          <w:lang w:val="en-US"/>
        </w:rPr>
        <w:t>Z</w:t>
      </w:r>
      <w:r w:rsidRPr="003A2BA0">
        <w:rPr>
          <w:rFonts w:ascii="UB-Flores" w:hAnsi="UB-Flores"/>
          <w:i/>
          <w:sz w:val="26"/>
          <w:szCs w:val="26"/>
        </w:rPr>
        <w:t xml:space="preserve">*) υπολογίζεται σύμφωνα με τους κανόνες του </w:t>
      </w:r>
      <w:r w:rsidRPr="003A2BA0">
        <w:rPr>
          <w:rFonts w:ascii="UB-Flores" w:hAnsi="UB-Flores"/>
          <w:i/>
          <w:sz w:val="26"/>
          <w:szCs w:val="26"/>
          <w:lang w:val="en-US"/>
        </w:rPr>
        <w:t>Slater</w:t>
      </w:r>
      <w:r w:rsidRPr="003A2BA0">
        <w:rPr>
          <w:rFonts w:ascii="UB-Flores" w:hAnsi="UB-Flores"/>
          <w:i/>
          <w:sz w:val="26"/>
          <w:szCs w:val="26"/>
        </w:rPr>
        <w:t xml:space="preserve"> ως: </w:t>
      </w:r>
      <w:r w:rsidRPr="003A2BA0">
        <w:rPr>
          <w:rFonts w:ascii="UB-Flores" w:hAnsi="UB-Flores"/>
          <w:i/>
          <w:sz w:val="26"/>
          <w:szCs w:val="26"/>
          <w:lang w:val="en-US"/>
        </w:rPr>
        <w:t>Z</w:t>
      </w:r>
      <w:r w:rsidRPr="003A2BA0">
        <w:rPr>
          <w:rFonts w:ascii="UB-Flores" w:hAnsi="UB-Flores"/>
          <w:i/>
          <w:sz w:val="26"/>
          <w:szCs w:val="26"/>
          <w:vertAlign w:val="subscript"/>
          <w:lang w:val="en-US"/>
        </w:rPr>
        <w:t>eff</w:t>
      </w:r>
      <w:r w:rsidRPr="003A2BA0">
        <w:rPr>
          <w:rFonts w:ascii="UB-Flores" w:hAnsi="UB-Flores"/>
          <w:i/>
          <w:sz w:val="26"/>
          <w:szCs w:val="26"/>
        </w:rPr>
        <w:t xml:space="preserve"> = </w:t>
      </w:r>
      <w:r w:rsidRPr="003A2BA0">
        <w:rPr>
          <w:rFonts w:ascii="UB-Flores" w:hAnsi="UB-Flores"/>
          <w:i/>
          <w:sz w:val="26"/>
          <w:szCs w:val="26"/>
          <w:lang w:val="en-US"/>
        </w:rPr>
        <w:t>Z</w:t>
      </w:r>
      <w:r w:rsidRPr="003A2BA0">
        <w:rPr>
          <w:rFonts w:ascii="UB-Flores" w:hAnsi="UB-Flores"/>
          <w:i/>
          <w:sz w:val="26"/>
          <w:szCs w:val="26"/>
        </w:rPr>
        <w:t xml:space="preserve"> – </w:t>
      </w:r>
      <w:r w:rsidRPr="003A2BA0">
        <w:rPr>
          <w:rFonts w:ascii="UB-Flores" w:hAnsi="UB-Flores"/>
          <w:i/>
          <w:sz w:val="26"/>
          <w:szCs w:val="26"/>
          <w:lang w:val="en-US"/>
        </w:rPr>
        <w:t>S</w:t>
      </w:r>
      <w:r w:rsidRPr="003A2BA0">
        <w:rPr>
          <w:rFonts w:ascii="UB-Flores" w:hAnsi="UB-Flores"/>
          <w:i/>
          <w:sz w:val="26"/>
          <w:szCs w:val="26"/>
        </w:rPr>
        <w:t xml:space="preserve"> (S είναι μια εμπειρική σταθερά που ονομάζεται σταθερά προάσπισης ή θωράκισης και εκφράζει το σύνολο των συμμετοχών όλων των ηλεκτρονίων στην προάσπιση ενός δεδομένου ηλεκτρονίου)</w:t>
      </w:r>
    </w:p>
    <w:p w:rsidR="00227B92" w:rsidRPr="003A2BA0" w:rsidRDefault="00227B92">
      <w:pPr>
        <w:rPr>
          <w:rFonts w:ascii="UB-Flores" w:eastAsia="Calibri" w:hAnsi="UB-Flores"/>
          <w:b/>
          <w:i/>
          <w:sz w:val="26"/>
          <w:szCs w:val="26"/>
          <w:u w:val="single"/>
          <w:lang w:eastAsia="en-US"/>
        </w:rPr>
      </w:pPr>
      <w:r w:rsidRPr="003A2BA0">
        <w:rPr>
          <w:rFonts w:ascii="UB-Flores" w:hAnsi="UB-Flores"/>
          <w:b/>
          <w:i/>
          <w:sz w:val="26"/>
          <w:szCs w:val="26"/>
          <w:u w:val="single"/>
        </w:rPr>
        <w:br w:type="page"/>
      </w:r>
    </w:p>
    <w:p w:rsidR="00BD7714" w:rsidRPr="004E01C9" w:rsidRDefault="00BD7714" w:rsidP="004E01C9">
      <w:pPr>
        <w:pStyle w:val="ListParagraph"/>
        <w:numPr>
          <w:ilvl w:val="0"/>
          <w:numId w:val="46"/>
        </w:numPr>
        <w:ind w:left="567" w:hanging="283"/>
        <w:rPr>
          <w:rFonts w:ascii="UB-Flores" w:hAnsi="UB-Flores"/>
          <w:b/>
          <w:sz w:val="26"/>
          <w:szCs w:val="26"/>
          <w:u w:val="single"/>
        </w:rPr>
      </w:pPr>
      <w:r w:rsidRPr="004E01C9">
        <w:rPr>
          <w:rFonts w:ascii="UB-Flores" w:hAnsi="UB-Flores"/>
          <w:b/>
          <w:sz w:val="26"/>
          <w:szCs w:val="26"/>
          <w:u w:val="single"/>
        </w:rPr>
        <w:lastRenderedPageBreak/>
        <w:t>Ηλεκτραρνητικότητα</w:t>
      </w:r>
      <w:r w:rsidR="002719E3" w:rsidRPr="004E01C9">
        <w:rPr>
          <w:rFonts w:ascii="UB-Flores" w:hAnsi="UB-Flores"/>
          <w:b/>
          <w:sz w:val="26"/>
          <w:szCs w:val="26"/>
          <w:u w:val="single"/>
          <w:lang w:val="en-US"/>
        </w:rPr>
        <w:t xml:space="preserve"> &amp; </w:t>
      </w:r>
      <w:r w:rsidR="002719E3" w:rsidRPr="004E01C9">
        <w:rPr>
          <w:rFonts w:ascii="UB-Flores" w:hAnsi="UB-Flores"/>
          <w:b/>
          <w:sz w:val="26"/>
          <w:szCs w:val="26"/>
          <w:u w:val="single"/>
        </w:rPr>
        <w:t>ηλεκτροθετικότητα</w:t>
      </w:r>
    </w:p>
    <w:p w:rsidR="0007231F" w:rsidRDefault="0007231F" w:rsidP="0007231F">
      <w:pPr>
        <w:ind w:firstLine="720"/>
        <w:rPr>
          <w:rFonts w:ascii="UB-Flores" w:hAnsi="UB-Flores"/>
          <w:sz w:val="26"/>
          <w:szCs w:val="26"/>
        </w:rPr>
      </w:pPr>
      <w:r w:rsidRPr="0007231F">
        <w:rPr>
          <w:rFonts w:ascii="UB-Flores" w:hAnsi="UB-Flores"/>
          <w:sz w:val="26"/>
          <w:szCs w:val="26"/>
        </w:rPr>
        <w:t>Υπενθυμίζουμε ότι η τάση των ατόμων να έλκουν τα ηλεκτρόνιά τους όταν κάνουν δεσμούς ονομάζεται ηλεκτραρνητικ</w:t>
      </w:r>
      <w:r>
        <w:rPr>
          <w:rFonts w:ascii="UB-Flores" w:hAnsi="UB-Flores"/>
          <w:sz w:val="26"/>
          <w:szCs w:val="26"/>
        </w:rPr>
        <w:t>ότητα (ηλεκτροθετικότητα είναι το αντίστροφο)</w:t>
      </w:r>
    </w:p>
    <w:p w:rsidR="00FA1F26" w:rsidRDefault="00186032" w:rsidP="0007231F">
      <w:pPr>
        <w:ind w:firstLine="720"/>
        <w:rPr>
          <w:rFonts w:ascii="UB-Flores" w:hAnsi="UB-Flores"/>
          <w:sz w:val="26"/>
          <w:szCs w:val="26"/>
        </w:rPr>
      </w:pPr>
      <w:r>
        <w:rPr>
          <w:rFonts w:ascii="UB-Flores" w:hAnsi="UB-Flores"/>
          <w:sz w:val="26"/>
          <w:szCs w:val="26"/>
        </w:rPr>
        <w:t>Τα μέταλλα έχουν την τάση να αποβάλλουν «εύκολα» τα ηλεκτρόνια της εξωτερικής στιβάδας με αποτέλεσμα οι ενέργειες ιοντισμού να είναι χαμηλές και να ονομάζονται «ηλεκτροθετικά». Η δε τάση να αποβάλλουν ηλεκτρόνια «ηλεκτροθετικότητα».</w:t>
      </w:r>
    </w:p>
    <w:p w:rsidR="00186032" w:rsidRPr="00186032" w:rsidRDefault="00186032" w:rsidP="00186032">
      <w:pPr>
        <w:rPr>
          <w:rFonts w:ascii="UB-Flores" w:hAnsi="UB-Flores"/>
          <w:sz w:val="12"/>
          <w:szCs w:val="12"/>
        </w:rPr>
      </w:pPr>
    </w:p>
    <w:p w:rsidR="00186032" w:rsidRPr="00072704" w:rsidRDefault="00186032" w:rsidP="00186032">
      <w:pPr>
        <w:jc w:val="center"/>
        <w:rPr>
          <w:rFonts w:ascii="UB-Flores" w:hAnsi="UB-Flores"/>
          <w:b/>
          <w:sz w:val="26"/>
          <w:szCs w:val="26"/>
        </w:rPr>
      </w:pPr>
      <w:r>
        <w:rPr>
          <w:rFonts w:ascii="UB-Flores" w:hAnsi="UB-Flores"/>
          <w:b/>
          <w:sz w:val="26"/>
          <w:szCs w:val="26"/>
        </w:rPr>
        <w:t>«</w:t>
      </w:r>
      <w:r w:rsidRPr="00072704">
        <w:rPr>
          <w:rFonts w:ascii="UB-Flores" w:hAnsi="UB-Flores"/>
          <w:b/>
          <w:sz w:val="26"/>
          <w:szCs w:val="26"/>
        </w:rPr>
        <w:t xml:space="preserve">Σε ομάδα του </w:t>
      </w:r>
      <w:r>
        <w:rPr>
          <w:rFonts w:ascii="UB-Flores" w:hAnsi="UB-Flores"/>
          <w:b/>
          <w:sz w:val="26"/>
          <w:szCs w:val="26"/>
        </w:rPr>
        <w:t xml:space="preserve">Π.Π </w:t>
      </w:r>
      <w:r w:rsidRPr="00072704">
        <w:rPr>
          <w:rFonts w:ascii="UB-Flores" w:hAnsi="UB-Flores"/>
          <w:b/>
          <w:sz w:val="26"/>
          <w:szCs w:val="26"/>
        </w:rPr>
        <w:t xml:space="preserve">η </w:t>
      </w:r>
      <w:r>
        <w:rPr>
          <w:rFonts w:ascii="UB-Flores" w:hAnsi="UB-Flores"/>
          <w:b/>
          <w:sz w:val="26"/>
          <w:szCs w:val="26"/>
        </w:rPr>
        <w:t xml:space="preserve">ηλεκτραρνητικότητα </w:t>
      </w:r>
      <w:r w:rsidRPr="00072704">
        <w:rPr>
          <w:rFonts w:ascii="UB-Flores" w:hAnsi="UB-Flores"/>
          <w:b/>
          <w:sz w:val="26"/>
          <w:szCs w:val="26"/>
        </w:rPr>
        <w:t xml:space="preserve">αυξάνεται από </w:t>
      </w:r>
      <w:r>
        <w:rPr>
          <w:rFonts w:ascii="UB-Flores" w:hAnsi="UB-Flores"/>
          <w:b/>
          <w:sz w:val="26"/>
          <w:szCs w:val="26"/>
        </w:rPr>
        <w:t xml:space="preserve">κάτω </w:t>
      </w:r>
      <w:r w:rsidRPr="00072704">
        <w:rPr>
          <w:rFonts w:ascii="UB-Flores" w:hAnsi="UB-Flores"/>
          <w:b/>
          <w:sz w:val="26"/>
          <w:szCs w:val="26"/>
        </w:rPr>
        <w:t xml:space="preserve">προς τα </w:t>
      </w:r>
      <w:r>
        <w:rPr>
          <w:rFonts w:ascii="UB-Flores" w:hAnsi="UB-Flores"/>
          <w:b/>
          <w:sz w:val="26"/>
          <w:szCs w:val="26"/>
        </w:rPr>
        <w:t>πάνω»</w:t>
      </w:r>
    </w:p>
    <w:p w:rsidR="00186032" w:rsidRPr="00072704" w:rsidRDefault="00186032" w:rsidP="00186032">
      <w:pPr>
        <w:rPr>
          <w:rFonts w:ascii="UB-Flores" w:hAnsi="UB-Flores"/>
          <w:sz w:val="12"/>
          <w:szCs w:val="12"/>
        </w:rPr>
      </w:pPr>
    </w:p>
    <w:p w:rsidR="00186032" w:rsidRDefault="00186032" w:rsidP="00186032">
      <w:pPr>
        <w:rPr>
          <w:rFonts w:ascii="UB-Flores" w:hAnsi="UB-Flores"/>
          <w:i/>
          <w:sz w:val="26"/>
          <w:szCs w:val="26"/>
        </w:rPr>
      </w:pPr>
      <w:r>
        <w:rPr>
          <w:rFonts w:ascii="UB-Flores" w:hAnsi="UB-Flores"/>
          <w:i/>
          <w:sz w:val="26"/>
          <w:szCs w:val="26"/>
          <w:u w:val="single"/>
        </w:rPr>
        <w:t>Σημείωση:</w:t>
      </w:r>
      <w:r>
        <w:rPr>
          <w:rFonts w:ascii="UB-Flores" w:hAnsi="UB-Flores"/>
          <w:i/>
          <w:sz w:val="26"/>
          <w:szCs w:val="26"/>
        </w:rPr>
        <w:t xml:space="preserve"> Αυξανομένης της ακτίνας του ατόμου, μειώνεται η έλξη από τον πυρήνα και το ηλεκτρόνιο «ελευθερώνεται» από το άτομο με λιγότερη ενέργεια</w:t>
      </w:r>
    </w:p>
    <w:p w:rsidR="00186032" w:rsidRPr="00072704" w:rsidRDefault="00186032" w:rsidP="00186032">
      <w:pPr>
        <w:rPr>
          <w:rFonts w:ascii="UB-Flores" w:hAnsi="UB-Flores"/>
          <w:i/>
          <w:sz w:val="12"/>
          <w:szCs w:val="12"/>
        </w:rPr>
      </w:pPr>
    </w:p>
    <w:p w:rsidR="00186032" w:rsidRDefault="00186032" w:rsidP="00186032">
      <w:pPr>
        <w:jc w:val="center"/>
        <w:rPr>
          <w:rFonts w:ascii="UB-Flores" w:hAnsi="UB-Flores"/>
          <w:b/>
          <w:sz w:val="26"/>
          <w:szCs w:val="26"/>
        </w:rPr>
      </w:pPr>
      <w:r w:rsidRPr="00D321A0">
        <w:rPr>
          <w:rFonts w:ascii="UB-Flores" w:hAnsi="UB-Flores"/>
          <w:b/>
          <w:sz w:val="26"/>
          <w:szCs w:val="26"/>
        </w:rPr>
        <w:t xml:space="preserve">«Σε </w:t>
      </w:r>
      <w:r w:rsidR="00407EAC">
        <w:rPr>
          <w:rFonts w:ascii="UB-Flores" w:hAnsi="UB-Flores"/>
          <w:b/>
          <w:sz w:val="26"/>
          <w:szCs w:val="26"/>
        </w:rPr>
        <w:t>περίοδο</w:t>
      </w:r>
      <w:r>
        <w:rPr>
          <w:rFonts w:ascii="UB-Flores" w:hAnsi="UB-Flores"/>
          <w:b/>
          <w:sz w:val="26"/>
          <w:szCs w:val="26"/>
        </w:rPr>
        <w:t xml:space="preserve"> του Π.Π </w:t>
      </w:r>
      <w:r w:rsidRPr="00D321A0">
        <w:rPr>
          <w:rFonts w:ascii="UB-Flores" w:hAnsi="UB-Flores"/>
          <w:b/>
          <w:sz w:val="26"/>
          <w:szCs w:val="26"/>
        </w:rPr>
        <w:t xml:space="preserve">η </w:t>
      </w:r>
      <w:r>
        <w:rPr>
          <w:rFonts w:ascii="UB-Flores" w:hAnsi="UB-Flores"/>
          <w:b/>
          <w:sz w:val="26"/>
          <w:szCs w:val="26"/>
        </w:rPr>
        <w:t>ηλεκτραρνητικότητα</w:t>
      </w:r>
      <w:r w:rsidRPr="00D321A0">
        <w:rPr>
          <w:rFonts w:ascii="UB-Flores" w:hAnsi="UB-Flores"/>
          <w:b/>
          <w:sz w:val="26"/>
          <w:szCs w:val="26"/>
        </w:rPr>
        <w:t xml:space="preserve"> αυξάνεται</w:t>
      </w:r>
      <w:r>
        <w:rPr>
          <w:rFonts w:ascii="UB-Flores" w:hAnsi="UB-Flores"/>
          <w:b/>
          <w:sz w:val="26"/>
          <w:szCs w:val="26"/>
        </w:rPr>
        <w:t>*</w:t>
      </w:r>
      <w:r w:rsidRPr="00D321A0">
        <w:rPr>
          <w:rFonts w:ascii="UB-Flores" w:hAnsi="UB-Flores"/>
          <w:b/>
          <w:sz w:val="26"/>
          <w:szCs w:val="26"/>
        </w:rPr>
        <w:t xml:space="preserve"> από </w:t>
      </w:r>
      <w:r>
        <w:rPr>
          <w:rFonts w:ascii="UB-Flores" w:hAnsi="UB-Flores"/>
          <w:b/>
          <w:sz w:val="26"/>
          <w:szCs w:val="26"/>
        </w:rPr>
        <w:t xml:space="preserve">τα αριστερά </w:t>
      </w:r>
      <w:r w:rsidRPr="00D321A0">
        <w:rPr>
          <w:rFonts w:ascii="UB-Flores" w:hAnsi="UB-Flores"/>
          <w:b/>
          <w:sz w:val="26"/>
          <w:szCs w:val="26"/>
        </w:rPr>
        <w:t xml:space="preserve">προς </w:t>
      </w:r>
      <w:r>
        <w:rPr>
          <w:rFonts w:ascii="UB-Flores" w:hAnsi="UB-Flores"/>
          <w:b/>
          <w:sz w:val="26"/>
          <w:szCs w:val="26"/>
        </w:rPr>
        <w:t>τ</w:t>
      </w:r>
      <w:r w:rsidRPr="00D321A0">
        <w:rPr>
          <w:rFonts w:ascii="UB-Flores" w:hAnsi="UB-Flores"/>
          <w:b/>
          <w:sz w:val="26"/>
          <w:szCs w:val="26"/>
        </w:rPr>
        <w:t xml:space="preserve">α </w:t>
      </w:r>
      <w:r>
        <w:rPr>
          <w:rFonts w:ascii="UB-Flores" w:hAnsi="UB-Flores"/>
          <w:b/>
          <w:sz w:val="26"/>
          <w:szCs w:val="26"/>
        </w:rPr>
        <w:t>δεξιά»</w:t>
      </w:r>
    </w:p>
    <w:p w:rsidR="00283F27" w:rsidRDefault="00283F27" w:rsidP="00283F27">
      <w:pPr>
        <w:rPr>
          <w:rFonts w:ascii="UB-Flores" w:hAnsi="UB-Flores"/>
          <w:sz w:val="26"/>
          <w:szCs w:val="26"/>
        </w:rPr>
      </w:pPr>
    </w:p>
    <w:p w:rsidR="00811790" w:rsidRPr="00283F27" w:rsidRDefault="00A953E9" w:rsidP="00811790">
      <w:pPr>
        <w:rPr>
          <w:rFonts w:ascii="UB-Flores" w:hAnsi="UB-Flores"/>
          <w:sz w:val="26"/>
          <w:szCs w:val="26"/>
        </w:rPr>
      </w:pPr>
      <w:r>
        <w:rPr>
          <w:rFonts w:ascii="UB-Flores" w:hAnsi="UB-Flores"/>
          <w:b/>
          <w:sz w:val="26"/>
          <w:szCs w:val="26"/>
          <w:u w:val="single"/>
        </w:rPr>
        <w:t>Ερώτηση 4</w:t>
      </w:r>
      <w:r w:rsidR="00283F27">
        <w:rPr>
          <w:rFonts w:ascii="UB-Flores" w:hAnsi="UB-Flores"/>
          <w:sz w:val="26"/>
          <w:szCs w:val="26"/>
        </w:rPr>
        <w:t xml:space="preserve"> </w:t>
      </w:r>
      <w:r w:rsidR="00283F27" w:rsidRPr="00283F27">
        <w:rPr>
          <w:rFonts w:ascii="UB-Flores" w:hAnsi="UB-Flores"/>
          <w:sz w:val="26"/>
          <w:szCs w:val="26"/>
        </w:rPr>
        <w:t>(</w:t>
      </w:r>
      <w:r w:rsidR="00283F27" w:rsidRPr="00283F27">
        <w:rPr>
          <w:rFonts w:ascii="UB-Flores" w:hAnsi="UB-Flores"/>
          <w:i/>
          <w:sz w:val="26"/>
          <w:szCs w:val="26"/>
        </w:rPr>
        <w:t>2002</w:t>
      </w:r>
      <w:r w:rsidR="00283F27" w:rsidRPr="00283F27">
        <w:rPr>
          <w:rFonts w:ascii="UB-Flores" w:hAnsi="UB-Flores"/>
          <w:sz w:val="26"/>
          <w:szCs w:val="26"/>
        </w:rPr>
        <w:t>)</w:t>
      </w:r>
      <w:r w:rsidR="00811790" w:rsidRPr="00283F27">
        <w:rPr>
          <w:rFonts w:ascii="UB-Flores" w:hAnsi="UB-Flores"/>
          <w:sz w:val="26"/>
          <w:szCs w:val="26"/>
        </w:rPr>
        <w:t>:</w:t>
      </w:r>
      <w:r w:rsidR="00811790">
        <w:rPr>
          <w:rFonts w:ascii="UB-Flores" w:hAnsi="UB-Flores"/>
          <w:sz w:val="26"/>
          <w:szCs w:val="26"/>
        </w:rPr>
        <w:t xml:space="preserve"> Η ενέργεια πρώτου ιοντισμού του </w:t>
      </w:r>
      <w:r w:rsidR="00811790" w:rsidRPr="0095628F">
        <w:rPr>
          <w:rFonts w:ascii="UB-Flores" w:hAnsi="UB-Flores"/>
          <w:sz w:val="26"/>
          <w:szCs w:val="26"/>
          <w:vertAlign w:val="subscript"/>
        </w:rPr>
        <w:t>11</w:t>
      </w:r>
      <w:r w:rsidR="00811790">
        <w:rPr>
          <w:rFonts w:ascii="UB-Flores" w:hAnsi="UB-Flores"/>
          <w:sz w:val="26"/>
          <w:szCs w:val="26"/>
          <w:lang w:val="en-US"/>
        </w:rPr>
        <w:t>Na</w:t>
      </w:r>
      <w:r w:rsidR="00811790" w:rsidRPr="0095628F">
        <w:rPr>
          <w:rFonts w:ascii="UB-Flores" w:hAnsi="UB-Flores"/>
          <w:sz w:val="26"/>
          <w:szCs w:val="26"/>
        </w:rPr>
        <w:t xml:space="preserve"> </w:t>
      </w:r>
      <w:r w:rsidR="00811790">
        <w:rPr>
          <w:rFonts w:ascii="UB-Flores" w:hAnsi="UB-Flores"/>
          <w:sz w:val="26"/>
          <w:szCs w:val="26"/>
        </w:rPr>
        <w:t xml:space="preserve">είναι μεγαλύτερη από την αντίστοιχη του </w:t>
      </w:r>
      <w:r w:rsidR="00811790" w:rsidRPr="0095628F">
        <w:rPr>
          <w:rFonts w:ascii="UB-Flores" w:hAnsi="UB-Flores"/>
          <w:sz w:val="26"/>
          <w:szCs w:val="26"/>
          <w:vertAlign w:val="subscript"/>
        </w:rPr>
        <w:t>19</w:t>
      </w:r>
      <w:r w:rsidR="00811790">
        <w:rPr>
          <w:rFonts w:ascii="UB-Flores" w:hAnsi="UB-Flores"/>
          <w:sz w:val="26"/>
          <w:szCs w:val="26"/>
          <w:lang w:val="en-US"/>
        </w:rPr>
        <w:t>K</w:t>
      </w:r>
      <w:r w:rsidR="00811790">
        <w:rPr>
          <w:rFonts w:ascii="UB-Flores" w:hAnsi="UB-Flores"/>
          <w:sz w:val="26"/>
          <w:szCs w:val="26"/>
        </w:rPr>
        <w:t xml:space="preserve"> </w:t>
      </w:r>
      <w:r w:rsidR="00283F27">
        <w:rPr>
          <w:rFonts w:ascii="UB-Flores" w:hAnsi="UB-Flores"/>
          <w:sz w:val="26"/>
          <w:szCs w:val="26"/>
        </w:rPr>
        <w:t>(Μονάδες 1,5)</w:t>
      </w:r>
    </w:p>
    <w:p w:rsidR="00283F27" w:rsidRPr="00283F27" w:rsidRDefault="00283F27" w:rsidP="00283F27">
      <w:pPr>
        <w:tabs>
          <w:tab w:val="left" w:pos="486"/>
        </w:tabs>
        <w:rPr>
          <w:rFonts w:ascii="UB-Flores" w:hAnsi="UB-Flores"/>
          <w:b/>
          <w:sz w:val="20"/>
          <w:szCs w:val="20"/>
          <w:u w:val="single"/>
        </w:rPr>
      </w:pPr>
    </w:p>
    <w:p w:rsidR="00811790" w:rsidRDefault="00811790" w:rsidP="00811790">
      <w:pPr>
        <w:rPr>
          <w:rFonts w:ascii="UB-Flores" w:hAnsi="UB-Flores"/>
          <w:sz w:val="26"/>
          <w:szCs w:val="26"/>
        </w:rPr>
      </w:pPr>
      <w:r w:rsidRPr="00283F27">
        <w:rPr>
          <w:rFonts w:ascii="UB-Flores" w:hAnsi="UB-Flores"/>
          <w:b/>
          <w:sz w:val="26"/>
          <w:szCs w:val="26"/>
          <w:u w:val="single"/>
        </w:rPr>
        <w:t xml:space="preserve">Ερώτηση </w:t>
      </w:r>
      <w:r w:rsidR="00A953E9">
        <w:rPr>
          <w:rFonts w:ascii="UB-Flores" w:hAnsi="UB-Flores"/>
          <w:b/>
          <w:sz w:val="26"/>
          <w:szCs w:val="26"/>
          <w:u w:val="single"/>
        </w:rPr>
        <w:t>5</w:t>
      </w:r>
      <w:r w:rsidR="00283F27">
        <w:rPr>
          <w:rFonts w:ascii="UB-Flores" w:hAnsi="UB-Flores"/>
          <w:b/>
          <w:sz w:val="26"/>
          <w:szCs w:val="26"/>
        </w:rPr>
        <w:t xml:space="preserve"> </w:t>
      </w:r>
      <w:r w:rsidRPr="00283F27">
        <w:rPr>
          <w:rFonts w:ascii="UB-Flores" w:hAnsi="UB-Flores"/>
          <w:i/>
          <w:sz w:val="26"/>
          <w:szCs w:val="26"/>
        </w:rPr>
        <w:t>(2003):</w:t>
      </w:r>
      <w:r w:rsidR="0008060E">
        <w:rPr>
          <w:rFonts w:ascii="UB-Flores" w:hAnsi="UB-Flores"/>
          <w:sz w:val="26"/>
          <w:szCs w:val="26"/>
        </w:rPr>
        <w:t xml:space="preserve"> Δίνεται ο πίνακας:</w:t>
      </w:r>
    </w:p>
    <w:p w:rsidR="0008060E" w:rsidRDefault="0008060E" w:rsidP="00811790">
      <w:pPr>
        <w:rPr>
          <w:rFonts w:ascii="UB-Flores" w:hAnsi="UB-Flores"/>
          <w:sz w:val="6"/>
          <w:szCs w:val="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5670"/>
      </w:tblGrid>
      <w:tr w:rsidR="008814CB" w:rsidRPr="008F1DA3" w:rsidTr="00DF332F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814CB" w:rsidRPr="008F1DA3" w:rsidRDefault="008814CB" w:rsidP="00DF332F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>Ενέργεια 1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8814CB" w:rsidRPr="008814CB" w:rsidRDefault="003030AC" w:rsidP="008814CB">
            <w:pPr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(g)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 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=0,52 kJ.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mol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</m:oMath>
            </m:oMathPara>
          </w:p>
        </w:tc>
      </w:tr>
      <w:tr w:rsidR="008814CB" w:rsidRPr="008F1DA3" w:rsidTr="00DF332F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814CB" w:rsidRPr="008F1DA3" w:rsidRDefault="008814CB" w:rsidP="00DF332F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>Ενέργεια 2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8814CB" w:rsidRPr="008F1DA3" w:rsidRDefault="003030AC" w:rsidP="008814CB">
            <w:pPr>
              <w:jc w:val="center"/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+1</m:t>
                    </m:r>
                  </m:sup>
                </m:sSubSup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 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=7,30 kJ.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mol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</m:oMath>
            </m:oMathPara>
          </w:p>
        </w:tc>
      </w:tr>
      <w:tr w:rsidR="008814CB" w:rsidRPr="008F1DA3" w:rsidTr="00DF332F">
        <w:trPr>
          <w:trHeight w:hRule="exact"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814CB" w:rsidRPr="008F1DA3" w:rsidRDefault="008814CB" w:rsidP="008814CB">
            <w:pPr>
              <w:jc w:val="center"/>
              <w:rPr>
                <w:rFonts w:ascii="UB-Flores" w:hAnsi="UB-Flores"/>
                <w:sz w:val="26"/>
                <w:szCs w:val="26"/>
              </w:rPr>
            </w:pPr>
            <w:r w:rsidRPr="008F1DA3">
              <w:rPr>
                <w:rFonts w:ascii="UB-Flores" w:hAnsi="UB-Flores"/>
                <w:sz w:val="26"/>
                <w:szCs w:val="26"/>
              </w:rPr>
              <w:t xml:space="preserve">Ενέργεια </w:t>
            </w:r>
            <w:r>
              <w:rPr>
                <w:rFonts w:ascii="UB-Flores" w:hAnsi="UB-Flores"/>
                <w:sz w:val="26"/>
                <w:szCs w:val="26"/>
                <w:lang w:val="en-US"/>
              </w:rPr>
              <w:t>3</w:t>
            </w:r>
            <w:r w:rsidRPr="008F1DA3">
              <w:rPr>
                <w:rFonts w:ascii="UB-Flores" w:hAnsi="UB-Flores"/>
                <w:sz w:val="26"/>
                <w:szCs w:val="26"/>
                <w:vertAlign w:val="superscript"/>
              </w:rPr>
              <w:t xml:space="preserve">ου </w:t>
            </w:r>
            <w:r w:rsidRPr="008F1DA3">
              <w:rPr>
                <w:rFonts w:ascii="UB-Flores" w:hAnsi="UB-Flores"/>
                <w:sz w:val="26"/>
                <w:szCs w:val="26"/>
              </w:rPr>
              <w:t>ιοντισμού</w:t>
            </w:r>
          </w:p>
        </w:tc>
        <w:tc>
          <w:tcPr>
            <w:tcW w:w="5670" w:type="dxa"/>
            <w:vAlign w:val="center"/>
          </w:tcPr>
          <w:p w:rsidR="008814CB" w:rsidRPr="008F1DA3" w:rsidRDefault="003030AC" w:rsidP="008814CB">
            <w:pPr>
              <w:jc w:val="center"/>
              <w:rPr>
                <w:rFonts w:ascii="UB-Flores" w:hAnsi="UB-Flores"/>
                <w:position w:val="-12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+2</m:t>
                    </m:r>
                  </m:sup>
                </m:sSubSup>
                <m:box>
                  <m:boxPr>
                    <m:opEmu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ν</m:t>
                        </m:r>
                      </m:e>
                    </m:groupChr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Li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g</m:t>
                        </m:r>
                      </m:e>
                    </m:d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 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=11,81 kJ.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mol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8814CB" w:rsidRDefault="008814CB" w:rsidP="00811790">
      <w:pPr>
        <w:rPr>
          <w:rFonts w:ascii="UB-Flores" w:hAnsi="UB-Flores"/>
          <w:sz w:val="6"/>
          <w:szCs w:val="6"/>
        </w:rPr>
      </w:pPr>
    </w:p>
    <w:p w:rsidR="008814CB" w:rsidRPr="0008060E" w:rsidRDefault="008814CB" w:rsidP="00811790">
      <w:pPr>
        <w:rPr>
          <w:rFonts w:ascii="UB-Flores" w:hAnsi="UB-Flores"/>
          <w:sz w:val="6"/>
          <w:szCs w:val="6"/>
        </w:rPr>
      </w:pPr>
    </w:p>
    <w:p w:rsidR="008814CB" w:rsidRPr="008814CB" w:rsidRDefault="008814CB" w:rsidP="008814CB">
      <w:pPr>
        <w:pStyle w:val="ListParagraph"/>
        <w:numPr>
          <w:ilvl w:val="0"/>
          <w:numId w:val="49"/>
        </w:numPr>
        <w:ind w:left="567" w:hanging="283"/>
        <w:rPr>
          <w:rFonts w:ascii="UB-Flores" w:hAnsi="UB-Flores"/>
          <w:sz w:val="26"/>
          <w:szCs w:val="26"/>
        </w:rPr>
      </w:pPr>
      <w:r>
        <w:rPr>
          <w:rFonts w:ascii="UB-Flores" w:hAnsi="UB-Flores" w:cs="MgOldTimes UC Pol"/>
          <w:color w:val="000000"/>
          <w:sz w:val="26"/>
          <w:szCs w:val="26"/>
        </w:rPr>
        <w:t xml:space="preserve">Να εξηγήσετε γιατί ισχύει: </w:t>
      </w: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1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el-GR"/>
          </w:rPr>
          <m:t>&lt;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2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el-GR"/>
          </w:rPr>
          <m:t>&lt;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3</m:t>
            </m:r>
          </m:sub>
        </m:sSub>
      </m:oMath>
      <w:r>
        <w:rPr>
          <w:rFonts w:ascii="UB-Flores" w:hAnsi="UB-Flores" w:cs="MgOldTimes UC Pol"/>
          <w:color w:val="000000"/>
          <w:sz w:val="26"/>
          <w:szCs w:val="26"/>
        </w:rPr>
        <w:t xml:space="preserve"> γ</w:t>
      </w:r>
      <w:r w:rsidRPr="008814CB">
        <w:rPr>
          <w:rFonts w:ascii="UB-Flores" w:hAnsi="UB-Flores" w:cs="MgOldTimes UC Pol"/>
          <w:color w:val="000000"/>
          <w:sz w:val="26"/>
          <w:szCs w:val="26"/>
        </w:rPr>
        <w:t>ια τις ενέργειες ιοντισμού</w:t>
      </w:r>
    </w:p>
    <w:p w:rsidR="00C45884" w:rsidRPr="002143D4" w:rsidRDefault="008814CB" w:rsidP="00811790">
      <w:pPr>
        <w:pStyle w:val="ListParagraph"/>
        <w:numPr>
          <w:ilvl w:val="0"/>
          <w:numId w:val="49"/>
        </w:numPr>
        <w:ind w:left="567" w:hanging="283"/>
        <w:rPr>
          <w:rFonts w:ascii="UB-Flores" w:hAnsi="UB-Flores"/>
          <w:sz w:val="26"/>
          <w:szCs w:val="26"/>
        </w:rPr>
      </w:pPr>
      <w:r w:rsidRPr="002143D4">
        <w:rPr>
          <w:rFonts w:ascii="UB-Flores" w:hAnsi="UB-Flores" w:cs="MgOldTimes UC Pol"/>
          <w:color w:val="000000"/>
          <w:sz w:val="26"/>
          <w:szCs w:val="26"/>
        </w:rPr>
        <w:t>Να εξηγήσετε γιατί η ενέργεια πρώτου ιοντισμού του</w:t>
      </w:r>
      <w:r w:rsidR="002143D4">
        <w:rPr>
          <w:rFonts w:ascii="UB-Flores" w:hAnsi="UB-Flores" w:cs="MgOldTimes UC Pol"/>
          <w:color w:val="000000"/>
          <w:sz w:val="26"/>
          <w:szCs w:val="26"/>
        </w:rPr>
        <w:t xml:space="preserve"> </w:t>
      </w:r>
      <m:oMath>
        <m:sPre>
          <m:sPrePr>
            <m:ctrlPr>
              <w:rPr>
                <w:rFonts w:ascii="Cambria Math" w:hAnsi="Cambria Math" w:cs="MgOldTimes UC Pol"/>
                <w:color w:val="000000"/>
                <w:sz w:val="26"/>
                <w:szCs w:val="26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MgOldTimes UC Pol"/>
                <w:color w:val="000000"/>
                <w:sz w:val="26"/>
                <w:szCs w:val="26"/>
              </w:rPr>
              <m:t>3</m:t>
            </m:r>
          </m:sub>
          <m:sup/>
          <m:e>
            <m:r>
              <m:rPr>
                <m:sty m:val="p"/>
              </m:rPr>
              <w:rPr>
                <w:rFonts w:ascii="Cambria Math" w:hAnsi="Cambria Math" w:cs="MgOldTimes UC Pol"/>
                <w:color w:val="000000"/>
                <w:sz w:val="26"/>
                <w:szCs w:val="26"/>
                <w:lang w:val="en-US"/>
              </w:rPr>
              <m:t>Li</m:t>
            </m:r>
          </m:e>
        </m:sPre>
      </m:oMath>
      <w:r w:rsidR="002143D4">
        <w:rPr>
          <w:rFonts w:ascii="UB-Flores" w:hAnsi="UB-Flores" w:cs="MgOldTimes UC Pol"/>
          <w:color w:val="000000"/>
          <w:sz w:val="26"/>
          <w:szCs w:val="26"/>
        </w:rPr>
        <w:t xml:space="preserve"> </w:t>
      </w:r>
      <w:r w:rsidRPr="002143D4">
        <w:rPr>
          <w:rFonts w:ascii="UB-Flores" w:hAnsi="UB-Flores" w:cs="MgOldTimes UC Pol"/>
          <w:color w:val="000000"/>
          <w:sz w:val="26"/>
          <w:szCs w:val="26"/>
        </w:rPr>
        <w:t>είναι μεγαλύτερη από την ενέργεια πρώτου ιοντισμού του</w:t>
      </w:r>
      <w:r w:rsidR="002143D4">
        <w:rPr>
          <w:rFonts w:ascii="UB-Flores" w:hAnsi="UB-Flores" w:cs="MgOldTimes UC Pol"/>
          <w:color w:val="000000"/>
          <w:sz w:val="26"/>
          <w:szCs w:val="26"/>
        </w:rPr>
        <w:t xml:space="preserve"> </w:t>
      </w:r>
      <m:oMath>
        <m:sPre>
          <m:sPrePr>
            <m:ctrlPr>
              <w:rPr>
                <w:rFonts w:ascii="Cambria Math" w:hAnsi="Cambria Math" w:cs="MgOldTimes UC Pol"/>
                <w:color w:val="000000"/>
                <w:sz w:val="26"/>
                <w:szCs w:val="26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MgOldTimes UC Pol"/>
                <w:color w:val="000000"/>
                <w:sz w:val="26"/>
                <w:szCs w:val="26"/>
              </w:rPr>
              <m:t>11</m:t>
            </m:r>
          </m:sub>
          <m:sup/>
          <m:e>
            <m:r>
              <m:rPr>
                <m:sty m:val="p"/>
              </m:rPr>
              <w:rPr>
                <w:rFonts w:ascii="Cambria Math" w:hAnsi="Cambria Math" w:cs="MgOldTimes UC Pol"/>
                <w:color w:val="000000"/>
                <w:sz w:val="26"/>
                <w:szCs w:val="26"/>
                <w:lang w:val="en-US"/>
              </w:rPr>
              <m:t>Na</m:t>
            </m:r>
          </m:e>
        </m:sPre>
      </m:oMath>
      <w:r w:rsidRPr="002143D4">
        <w:rPr>
          <w:rFonts w:ascii="UB-Flores" w:hAnsi="UB-Flores" w:cs="MgOldTimes UC Pol"/>
          <w:color w:val="000000"/>
          <w:sz w:val="26"/>
          <w:szCs w:val="26"/>
        </w:rPr>
        <w:t>.</w:t>
      </w:r>
      <w:r w:rsidR="002143D4" w:rsidRPr="002143D4">
        <w:rPr>
          <w:rFonts w:ascii="UB-Flores" w:hAnsi="UB-Flores" w:cs="MgOldTimes UC Pol"/>
          <w:color w:val="000000"/>
          <w:sz w:val="26"/>
          <w:szCs w:val="26"/>
        </w:rPr>
        <w:t xml:space="preserve"> </w:t>
      </w:r>
      <w:r w:rsidR="003114D8" w:rsidRPr="002143D4">
        <w:rPr>
          <w:rFonts w:ascii="UB-Flores" w:hAnsi="UB-Flores"/>
          <w:i/>
          <w:sz w:val="26"/>
          <w:szCs w:val="26"/>
          <w:u w:val="single"/>
        </w:rPr>
        <w:t>Αιτιολόγηση</w:t>
      </w:r>
    </w:p>
    <w:p w:rsidR="00A953E9" w:rsidRDefault="00A953E9">
      <w:pPr>
        <w:rPr>
          <w:rFonts w:ascii="UB-Flores" w:hAnsi="UB-Flores"/>
          <w:b/>
          <w:sz w:val="32"/>
          <w:szCs w:val="32"/>
          <w:u w:val="single"/>
        </w:rPr>
      </w:pPr>
      <w:r>
        <w:rPr>
          <w:rFonts w:ascii="UB-Flores" w:hAnsi="UB-Flores"/>
          <w:b/>
          <w:sz w:val="32"/>
          <w:szCs w:val="32"/>
          <w:u w:val="single"/>
        </w:rPr>
        <w:br w:type="page"/>
      </w:r>
    </w:p>
    <w:p w:rsidR="00C45884" w:rsidRPr="0008060E" w:rsidRDefault="00C45884" w:rsidP="0008060E">
      <w:pPr>
        <w:jc w:val="center"/>
        <w:rPr>
          <w:rFonts w:ascii="UB-Flores" w:hAnsi="UB-Flores"/>
          <w:b/>
          <w:sz w:val="26"/>
          <w:szCs w:val="26"/>
          <w:u w:val="single"/>
        </w:rPr>
      </w:pPr>
      <w:r w:rsidRPr="0008060E">
        <w:rPr>
          <w:rFonts w:ascii="UB-Flores" w:hAnsi="UB-Flores"/>
          <w:b/>
          <w:sz w:val="32"/>
          <w:szCs w:val="32"/>
          <w:u w:val="single"/>
        </w:rPr>
        <w:lastRenderedPageBreak/>
        <w:t>ΒΙΒΛΙΟΓΡΑΦΙΑ</w:t>
      </w:r>
    </w:p>
    <w:p w:rsidR="00C45884" w:rsidRPr="00675BEE" w:rsidRDefault="00C45884" w:rsidP="00C45884">
      <w:pPr>
        <w:rPr>
          <w:rFonts w:ascii="UB-Flores" w:hAnsi="UB-Flores"/>
          <w:sz w:val="26"/>
          <w:szCs w:val="26"/>
        </w:rPr>
      </w:pPr>
    </w:p>
    <w:p w:rsid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AC1465">
        <w:rPr>
          <w:rFonts w:ascii="UB-Flores" w:hAnsi="UB-Flores"/>
          <w:sz w:val="26"/>
          <w:szCs w:val="26"/>
        </w:rPr>
        <w:t xml:space="preserve">Μαυρόπουλος, Μ.; «Χημεία Ανόργανη Οργανική» Α. Μαυρόπουλος </w:t>
      </w:r>
      <w:r w:rsidRPr="00AC1465">
        <w:rPr>
          <w:rFonts w:ascii="UB-Flores" w:hAnsi="UB-Flores"/>
          <w:sz w:val="26"/>
          <w:szCs w:val="26"/>
          <w:lang w:val="en-US"/>
        </w:rPr>
        <w:t>Copyright</w:t>
      </w:r>
      <w:r w:rsidRPr="00AC1465">
        <w:rPr>
          <w:rFonts w:ascii="UB-Flores" w:hAnsi="UB-Flores"/>
          <w:sz w:val="26"/>
          <w:szCs w:val="26"/>
        </w:rPr>
        <w:t xml:space="preserve"> Αθήνα 1986</w:t>
      </w:r>
    </w:p>
    <w:p w:rsid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Λιοδάκης, Σ.; Γάκης, Δ.; Θεοδωρόπουλος, Δ.; Θεοδωρόπουλος, Π.; Κάλλης Α.; «Χημεία» Γ’ Ενιαίου Λυκείου, Τεύχος Β, ΟΕΔΒ - Αθήνα,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978-960-06-5117-1</w:t>
      </w:r>
    </w:p>
    <w:p w:rsid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Σαλτερής Κ.; «Χημεία Γ2 Λυκείου Α’ Τεύχος» Αθήνα, </w:t>
      </w:r>
      <w:r w:rsidRPr="008814CB">
        <w:rPr>
          <w:rFonts w:ascii="UB-Flores" w:hAnsi="UB-Flores"/>
          <w:sz w:val="26"/>
          <w:szCs w:val="26"/>
          <w:lang w:val="en-US"/>
        </w:rPr>
        <w:t>Copyright</w:t>
      </w:r>
      <w:r w:rsidRPr="008814CB">
        <w:rPr>
          <w:rFonts w:ascii="UB-Flores" w:hAnsi="UB-Flores"/>
          <w:sz w:val="26"/>
          <w:szCs w:val="26"/>
        </w:rPr>
        <w:t xml:space="preserve"> 2007, Εκδόσεις Σαββάλας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970-960-449-764-5</w:t>
      </w:r>
    </w:p>
    <w:p w:rsid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Σαλτερής Κ.; «Χημεία Γ Λυκείου Θετικής Κατεύθυνσης, Τεύχος Β’» Αθήνα, </w:t>
      </w:r>
      <w:r w:rsidRPr="008814CB">
        <w:rPr>
          <w:rFonts w:ascii="UB-Flores" w:hAnsi="UB-Flores"/>
          <w:sz w:val="26"/>
          <w:szCs w:val="26"/>
          <w:lang w:val="en-US"/>
        </w:rPr>
        <w:t>Copyright</w:t>
      </w:r>
      <w:r w:rsidRPr="008814CB">
        <w:rPr>
          <w:rFonts w:ascii="UB-Flores" w:hAnsi="UB-Flores"/>
          <w:sz w:val="26"/>
          <w:szCs w:val="26"/>
        </w:rPr>
        <w:t xml:space="preserve"> 2008, Εκδόσεις Σαββάλας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978-960-449-764-5</w:t>
      </w:r>
    </w:p>
    <w:p w:rsid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Style w:val="apple-style-span"/>
          <w:rFonts w:ascii="UB-Flores" w:hAnsi="UB-Flores"/>
          <w:sz w:val="26"/>
          <w:szCs w:val="26"/>
          <w:lang w:val="en-US"/>
        </w:rPr>
      </w:pPr>
      <w:r w:rsidRPr="008814CB">
        <w:rPr>
          <w:rFonts w:ascii="UB-Flores" w:hAnsi="UB-Flores"/>
          <w:iCs/>
          <w:sz w:val="26"/>
          <w:szCs w:val="26"/>
          <w:lang w:val="en-US"/>
        </w:rPr>
        <w:t>Brady J.; Humiston G.; “General Chemistry – Principles &amp; structure”</w:t>
      </w:r>
      <w:r w:rsidRPr="008814CB">
        <w:rPr>
          <w:rFonts w:ascii="UB-Flores" w:hAnsi="UB-Flores"/>
          <w:iCs/>
          <w:sz w:val="26"/>
          <w:szCs w:val="26"/>
          <w:lang w:val="en-GB"/>
        </w:rPr>
        <w:t>,</w:t>
      </w:r>
      <w:r w:rsidRPr="008814CB">
        <w:rPr>
          <w:rFonts w:ascii="UB-Flores" w:hAnsi="UB-Flores"/>
          <w:iCs/>
          <w:sz w:val="26"/>
          <w:szCs w:val="26"/>
          <w:lang w:val="en-US"/>
        </w:rPr>
        <w:t xml:space="preserve">Publishers Wiley &amp; sons, Edition 5, Copyright 1990 </w:t>
      </w:r>
      <w:r w:rsidRPr="008814CB">
        <w:rPr>
          <w:rStyle w:val="apple-style-span"/>
          <w:rFonts w:ascii="UB-Flores" w:hAnsi="UB-Flores"/>
          <w:bCs/>
          <w:sz w:val="26"/>
          <w:szCs w:val="26"/>
          <w:lang w:val="en-US"/>
        </w:rPr>
        <w:t>ISBN-13:</w:t>
      </w:r>
      <w:r w:rsidRPr="008814CB">
        <w:rPr>
          <w:rStyle w:val="apple-converted-space"/>
          <w:rFonts w:ascii="UB-Flores" w:hAnsi="UB-Flores"/>
          <w:sz w:val="26"/>
          <w:szCs w:val="26"/>
          <w:lang w:val="en-US"/>
        </w:rPr>
        <w:t> </w:t>
      </w:r>
      <w:r w:rsidRPr="008814CB">
        <w:rPr>
          <w:rStyle w:val="apple-style-span"/>
          <w:rFonts w:ascii="UB-Flores" w:hAnsi="UB-Flores"/>
          <w:sz w:val="26"/>
          <w:szCs w:val="26"/>
          <w:lang w:val="en-US"/>
        </w:rPr>
        <w:t>978-0471621317</w:t>
      </w:r>
    </w:p>
    <w:p w:rsidR="008814CB" w:rsidRP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Μαυρόπουλος, Μ.; «Διδάσκω Χημεία» Αθήνα, </w:t>
      </w:r>
      <w:r w:rsidRPr="008814CB">
        <w:rPr>
          <w:rFonts w:ascii="UB-Flores" w:hAnsi="UB-Flores"/>
          <w:sz w:val="26"/>
          <w:szCs w:val="26"/>
          <w:lang w:val="en-US"/>
        </w:rPr>
        <w:t>Copyright</w:t>
      </w:r>
      <w:r w:rsidRPr="008814CB">
        <w:rPr>
          <w:rFonts w:ascii="UB-Flores" w:hAnsi="UB-Flores"/>
          <w:sz w:val="26"/>
          <w:szCs w:val="26"/>
        </w:rPr>
        <w:t xml:space="preserve"> 1997, Εκδόσεις Σαββάλας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960-460-261-6</w:t>
      </w:r>
    </w:p>
    <w:p w:rsidR="008814CB" w:rsidRP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Αβραμιώτης Σ.; Αγγελόπουλος Β.; Καπελώνης Γ.; Σινιγάλιας Π.; Σπαντίδης Δ.; Τρικαλίτη Α.; Φίλος Γ. "Χημεία Β' Γυμνασίου", ΟΕΔΒ - Αθήνα, Έκδοση Γ’ 2009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960-06-2039-3</w:t>
      </w:r>
    </w:p>
    <w:p w:rsidR="008814CB" w:rsidRP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Θεοδωρόπουλος, Π.; Παπαθεοφάνους Π.; Σιδέρη Φ.; "Χημεία Γ' Γυμνασίου", ΟΕΔΒ - Αθήνα, Έκδοση Γ’ 2009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960-06-2043-1</w:t>
      </w:r>
    </w:p>
    <w:p w:rsidR="008814CB" w:rsidRP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Λιοδάκης, Σ.; Γάκης, Δ.; Θεοδωρόπουλος, Δ.; Θεοδωρόπουλος, Π.; «Χημεία» Α’ Ενιαίου Λυκείου, ΟΕΔΒ - Αθήνα, Έκδοση 2009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960-06-0831-8</w:t>
      </w:r>
    </w:p>
    <w:p w:rsidR="008814CB" w:rsidRPr="008814CB" w:rsidRDefault="00C45884" w:rsidP="008814CB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Λιοδάκης, Σ.; Γάκης, Δ.; Θεοδωρόπουλος, Δ.; Θεοδωρόπουλος, Π.; «Χημεία» Β’ Ενιαίου Λυκείου, Γενικής Παιδείας, ΟΕΔΒ - Αθήνα, Έκδοση Α’ 2000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960-06-0832-6</w:t>
      </w:r>
    </w:p>
    <w:p w:rsidR="003A294C" w:rsidRPr="003A294C" w:rsidRDefault="00C45884" w:rsidP="003A294C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r w:rsidRPr="008814CB">
        <w:rPr>
          <w:rFonts w:ascii="UB-Flores" w:hAnsi="UB-Flores"/>
          <w:sz w:val="26"/>
          <w:szCs w:val="26"/>
        </w:rPr>
        <w:t xml:space="preserve">Λιοδάκης, Σ.; Γάκης, Δ.; Θεοδωρόπουλος, Δ.; Θεοδωρόπουλος, Π.; «Χημεία» Γ’ Ενιαίου Λυκείου, Τεχνολογικής Κατεύθυνσης, ΟΕΔΒ - Αθήνα, Έκδοση Α’ 2000 </w:t>
      </w:r>
      <w:r w:rsidRPr="008814CB">
        <w:rPr>
          <w:rFonts w:ascii="UB-Flores" w:hAnsi="UB-Flores"/>
          <w:sz w:val="26"/>
          <w:szCs w:val="26"/>
          <w:lang w:val="en-US"/>
        </w:rPr>
        <w:t>ISBN</w:t>
      </w:r>
      <w:r w:rsidRPr="008814CB">
        <w:rPr>
          <w:rFonts w:ascii="UB-Flores" w:hAnsi="UB-Flores"/>
          <w:sz w:val="26"/>
          <w:szCs w:val="26"/>
        </w:rPr>
        <w:t xml:space="preserve"> 960-06-0838-8</w:t>
      </w:r>
    </w:p>
    <w:p w:rsidR="003A294C" w:rsidRPr="003A294C" w:rsidRDefault="003030AC" w:rsidP="003A294C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hyperlink r:id="rId9" w:history="1"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https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://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el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.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wikipedia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.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org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/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wiki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/%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%94%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%81%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1%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%83%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%84%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9%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BA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_%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%80%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%85%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%81%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7%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BD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9%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BA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_%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%86%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%81%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%84%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AF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CE</w:t>
        </w:r>
        <w:r w:rsidR="003A294C" w:rsidRPr="003A294C">
          <w:rPr>
            <w:rStyle w:val="Hyperlink"/>
            <w:rFonts w:ascii="UB-Flores" w:hAnsi="UB-Flores"/>
            <w:sz w:val="26"/>
            <w:szCs w:val="26"/>
          </w:rPr>
          <w:t>%</w:t>
        </w:r>
        <w:r w:rsidR="003A294C" w:rsidRPr="000B2797">
          <w:rPr>
            <w:rStyle w:val="Hyperlink"/>
            <w:rFonts w:ascii="UB-Flores" w:hAnsi="UB-Flores"/>
            <w:sz w:val="26"/>
            <w:szCs w:val="26"/>
            <w:lang w:val="en-US"/>
          </w:rPr>
          <w:t>BF</w:t>
        </w:r>
      </w:hyperlink>
    </w:p>
    <w:p w:rsidR="003A2BA0" w:rsidRDefault="003030AC" w:rsidP="003A2BA0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hyperlink r:id="rId10" w:history="1">
        <w:r w:rsidR="003A2BA0" w:rsidRPr="000B2797">
          <w:rPr>
            <w:rStyle w:val="Hyperlink"/>
            <w:rFonts w:ascii="UB-Flores" w:hAnsi="UB-Flores"/>
            <w:sz w:val="26"/>
            <w:szCs w:val="26"/>
          </w:rPr>
          <w:t>https://chem4exams.blogspot.com/2021/03/blog-post.html</w:t>
        </w:r>
      </w:hyperlink>
    </w:p>
    <w:p w:rsidR="003A2BA0" w:rsidRPr="003A2BA0" w:rsidRDefault="003030AC" w:rsidP="003A2BA0">
      <w:pPr>
        <w:pStyle w:val="BodyText3"/>
        <w:numPr>
          <w:ilvl w:val="0"/>
          <w:numId w:val="47"/>
        </w:numPr>
        <w:spacing w:after="0"/>
        <w:ind w:left="567" w:hanging="283"/>
        <w:rPr>
          <w:rFonts w:ascii="UB-Flores" w:hAnsi="UB-Flores"/>
          <w:sz w:val="26"/>
          <w:szCs w:val="26"/>
        </w:rPr>
      </w:pPr>
      <w:hyperlink r:id="rId11" w:history="1">
        <w:r w:rsidR="003A2BA0" w:rsidRPr="003A2BA0">
          <w:rPr>
            <w:rStyle w:val="Hyperlink"/>
            <w:rFonts w:ascii="UB-Flores" w:hAnsi="UB-Flores"/>
            <w:sz w:val="26"/>
            <w:szCs w:val="26"/>
          </w:rPr>
          <w:t>https://ylikonet.gr/wp-content/uploads/2016/11/Slater_rules.pdf</w:t>
        </w:r>
      </w:hyperlink>
    </w:p>
    <w:p w:rsidR="00811790" w:rsidRPr="003A294C" w:rsidRDefault="00811790" w:rsidP="00811790">
      <w:pPr>
        <w:rPr>
          <w:rFonts w:ascii="UB-Flores" w:hAnsi="UB-Flores"/>
          <w:i/>
          <w:sz w:val="26"/>
          <w:szCs w:val="26"/>
          <w:u w:val="single"/>
        </w:rPr>
      </w:pPr>
    </w:p>
    <w:sectPr w:rsidR="00811790" w:rsidRPr="003A294C" w:rsidSect="00413BB1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3C" w:rsidRDefault="00DD313C">
      <w:r>
        <w:separator/>
      </w:r>
    </w:p>
  </w:endnote>
  <w:endnote w:type="continuationSeparator" w:id="0">
    <w:p w:rsidR="00DD313C" w:rsidRDefault="00DD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-Flore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OldTimes UC Pol">
    <w:altName w:val="MgOldTimes UC Po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4" w:rsidRDefault="00645CF4" w:rsidP="00EC07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CF4" w:rsidRDefault="00645CF4" w:rsidP="00EC48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70444"/>
      <w:docPartObj>
        <w:docPartGallery w:val="Page Numbers (Bottom of Page)"/>
        <w:docPartUnique/>
      </w:docPartObj>
    </w:sdtPr>
    <w:sdtEndPr/>
    <w:sdtContent>
      <w:p w:rsidR="00645CF4" w:rsidRPr="00137783" w:rsidRDefault="00137783" w:rsidP="00137783">
        <w:pPr>
          <w:pStyle w:val="Footer"/>
          <w:rPr>
            <w:rFonts w:ascii="UB-Flores" w:hAnsi="UB-Flores"/>
            <w:i/>
            <w:color w:val="A6A6A6" w:themeColor="background1" w:themeShade="A6"/>
            <w:sz w:val="20"/>
            <w:szCs w:val="20"/>
          </w:rPr>
        </w:pPr>
        <w:r w:rsidRPr="000716BB"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t>Λύκειο Βουλιαγμένης</w:t>
        </w:r>
        <w:r w:rsidRPr="000716BB"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ptab w:relativeTo="margin" w:alignment="center" w:leader="none"/>
        </w:r>
        <w:r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t>2023 - 2024</w:t>
        </w:r>
        <w:r w:rsidRPr="000716BB"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ptab w:relativeTo="margin" w:alignment="right" w:leader="none"/>
        </w:r>
        <w:r w:rsidRPr="000716BB"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t>Κ. Τσινταβή</w:t>
        </w:r>
        <w:r>
          <w:rPr>
            <w:rFonts w:ascii="UB-Flores" w:hAnsi="UB-Flores"/>
            <w:i/>
            <w:color w:val="A6A6A6" w:themeColor="background1" w:themeShade="A6"/>
            <w:sz w:val="20"/>
            <w:szCs w:val="20"/>
          </w:rPr>
          <w:t>ς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3C" w:rsidRDefault="00DD313C">
      <w:r>
        <w:separator/>
      </w:r>
    </w:p>
  </w:footnote>
  <w:footnote w:type="continuationSeparator" w:id="0">
    <w:p w:rsidR="00DD313C" w:rsidRDefault="00DD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37D0AC3"/>
    <w:multiLevelType w:val="hybridMultilevel"/>
    <w:tmpl w:val="01BAA900"/>
    <w:lvl w:ilvl="0" w:tplc="04080011">
      <w:start w:val="1"/>
      <w:numFmt w:val="decimal"/>
      <w:lvlText w:val="%1)"/>
      <w:lvlJc w:val="left"/>
      <w:pPr>
        <w:tabs>
          <w:tab w:val="num" w:pos="567"/>
        </w:tabs>
        <w:ind w:left="737" w:hanging="340"/>
      </w:pPr>
      <w:rPr>
        <w:rFonts w:hint="default"/>
        <w:b/>
        <w:i w:val="0"/>
        <w:strike w:val="0"/>
        <w:dstrike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01EEC"/>
    <w:multiLevelType w:val="hybridMultilevel"/>
    <w:tmpl w:val="F4DC557E"/>
    <w:lvl w:ilvl="0" w:tplc="0408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068B37A9"/>
    <w:multiLevelType w:val="hybridMultilevel"/>
    <w:tmpl w:val="36A0FB86"/>
    <w:lvl w:ilvl="0" w:tplc="3DB6B98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C8C1101"/>
    <w:multiLevelType w:val="multilevel"/>
    <w:tmpl w:val="B39AC438"/>
    <w:lvl w:ilvl="0">
      <w:start w:val="6"/>
      <w:numFmt w:val="decimal"/>
      <w:lvlText w:val="%1.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0EEF224A"/>
    <w:multiLevelType w:val="multilevel"/>
    <w:tmpl w:val="6EE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D590C"/>
    <w:multiLevelType w:val="hybridMultilevel"/>
    <w:tmpl w:val="B788842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D596E"/>
    <w:multiLevelType w:val="multilevel"/>
    <w:tmpl w:val="382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777F8"/>
    <w:multiLevelType w:val="hybridMultilevel"/>
    <w:tmpl w:val="762C081C"/>
    <w:lvl w:ilvl="0" w:tplc="B9940126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UB-Flores" w:hAnsi="UB-Flores" w:hint="default"/>
        <w:b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2" w:tplc="63D67E10">
      <w:start w:val="1"/>
      <w:numFmt w:val="bullet"/>
      <w:lvlText w:val=""/>
      <w:lvlJc w:val="left"/>
      <w:pPr>
        <w:tabs>
          <w:tab w:val="num" w:pos="454"/>
        </w:tabs>
        <w:ind w:left="340" w:hanging="227"/>
      </w:pPr>
      <w:rPr>
        <w:rFonts w:ascii="Wingdings" w:hAnsi="Wingdings" w:hint="default"/>
        <w:b/>
        <w:i w:val="0"/>
        <w:sz w:val="26"/>
        <w:szCs w:val="26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8">
    <w:nsid w:val="197D731C"/>
    <w:multiLevelType w:val="hybridMultilevel"/>
    <w:tmpl w:val="EEE2DE9A"/>
    <w:lvl w:ilvl="0" w:tplc="C2721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B55A94"/>
    <w:multiLevelType w:val="multilevel"/>
    <w:tmpl w:val="432C7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680" w:firstLine="227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B025B92"/>
    <w:multiLevelType w:val="hybridMultilevel"/>
    <w:tmpl w:val="84869D30"/>
    <w:lvl w:ilvl="0" w:tplc="0408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13D4F45"/>
    <w:multiLevelType w:val="multilevel"/>
    <w:tmpl w:val="ABC4F2A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80" w:firstLine="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81D12"/>
    <w:multiLevelType w:val="multilevel"/>
    <w:tmpl w:val="41108E98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/>
        <w:i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9706F"/>
    <w:multiLevelType w:val="hybridMultilevel"/>
    <w:tmpl w:val="35A45F6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416E3"/>
    <w:multiLevelType w:val="hybridMultilevel"/>
    <w:tmpl w:val="79402980"/>
    <w:lvl w:ilvl="0" w:tplc="C2721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AC17671"/>
    <w:multiLevelType w:val="hybridMultilevel"/>
    <w:tmpl w:val="1F5C7F3E"/>
    <w:lvl w:ilvl="0" w:tplc="0408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4D2297DA">
      <w:start w:val="1"/>
      <w:numFmt w:val="decimal"/>
      <w:lvlText w:val="%2."/>
      <w:lvlJc w:val="left"/>
      <w:pPr>
        <w:tabs>
          <w:tab w:val="num" w:pos="1257"/>
        </w:tabs>
        <w:ind w:left="1201" w:firstLine="56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319A0C80"/>
    <w:multiLevelType w:val="hybridMultilevel"/>
    <w:tmpl w:val="68028594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B6B988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2" w:tplc="C2721B4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A25735"/>
    <w:multiLevelType w:val="multilevel"/>
    <w:tmpl w:val="22A2140A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17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86A4E"/>
    <w:multiLevelType w:val="multilevel"/>
    <w:tmpl w:val="126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F4060"/>
    <w:multiLevelType w:val="hybridMultilevel"/>
    <w:tmpl w:val="42ECBC8C"/>
    <w:lvl w:ilvl="0" w:tplc="B3B818D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641E36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EC47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24272"/>
    <w:multiLevelType w:val="multilevel"/>
    <w:tmpl w:val="F0F6CD22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80" w:hanging="113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D5B3A"/>
    <w:multiLevelType w:val="hybridMultilevel"/>
    <w:tmpl w:val="FCDE983A"/>
    <w:lvl w:ilvl="0" w:tplc="040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3F57389F"/>
    <w:multiLevelType w:val="hybridMultilevel"/>
    <w:tmpl w:val="C13A7560"/>
    <w:lvl w:ilvl="0" w:tplc="595EC47C">
      <w:start w:val="1"/>
      <w:numFmt w:val="bullet"/>
      <w:lvlText w:val=""/>
      <w:lvlJc w:val="left"/>
      <w:pPr>
        <w:tabs>
          <w:tab w:val="num" w:pos="628"/>
        </w:tabs>
        <w:ind w:left="628" w:hanging="340"/>
      </w:pPr>
      <w:rPr>
        <w:rFonts w:ascii="Wingdings" w:hAnsi="Wingdings" w:hint="default"/>
        <w:b/>
        <w:i w:val="0"/>
        <w:sz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23">
    <w:nsid w:val="3FFA1732"/>
    <w:multiLevelType w:val="multilevel"/>
    <w:tmpl w:val="CA9C5C5E"/>
    <w:lvl w:ilvl="0">
      <w:start w:val="6"/>
      <w:numFmt w:val="decimal"/>
      <w:lvlText w:val="%1.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>
    <w:nsid w:val="40BF1302"/>
    <w:multiLevelType w:val="hybridMultilevel"/>
    <w:tmpl w:val="9EAA524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3B818D0">
      <w:start w:val="1"/>
      <w:numFmt w:val="decimal"/>
      <w:lvlText w:val="%2."/>
      <w:lvlJc w:val="left"/>
      <w:pPr>
        <w:tabs>
          <w:tab w:val="num" w:pos="2027"/>
        </w:tabs>
        <w:ind w:left="231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74E3840"/>
    <w:multiLevelType w:val="hybridMultilevel"/>
    <w:tmpl w:val="64707C18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26">
    <w:nsid w:val="47F3739A"/>
    <w:multiLevelType w:val="hybridMultilevel"/>
    <w:tmpl w:val="6868F00A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F76A4276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/>
        <w:i w:val="0"/>
        <w:sz w:val="26"/>
        <w:szCs w:val="26"/>
      </w:rPr>
    </w:lvl>
    <w:lvl w:ilvl="2" w:tplc="63D67E10">
      <w:start w:val="1"/>
      <w:numFmt w:val="bullet"/>
      <w:lvlText w:val=""/>
      <w:lvlJc w:val="left"/>
      <w:pPr>
        <w:tabs>
          <w:tab w:val="num" w:pos="454"/>
        </w:tabs>
        <w:ind w:left="340" w:hanging="227"/>
      </w:pPr>
      <w:rPr>
        <w:rFonts w:ascii="Wingdings" w:hAnsi="Wingdings" w:hint="default"/>
        <w:b/>
        <w:i w:val="0"/>
        <w:sz w:val="26"/>
        <w:szCs w:val="26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7">
    <w:nsid w:val="49EC3852"/>
    <w:multiLevelType w:val="hybridMultilevel"/>
    <w:tmpl w:val="40708E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C7DA5"/>
    <w:multiLevelType w:val="multilevel"/>
    <w:tmpl w:val="B76E9DE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8A7D3C"/>
    <w:multiLevelType w:val="hybridMultilevel"/>
    <w:tmpl w:val="50E82AD0"/>
    <w:lvl w:ilvl="0" w:tplc="595EC47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b/>
        <w:i w:val="0"/>
        <w:sz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D7E1B65"/>
    <w:multiLevelType w:val="multilevel"/>
    <w:tmpl w:val="3C5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E75503"/>
    <w:multiLevelType w:val="multilevel"/>
    <w:tmpl w:val="9A96F5E6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31C43"/>
    <w:multiLevelType w:val="hybridMultilevel"/>
    <w:tmpl w:val="B74083F0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F76A4276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/>
        <w:i w:val="0"/>
        <w:sz w:val="26"/>
        <w:szCs w:val="26"/>
      </w:rPr>
    </w:lvl>
    <w:lvl w:ilvl="2" w:tplc="63D67E10">
      <w:start w:val="1"/>
      <w:numFmt w:val="bullet"/>
      <w:lvlText w:val=""/>
      <w:lvlJc w:val="left"/>
      <w:pPr>
        <w:tabs>
          <w:tab w:val="num" w:pos="454"/>
        </w:tabs>
        <w:ind w:left="340" w:hanging="227"/>
      </w:pPr>
      <w:rPr>
        <w:rFonts w:ascii="Wingdings" w:hAnsi="Wingdings" w:hint="default"/>
        <w:b/>
        <w:i w:val="0"/>
        <w:sz w:val="26"/>
        <w:szCs w:val="26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3">
    <w:nsid w:val="51FB5B1F"/>
    <w:multiLevelType w:val="hybridMultilevel"/>
    <w:tmpl w:val="07F4575C"/>
    <w:lvl w:ilvl="0" w:tplc="BFC0A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0774C"/>
    <w:multiLevelType w:val="multilevel"/>
    <w:tmpl w:val="D6FC1B46"/>
    <w:lvl w:ilvl="0">
      <w:start w:val="1"/>
      <w:numFmt w:val="decimal"/>
      <w:lvlText w:val="%1.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5">
    <w:nsid w:val="53646F1D"/>
    <w:multiLevelType w:val="multilevel"/>
    <w:tmpl w:val="E77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6A3DA2"/>
    <w:multiLevelType w:val="hybridMultilevel"/>
    <w:tmpl w:val="45B2374E"/>
    <w:lvl w:ilvl="0" w:tplc="F3EC5500">
      <w:start w:val="1"/>
      <w:numFmt w:val="lowerLetter"/>
      <w:lvlText w:val="%1)"/>
      <w:lvlJc w:val="left"/>
      <w:pPr>
        <w:ind w:left="113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55" w:hanging="360"/>
      </w:pPr>
    </w:lvl>
    <w:lvl w:ilvl="2" w:tplc="0408001B" w:tentative="1">
      <w:start w:val="1"/>
      <w:numFmt w:val="lowerRoman"/>
      <w:lvlText w:val="%3."/>
      <w:lvlJc w:val="right"/>
      <w:pPr>
        <w:ind w:left="2575" w:hanging="180"/>
      </w:pPr>
    </w:lvl>
    <w:lvl w:ilvl="3" w:tplc="0408000F" w:tentative="1">
      <w:start w:val="1"/>
      <w:numFmt w:val="decimal"/>
      <w:lvlText w:val="%4."/>
      <w:lvlJc w:val="left"/>
      <w:pPr>
        <w:ind w:left="3295" w:hanging="360"/>
      </w:pPr>
    </w:lvl>
    <w:lvl w:ilvl="4" w:tplc="04080019" w:tentative="1">
      <w:start w:val="1"/>
      <w:numFmt w:val="lowerLetter"/>
      <w:lvlText w:val="%5."/>
      <w:lvlJc w:val="left"/>
      <w:pPr>
        <w:ind w:left="4015" w:hanging="360"/>
      </w:pPr>
    </w:lvl>
    <w:lvl w:ilvl="5" w:tplc="0408001B" w:tentative="1">
      <w:start w:val="1"/>
      <w:numFmt w:val="lowerRoman"/>
      <w:lvlText w:val="%6."/>
      <w:lvlJc w:val="right"/>
      <w:pPr>
        <w:ind w:left="4735" w:hanging="180"/>
      </w:pPr>
    </w:lvl>
    <w:lvl w:ilvl="6" w:tplc="0408000F" w:tentative="1">
      <w:start w:val="1"/>
      <w:numFmt w:val="decimal"/>
      <w:lvlText w:val="%7."/>
      <w:lvlJc w:val="left"/>
      <w:pPr>
        <w:ind w:left="5455" w:hanging="360"/>
      </w:pPr>
    </w:lvl>
    <w:lvl w:ilvl="7" w:tplc="04080019" w:tentative="1">
      <w:start w:val="1"/>
      <w:numFmt w:val="lowerLetter"/>
      <w:lvlText w:val="%8."/>
      <w:lvlJc w:val="left"/>
      <w:pPr>
        <w:ind w:left="6175" w:hanging="360"/>
      </w:pPr>
    </w:lvl>
    <w:lvl w:ilvl="8" w:tplc="0408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7">
    <w:nsid w:val="58086F43"/>
    <w:multiLevelType w:val="hybridMultilevel"/>
    <w:tmpl w:val="491663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trike w:val="0"/>
        <w:dstrike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A79B8"/>
    <w:multiLevelType w:val="hybridMultilevel"/>
    <w:tmpl w:val="F5181FB6"/>
    <w:lvl w:ilvl="0" w:tplc="595EC4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-27"/>
        </w:tabs>
        <w:ind w:left="-27" w:hanging="360"/>
      </w:pPr>
      <w:rPr>
        <w:rFonts w:ascii="Wingdings" w:hAnsi="Wingdings" w:hint="default"/>
      </w:rPr>
    </w:lvl>
    <w:lvl w:ilvl="2" w:tplc="C2721B4C">
      <w:start w:val="1"/>
      <w:numFmt w:val="decimal"/>
      <w:lvlText w:val="%3."/>
      <w:lvlJc w:val="left"/>
      <w:pPr>
        <w:tabs>
          <w:tab w:val="num" w:pos="693"/>
        </w:tabs>
        <w:ind w:left="693" w:hanging="36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8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9">
    <w:nsid w:val="5C1429C8"/>
    <w:multiLevelType w:val="hybridMultilevel"/>
    <w:tmpl w:val="69FEA5E8"/>
    <w:lvl w:ilvl="0" w:tplc="26B8D862">
      <w:start w:val="1"/>
      <w:numFmt w:val="decimal"/>
      <w:lvlText w:val="%1."/>
      <w:lvlJc w:val="left"/>
      <w:pPr>
        <w:tabs>
          <w:tab w:val="num" w:pos="1144"/>
        </w:tabs>
        <w:ind w:left="1030" w:hanging="32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BA1973"/>
    <w:multiLevelType w:val="hybridMultilevel"/>
    <w:tmpl w:val="DEE8197E"/>
    <w:lvl w:ilvl="0" w:tplc="7BE68940">
      <w:start w:val="1"/>
      <w:numFmt w:val="decimal"/>
      <w:lvlText w:val="%1)"/>
      <w:lvlJc w:val="left"/>
      <w:pPr>
        <w:ind w:left="720" w:hanging="360"/>
      </w:pPr>
      <w:rPr>
        <w:b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5E1825"/>
    <w:multiLevelType w:val="multilevel"/>
    <w:tmpl w:val="41108E98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/>
        <w:i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C124C9"/>
    <w:multiLevelType w:val="hybridMultilevel"/>
    <w:tmpl w:val="F2AE9CD2"/>
    <w:lvl w:ilvl="0" w:tplc="595EC47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b/>
        <w:i w:val="0"/>
        <w:sz w:val="26"/>
      </w:rPr>
    </w:lvl>
    <w:lvl w:ilvl="1" w:tplc="0408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C2721B4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4253F5"/>
    <w:multiLevelType w:val="hybridMultilevel"/>
    <w:tmpl w:val="41108E98"/>
    <w:lvl w:ilvl="0" w:tplc="595EC47C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/>
        <w:i w:val="0"/>
        <w:sz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366C74"/>
    <w:multiLevelType w:val="hybridMultilevel"/>
    <w:tmpl w:val="D1A2C20C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F76A4276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/>
        <w:i w:val="0"/>
        <w:sz w:val="26"/>
        <w:szCs w:val="26"/>
      </w:rPr>
    </w:lvl>
    <w:lvl w:ilvl="2" w:tplc="63D67E10">
      <w:start w:val="1"/>
      <w:numFmt w:val="bullet"/>
      <w:lvlText w:val=""/>
      <w:lvlJc w:val="left"/>
      <w:pPr>
        <w:tabs>
          <w:tab w:val="num" w:pos="454"/>
        </w:tabs>
        <w:ind w:left="340" w:hanging="227"/>
      </w:pPr>
      <w:rPr>
        <w:rFonts w:ascii="Wingdings" w:hAnsi="Wingdings" w:hint="default"/>
        <w:b/>
        <w:i w:val="0"/>
        <w:sz w:val="26"/>
        <w:szCs w:val="26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5">
    <w:nsid w:val="717A1623"/>
    <w:multiLevelType w:val="hybridMultilevel"/>
    <w:tmpl w:val="DAE056B6"/>
    <w:lvl w:ilvl="0" w:tplc="B9940126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UB-Flores" w:hAnsi="UB-Flores" w:hint="default"/>
        <w:b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2" w:tplc="63D67E10">
      <w:start w:val="1"/>
      <w:numFmt w:val="bullet"/>
      <w:lvlText w:val=""/>
      <w:lvlJc w:val="left"/>
      <w:pPr>
        <w:tabs>
          <w:tab w:val="num" w:pos="454"/>
        </w:tabs>
        <w:ind w:left="340" w:hanging="227"/>
      </w:pPr>
      <w:rPr>
        <w:rFonts w:ascii="Wingdings" w:hAnsi="Wingdings" w:hint="default"/>
        <w:b/>
        <w:i w:val="0"/>
        <w:sz w:val="26"/>
        <w:szCs w:val="26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6">
    <w:nsid w:val="7B9858AA"/>
    <w:multiLevelType w:val="multilevel"/>
    <w:tmpl w:val="9A96F5E6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11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A95EA7"/>
    <w:multiLevelType w:val="hybridMultilevel"/>
    <w:tmpl w:val="6450DF5C"/>
    <w:lvl w:ilvl="0" w:tplc="3DB6B98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8">
    <w:nsid w:val="7D8B1099"/>
    <w:multiLevelType w:val="hybridMultilevel"/>
    <w:tmpl w:val="48E60CFC"/>
    <w:lvl w:ilvl="0" w:tplc="0408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595EC47C">
      <w:start w:val="1"/>
      <w:numFmt w:val="bullet"/>
      <w:lvlText w:val=""/>
      <w:lvlJc w:val="left"/>
      <w:pPr>
        <w:tabs>
          <w:tab w:val="num" w:pos="880"/>
        </w:tabs>
        <w:ind w:left="880" w:hanging="340"/>
      </w:pPr>
      <w:rPr>
        <w:rFonts w:ascii="Wingdings" w:hAnsi="Wingdings" w:hint="default"/>
        <w:b/>
        <w:i w:val="0"/>
        <w:sz w:val="26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7F983676"/>
    <w:multiLevelType w:val="hybridMultilevel"/>
    <w:tmpl w:val="37A4DD24"/>
    <w:lvl w:ilvl="0" w:tplc="26B8D862">
      <w:start w:val="1"/>
      <w:numFmt w:val="decimal"/>
      <w:lvlText w:val="%1."/>
      <w:lvlJc w:val="left"/>
      <w:pPr>
        <w:tabs>
          <w:tab w:val="num" w:pos="794"/>
        </w:tabs>
        <w:ind w:left="680" w:hanging="320"/>
      </w:pPr>
      <w:rPr>
        <w:rFonts w:ascii="UB-Flores" w:hAnsi="UB-Flores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21"/>
  </w:num>
  <w:num w:numId="6">
    <w:abstractNumId w:val="13"/>
  </w:num>
  <w:num w:numId="7">
    <w:abstractNumId w:val="8"/>
  </w:num>
  <w:num w:numId="8">
    <w:abstractNumId w:val="47"/>
  </w:num>
  <w:num w:numId="9">
    <w:abstractNumId w:val="5"/>
  </w:num>
  <w:num w:numId="10">
    <w:abstractNumId w:val="14"/>
  </w:num>
  <w:num w:numId="11">
    <w:abstractNumId w:val="32"/>
  </w:num>
  <w:num w:numId="12">
    <w:abstractNumId w:val="44"/>
  </w:num>
  <w:num w:numId="13">
    <w:abstractNumId w:val="26"/>
  </w:num>
  <w:num w:numId="14">
    <w:abstractNumId w:val="39"/>
  </w:num>
  <w:num w:numId="15">
    <w:abstractNumId w:val="38"/>
  </w:num>
  <w:num w:numId="16">
    <w:abstractNumId w:val="49"/>
  </w:num>
  <w:num w:numId="17">
    <w:abstractNumId w:val="48"/>
  </w:num>
  <w:num w:numId="18">
    <w:abstractNumId w:val="18"/>
  </w:num>
  <w:num w:numId="19">
    <w:abstractNumId w:val="35"/>
  </w:num>
  <w:num w:numId="20">
    <w:abstractNumId w:val="4"/>
  </w:num>
  <w:num w:numId="21">
    <w:abstractNumId w:val="30"/>
  </w:num>
  <w:num w:numId="22">
    <w:abstractNumId w:val="6"/>
  </w:num>
  <w:num w:numId="23">
    <w:abstractNumId w:val="43"/>
  </w:num>
  <w:num w:numId="24">
    <w:abstractNumId w:val="42"/>
  </w:num>
  <w:num w:numId="25">
    <w:abstractNumId w:val="29"/>
  </w:num>
  <w:num w:numId="26">
    <w:abstractNumId w:val="7"/>
  </w:num>
  <w:num w:numId="27">
    <w:abstractNumId w:val="45"/>
  </w:num>
  <w:num w:numId="28">
    <w:abstractNumId w:val="22"/>
  </w:num>
  <w:num w:numId="29">
    <w:abstractNumId w:val="25"/>
  </w:num>
  <w:num w:numId="30">
    <w:abstractNumId w:val="19"/>
  </w:num>
  <w:num w:numId="31">
    <w:abstractNumId w:val="12"/>
  </w:num>
  <w:num w:numId="32">
    <w:abstractNumId w:val="41"/>
  </w:num>
  <w:num w:numId="33">
    <w:abstractNumId w:val="46"/>
  </w:num>
  <w:num w:numId="34">
    <w:abstractNumId w:val="31"/>
  </w:num>
  <w:num w:numId="35">
    <w:abstractNumId w:val="17"/>
  </w:num>
  <w:num w:numId="36">
    <w:abstractNumId w:val="28"/>
  </w:num>
  <w:num w:numId="37">
    <w:abstractNumId w:val="20"/>
  </w:num>
  <w:num w:numId="38">
    <w:abstractNumId w:val="11"/>
  </w:num>
  <w:num w:numId="39">
    <w:abstractNumId w:val="40"/>
  </w:num>
  <w:num w:numId="40">
    <w:abstractNumId w:val="23"/>
  </w:num>
  <w:num w:numId="41">
    <w:abstractNumId w:val="1"/>
  </w:num>
  <w:num w:numId="42">
    <w:abstractNumId w:val="10"/>
  </w:num>
  <w:num w:numId="43">
    <w:abstractNumId w:val="34"/>
  </w:num>
  <w:num w:numId="44">
    <w:abstractNumId w:val="36"/>
  </w:num>
  <w:num w:numId="45">
    <w:abstractNumId w:val="3"/>
  </w:num>
  <w:num w:numId="46">
    <w:abstractNumId w:val="27"/>
  </w:num>
  <w:num w:numId="47">
    <w:abstractNumId w:val="0"/>
  </w:num>
  <w:num w:numId="48">
    <w:abstractNumId w:val="37"/>
  </w:num>
  <w:num w:numId="49">
    <w:abstractNumId w:val="33"/>
  </w:num>
  <w:num w:numId="5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06"/>
    <w:rsid w:val="000005AF"/>
    <w:rsid w:val="00003FE6"/>
    <w:rsid w:val="00004FE3"/>
    <w:rsid w:val="00006E52"/>
    <w:rsid w:val="000071CE"/>
    <w:rsid w:val="00010E93"/>
    <w:rsid w:val="00011D1D"/>
    <w:rsid w:val="000133FD"/>
    <w:rsid w:val="00020D93"/>
    <w:rsid w:val="00023404"/>
    <w:rsid w:val="0002435D"/>
    <w:rsid w:val="00025834"/>
    <w:rsid w:val="00025AC6"/>
    <w:rsid w:val="00027682"/>
    <w:rsid w:val="00035005"/>
    <w:rsid w:val="00037EC4"/>
    <w:rsid w:val="00040492"/>
    <w:rsid w:val="00046F58"/>
    <w:rsid w:val="00047B7D"/>
    <w:rsid w:val="00060383"/>
    <w:rsid w:val="00062AFF"/>
    <w:rsid w:val="00071B08"/>
    <w:rsid w:val="0007231F"/>
    <w:rsid w:val="00072704"/>
    <w:rsid w:val="000762E0"/>
    <w:rsid w:val="00076A6A"/>
    <w:rsid w:val="000801A0"/>
    <w:rsid w:val="0008060E"/>
    <w:rsid w:val="00080F09"/>
    <w:rsid w:val="00083F43"/>
    <w:rsid w:val="000847D4"/>
    <w:rsid w:val="0008517F"/>
    <w:rsid w:val="00087070"/>
    <w:rsid w:val="000870E2"/>
    <w:rsid w:val="00095A41"/>
    <w:rsid w:val="000972E0"/>
    <w:rsid w:val="00097C07"/>
    <w:rsid w:val="000A0CD1"/>
    <w:rsid w:val="000A3B7F"/>
    <w:rsid w:val="000A46CA"/>
    <w:rsid w:val="000A5618"/>
    <w:rsid w:val="000A6657"/>
    <w:rsid w:val="000A77D9"/>
    <w:rsid w:val="000B03ED"/>
    <w:rsid w:val="000B15CA"/>
    <w:rsid w:val="000C5FE6"/>
    <w:rsid w:val="000D1B73"/>
    <w:rsid w:val="000D2029"/>
    <w:rsid w:val="000E6543"/>
    <w:rsid w:val="000F44DF"/>
    <w:rsid w:val="000F7E3B"/>
    <w:rsid w:val="00104676"/>
    <w:rsid w:val="00110358"/>
    <w:rsid w:val="001104EA"/>
    <w:rsid w:val="00111FD4"/>
    <w:rsid w:val="0011359A"/>
    <w:rsid w:val="0011497A"/>
    <w:rsid w:val="00120AF9"/>
    <w:rsid w:val="00120FE2"/>
    <w:rsid w:val="001258E5"/>
    <w:rsid w:val="0012661D"/>
    <w:rsid w:val="001329A7"/>
    <w:rsid w:val="0013403B"/>
    <w:rsid w:val="00136755"/>
    <w:rsid w:val="00137783"/>
    <w:rsid w:val="0014039D"/>
    <w:rsid w:val="001405AD"/>
    <w:rsid w:val="001412F9"/>
    <w:rsid w:val="001458BC"/>
    <w:rsid w:val="00150394"/>
    <w:rsid w:val="00151F6A"/>
    <w:rsid w:val="00152F6C"/>
    <w:rsid w:val="0015332E"/>
    <w:rsid w:val="00155C7D"/>
    <w:rsid w:val="001604C6"/>
    <w:rsid w:val="00164C6C"/>
    <w:rsid w:val="00164D47"/>
    <w:rsid w:val="00166127"/>
    <w:rsid w:val="001732D1"/>
    <w:rsid w:val="001746F3"/>
    <w:rsid w:val="00176CDA"/>
    <w:rsid w:val="0018046F"/>
    <w:rsid w:val="00186032"/>
    <w:rsid w:val="00186F3F"/>
    <w:rsid w:val="001919D1"/>
    <w:rsid w:val="00191D68"/>
    <w:rsid w:val="0019509A"/>
    <w:rsid w:val="001A2959"/>
    <w:rsid w:val="001A6F9D"/>
    <w:rsid w:val="001B4864"/>
    <w:rsid w:val="001C19F3"/>
    <w:rsid w:val="001D0D12"/>
    <w:rsid w:val="001D272E"/>
    <w:rsid w:val="001D4502"/>
    <w:rsid w:val="001D48D7"/>
    <w:rsid w:val="001E066D"/>
    <w:rsid w:val="001E1A40"/>
    <w:rsid w:val="001E5A0A"/>
    <w:rsid w:val="001E7961"/>
    <w:rsid w:val="001F7AC4"/>
    <w:rsid w:val="00200C56"/>
    <w:rsid w:val="00205183"/>
    <w:rsid w:val="00207B81"/>
    <w:rsid w:val="002113EF"/>
    <w:rsid w:val="00212346"/>
    <w:rsid w:val="002132B8"/>
    <w:rsid w:val="00213FAC"/>
    <w:rsid w:val="002143D4"/>
    <w:rsid w:val="00215901"/>
    <w:rsid w:val="0022323E"/>
    <w:rsid w:val="0022395F"/>
    <w:rsid w:val="00224214"/>
    <w:rsid w:val="00226736"/>
    <w:rsid w:val="00227B92"/>
    <w:rsid w:val="002350C7"/>
    <w:rsid w:val="00235102"/>
    <w:rsid w:val="00235630"/>
    <w:rsid w:val="0023583A"/>
    <w:rsid w:val="00245F17"/>
    <w:rsid w:val="002500E0"/>
    <w:rsid w:val="0025496E"/>
    <w:rsid w:val="00267F1D"/>
    <w:rsid w:val="002719E3"/>
    <w:rsid w:val="00272A5A"/>
    <w:rsid w:val="002748E5"/>
    <w:rsid w:val="00274A70"/>
    <w:rsid w:val="00277559"/>
    <w:rsid w:val="0028140F"/>
    <w:rsid w:val="00283F27"/>
    <w:rsid w:val="002869FB"/>
    <w:rsid w:val="002911AF"/>
    <w:rsid w:val="002928DC"/>
    <w:rsid w:val="00292C2F"/>
    <w:rsid w:val="002935AA"/>
    <w:rsid w:val="002937CA"/>
    <w:rsid w:val="00296755"/>
    <w:rsid w:val="002A258D"/>
    <w:rsid w:val="002A43BB"/>
    <w:rsid w:val="002A5D51"/>
    <w:rsid w:val="002A7DBC"/>
    <w:rsid w:val="002B62B7"/>
    <w:rsid w:val="002C38C4"/>
    <w:rsid w:val="002C3ECE"/>
    <w:rsid w:val="002C550C"/>
    <w:rsid w:val="002C639C"/>
    <w:rsid w:val="002C6874"/>
    <w:rsid w:val="002C7AD2"/>
    <w:rsid w:val="002E3138"/>
    <w:rsid w:val="002E525E"/>
    <w:rsid w:val="002E65AA"/>
    <w:rsid w:val="002F3A6E"/>
    <w:rsid w:val="002F7DF1"/>
    <w:rsid w:val="003030AC"/>
    <w:rsid w:val="003114D8"/>
    <w:rsid w:val="00311852"/>
    <w:rsid w:val="00317F7D"/>
    <w:rsid w:val="00322619"/>
    <w:rsid w:val="0032296F"/>
    <w:rsid w:val="0033063F"/>
    <w:rsid w:val="003307F8"/>
    <w:rsid w:val="00330C7C"/>
    <w:rsid w:val="00330E03"/>
    <w:rsid w:val="0033639C"/>
    <w:rsid w:val="00337A0A"/>
    <w:rsid w:val="003414C0"/>
    <w:rsid w:val="003479BE"/>
    <w:rsid w:val="00347DDA"/>
    <w:rsid w:val="0035311F"/>
    <w:rsid w:val="003633B7"/>
    <w:rsid w:val="00363AB3"/>
    <w:rsid w:val="00371F49"/>
    <w:rsid w:val="00374F17"/>
    <w:rsid w:val="003771DE"/>
    <w:rsid w:val="003844D3"/>
    <w:rsid w:val="00385E93"/>
    <w:rsid w:val="003861CB"/>
    <w:rsid w:val="003917D9"/>
    <w:rsid w:val="00394C74"/>
    <w:rsid w:val="00395AD6"/>
    <w:rsid w:val="00396A75"/>
    <w:rsid w:val="00396F38"/>
    <w:rsid w:val="00396F78"/>
    <w:rsid w:val="003A0F1B"/>
    <w:rsid w:val="003A294C"/>
    <w:rsid w:val="003A2BA0"/>
    <w:rsid w:val="003B10FA"/>
    <w:rsid w:val="003B5767"/>
    <w:rsid w:val="003B7F7E"/>
    <w:rsid w:val="003C5A0F"/>
    <w:rsid w:val="003C60CA"/>
    <w:rsid w:val="003D59F3"/>
    <w:rsid w:val="003E3900"/>
    <w:rsid w:val="003E445C"/>
    <w:rsid w:val="003E509B"/>
    <w:rsid w:val="003E7689"/>
    <w:rsid w:val="003F15E5"/>
    <w:rsid w:val="003F24C9"/>
    <w:rsid w:val="003F2D88"/>
    <w:rsid w:val="003F4E6E"/>
    <w:rsid w:val="00401224"/>
    <w:rsid w:val="004032D0"/>
    <w:rsid w:val="00405101"/>
    <w:rsid w:val="00406081"/>
    <w:rsid w:val="00407EAC"/>
    <w:rsid w:val="0041067C"/>
    <w:rsid w:val="00411FFF"/>
    <w:rsid w:val="00413BB1"/>
    <w:rsid w:val="00414600"/>
    <w:rsid w:val="00415948"/>
    <w:rsid w:val="004164CD"/>
    <w:rsid w:val="004226EF"/>
    <w:rsid w:val="00426310"/>
    <w:rsid w:val="00431CAB"/>
    <w:rsid w:val="004322C3"/>
    <w:rsid w:val="004408EA"/>
    <w:rsid w:val="004427F9"/>
    <w:rsid w:val="00444DC6"/>
    <w:rsid w:val="00452F0A"/>
    <w:rsid w:val="00462BB7"/>
    <w:rsid w:val="00463FF2"/>
    <w:rsid w:val="004802CB"/>
    <w:rsid w:val="00480976"/>
    <w:rsid w:val="004837D2"/>
    <w:rsid w:val="0049118B"/>
    <w:rsid w:val="00495005"/>
    <w:rsid w:val="00496FE1"/>
    <w:rsid w:val="004A0FD9"/>
    <w:rsid w:val="004A151C"/>
    <w:rsid w:val="004A543A"/>
    <w:rsid w:val="004A5929"/>
    <w:rsid w:val="004A6C06"/>
    <w:rsid w:val="004B13B9"/>
    <w:rsid w:val="004B7004"/>
    <w:rsid w:val="004C3FFF"/>
    <w:rsid w:val="004C6054"/>
    <w:rsid w:val="004D007A"/>
    <w:rsid w:val="004D15BB"/>
    <w:rsid w:val="004D4FFA"/>
    <w:rsid w:val="004D6A23"/>
    <w:rsid w:val="004D6D30"/>
    <w:rsid w:val="004D76AD"/>
    <w:rsid w:val="004E01C9"/>
    <w:rsid w:val="004E59DA"/>
    <w:rsid w:val="004E617F"/>
    <w:rsid w:val="004E7EB0"/>
    <w:rsid w:val="004F06BB"/>
    <w:rsid w:val="004F1CA9"/>
    <w:rsid w:val="004F3148"/>
    <w:rsid w:val="004F71A9"/>
    <w:rsid w:val="00512B03"/>
    <w:rsid w:val="00513178"/>
    <w:rsid w:val="00514DCC"/>
    <w:rsid w:val="005179EA"/>
    <w:rsid w:val="0053026D"/>
    <w:rsid w:val="005359A1"/>
    <w:rsid w:val="0053690B"/>
    <w:rsid w:val="00540662"/>
    <w:rsid w:val="00542816"/>
    <w:rsid w:val="00542FFE"/>
    <w:rsid w:val="00544B08"/>
    <w:rsid w:val="00545BB9"/>
    <w:rsid w:val="00547679"/>
    <w:rsid w:val="005521F2"/>
    <w:rsid w:val="00554B11"/>
    <w:rsid w:val="00555CD4"/>
    <w:rsid w:val="005651E3"/>
    <w:rsid w:val="00567E6F"/>
    <w:rsid w:val="0057094B"/>
    <w:rsid w:val="00572122"/>
    <w:rsid w:val="005732E6"/>
    <w:rsid w:val="00574382"/>
    <w:rsid w:val="00576E89"/>
    <w:rsid w:val="005804CB"/>
    <w:rsid w:val="00582646"/>
    <w:rsid w:val="00582A59"/>
    <w:rsid w:val="00582CC9"/>
    <w:rsid w:val="0059224D"/>
    <w:rsid w:val="00593462"/>
    <w:rsid w:val="005940DC"/>
    <w:rsid w:val="00595016"/>
    <w:rsid w:val="005A0C95"/>
    <w:rsid w:val="005A19A1"/>
    <w:rsid w:val="005A4A5C"/>
    <w:rsid w:val="005A5C6E"/>
    <w:rsid w:val="005B62E4"/>
    <w:rsid w:val="005C16E1"/>
    <w:rsid w:val="005C1EF1"/>
    <w:rsid w:val="005C405E"/>
    <w:rsid w:val="005C4DD0"/>
    <w:rsid w:val="005C7B7D"/>
    <w:rsid w:val="005D49D3"/>
    <w:rsid w:val="005D4D41"/>
    <w:rsid w:val="005E26BC"/>
    <w:rsid w:val="005E27C8"/>
    <w:rsid w:val="005E7153"/>
    <w:rsid w:val="005F40BC"/>
    <w:rsid w:val="005F42EF"/>
    <w:rsid w:val="00603F0E"/>
    <w:rsid w:val="00607212"/>
    <w:rsid w:val="0061110C"/>
    <w:rsid w:val="00612ACD"/>
    <w:rsid w:val="00613F96"/>
    <w:rsid w:val="00615D85"/>
    <w:rsid w:val="00625019"/>
    <w:rsid w:val="00625FBC"/>
    <w:rsid w:val="006267B2"/>
    <w:rsid w:val="00633F09"/>
    <w:rsid w:val="00636545"/>
    <w:rsid w:val="00636D00"/>
    <w:rsid w:val="00641932"/>
    <w:rsid w:val="00641951"/>
    <w:rsid w:val="006439CF"/>
    <w:rsid w:val="00643CFB"/>
    <w:rsid w:val="00643D47"/>
    <w:rsid w:val="0064471B"/>
    <w:rsid w:val="00645CF4"/>
    <w:rsid w:val="00646E74"/>
    <w:rsid w:val="00647EA3"/>
    <w:rsid w:val="0068110E"/>
    <w:rsid w:val="006849B8"/>
    <w:rsid w:val="00685E9A"/>
    <w:rsid w:val="0068795D"/>
    <w:rsid w:val="0069012D"/>
    <w:rsid w:val="00692570"/>
    <w:rsid w:val="00692676"/>
    <w:rsid w:val="00694905"/>
    <w:rsid w:val="006A4993"/>
    <w:rsid w:val="006A4E9D"/>
    <w:rsid w:val="006A5CA7"/>
    <w:rsid w:val="006A6F9C"/>
    <w:rsid w:val="006A7B46"/>
    <w:rsid w:val="006C1CDA"/>
    <w:rsid w:val="006C1D70"/>
    <w:rsid w:val="006C2C7D"/>
    <w:rsid w:val="006C37A1"/>
    <w:rsid w:val="006D0A36"/>
    <w:rsid w:val="006E05C4"/>
    <w:rsid w:val="006E26F9"/>
    <w:rsid w:val="006E40C0"/>
    <w:rsid w:val="006E5241"/>
    <w:rsid w:val="006F02BF"/>
    <w:rsid w:val="006F220B"/>
    <w:rsid w:val="006F3E9C"/>
    <w:rsid w:val="006F54AF"/>
    <w:rsid w:val="006F6B84"/>
    <w:rsid w:val="0070251C"/>
    <w:rsid w:val="00704998"/>
    <w:rsid w:val="00704AA7"/>
    <w:rsid w:val="0070630C"/>
    <w:rsid w:val="00715ACE"/>
    <w:rsid w:val="007175F6"/>
    <w:rsid w:val="0072079B"/>
    <w:rsid w:val="00725C05"/>
    <w:rsid w:val="007264BC"/>
    <w:rsid w:val="00732E3A"/>
    <w:rsid w:val="00733A8A"/>
    <w:rsid w:val="00735285"/>
    <w:rsid w:val="00744136"/>
    <w:rsid w:val="007448D9"/>
    <w:rsid w:val="007470DA"/>
    <w:rsid w:val="00751B07"/>
    <w:rsid w:val="007555BB"/>
    <w:rsid w:val="0076550A"/>
    <w:rsid w:val="00766FF8"/>
    <w:rsid w:val="00771915"/>
    <w:rsid w:val="00771F08"/>
    <w:rsid w:val="00772988"/>
    <w:rsid w:val="00772F07"/>
    <w:rsid w:val="00773111"/>
    <w:rsid w:val="007773AD"/>
    <w:rsid w:val="0078178F"/>
    <w:rsid w:val="007857A2"/>
    <w:rsid w:val="007927C5"/>
    <w:rsid w:val="007933BB"/>
    <w:rsid w:val="00795CB6"/>
    <w:rsid w:val="00796D03"/>
    <w:rsid w:val="007A02DB"/>
    <w:rsid w:val="007A38B1"/>
    <w:rsid w:val="007A5248"/>
    <w:rsid w:val="007A64B7"/>
    <w:rsid w:val="007B340A"/>
    <w:rsid w:val="007B50F2"/>
    <w:rsid w:val="007B5728"/>
    <w:rsid w:val="007B78FF"/>
    <w:rsid w:val="007C5D8F"/>
    <w:rsid w:val="007C6C7E"/>
    <w:rsid w:val="007C77DD"/>
    <w:rsid w:val="007D0703"/>
    <w:rsid w:val="007D616A"/>
    <w:rsid w:val="007E31F9"/>
    <w:rsid w:val="007E44EF"/>
    <w:rsid w:val="007E4A2C"/>
    <w:rsid w:val="007F0EB0"/>
    <w:rsid w:val="007F2AB6"/>
    <w:rsid w:val="008106C2"/>
    <w:rsid w:val="00810CA6"/>
    <w:rsid w:val="00811790"/>
    <w:rsid w:val="008135AA"/>
    <w:rsid w:val="00813769"/>
    <w:rsid w:val="00816407"/>
    <w:rsid w:val="0081640F"/>
    <w:rsid w:val="00817F0F"/>
    <w:rsid w:val="008277EC"/>
    <w:rsid w:val="008313E2"/>
    <w:rsid w:val="00841350"/>
    <w:rsid w:val="00841752"/>
    <w:rsid w:val="00855879"/>
    <w:rsid w:val="00856397"/>
    <w:rsid w:val="00856CF4"/>
    <w:rsid w:val="00862252"/>
    <w:rsid w:val="0086298B"/>
    <w:rsid w:val="00862D59"/>
    <w:rsid w:val="0086394A"/>
    <w:rsid w:val="00863B8D"/>
    <w:rsid w:val="00864E17"/>
    <w:rsid w:val="008669C0"/>
    <w:rsid w:val="0087025C"/>
    <w:rsid w:val="0087078F"/>
    <w:rsid w:val="00872CFD"/>
    <w:rsid w:val="00876510"/>
    <w:rsid w:val="008814CB"/>
    <w:rsid w:val="00886F70"/>
    <w:rsid w:val="008879E9"/>
    <w:rsid w:val="00890E62"/>
    <w:rsid w:val="0089178B"/>
    <w:rsid w:val="008926C3"/>
    <w:rsid w:val="00892EB6"/>
    <w:rsid w:val="00893E3B"/>
    <w:rsid w:val="00894BD9"/>
    <w:rsid w:val="008A7143"/>
    <w:rsid w:val="008B2830"/>
    <w:rsid w:val="008B2BF3"/>
    <w:rsid w:val="008B557A"/>
    <w:rsid w:val="008B623A"/>
    <w:rsid w:val="008B6D74"/>
    <w:rsid w:val="008C71BD"/>
    <w:rsid w:val="008D0C59"/>
    <w:rsid w:val="008D0D9A"/>
    <w:rsid w:val="008E42BA"/>
    <w:rsid w:val="008E4772"/>
    <w:rsid w:val="008E4FE8"/>
    <w:rsid w:val="008E5870"/>
    <w:rsid w:val="008F0992"/>
    <w:rsid w:val="008F1DA3"/>
    <w:rsid w:val="008F43A3"/>
    <w:rsid w:val="008F50D1"/>
    <w:rsid w:val="008F5379"/>
    <w:rsid w:val="008F53A4"/>
    <w:rsid w:val="0090250F"/>
    <w:rsid w:val="009066AA"/>
    <w:rsid w:val="00906CAA"/>
    <w:rsid w:val="009078AD"/>
    <w:rsid w:val="00911DB9"/>
    <w:rsid w:val="00920A5C"/>
    <w:rsid w:val="00922981"/>
    <w:rsid w:val="00925920"/>
    <w:rsid w:val="00927405"/>
    <w:rsid w:val="009323BD"/>
    <w:rsid w:val="009324CE"/>
    <w:rsid w:val="00932867"/>
    <w:rsid w:val="00934081"/>
    <w:rsid w:val="00934BDF"/>
    <w:rsid w:val="0094253F"/>
    <w:rsid w:val="00944774"/>
    <w:rsid w:val="00946D08"/>
    <w:rsid w:val="009551A5"/>
    <w:rsid w:val="0095628F"/>
    <w:rsid w:val="00971B78"/>
    <w:rsid w:val="009742F2"/>
    <w:rsid w:val="00993D0D"/>
    <w:rsid w:val="0099460C"/>
    <w:rsid w:val="009A6705"/>
    <w:rsid w:val="009B133B"/>
    <w:rsid w:val="009B640F"/>
    <w:rsid w:val="009C0F13"/>
    <w:rsid w:val="009C5266"/>
    <w:rsid w:val="009C6EBC"/>
    <w:rsid w:val="009D0EB7"/>
    <w:rsid w:val="009D13BB"/>
    <w:rsid w:val="009D5A97"/>
    <w:rsid w:val="009E0069"/>
    <w:rsid w:val="009E0580"/>
    <w:rsid w:val="009E05D6"/>
    <w:rsid w:val="009E2952"/>
    <w:rsid w:val="009E3C39"/>
    <w:rsid w:val="009F07DA"/>
    <w:rsid w:val="009F1E8C"/>
    <w:rsid w:val="009F4141"/>
    <w:rsid w:val="009F6401"/>
    <w:rsid w:val="00A0297C"/>
    <w:rsid w:val="00A05601"/>
    <w:rsid w:val="00A10ACE"/>
    <w:rsid w:val="00A12B9E"/>
    <w:rsid w:val="00A13293"/>
    <w:rsid w:val="00A13C82"/>
    <w:rsid w:val="00A1620B"/>
    <w:rsid w:val="00A1664F"/>
    <w:rsid w:val="00A24303"/>
    <w:rsid w:val="00A249E2"/>
    <w:rsid w:val="00A300D5"/>
    <w:rsid w:val="00A36163"/>
    <w:rsid w:val="00A4420E"/>
    <w:rsid w:val="00A44402"/>
    <w:rsid w:val="00A46691"/>
    <w:rsid w:val="00A471B7"/>
    <w:rsid w:val="00A51B24"/>
    <w:rsid w:val="00A52B1F"/>
    <w:rsid w:val="00A53260"/>
    <w:rsid w:val="00A53755"/>
    <w:rsid w:val="00A53F8F"/>
    <w:rsid w:val="00A5442B"/>
    <w:rsid w:val="00A56906"/>
    <w:rsid w:val="00A601FD"/>
    <w:rsid w:val="00A618E4"/>
    <w:rsid w:val="00A6737F"/>
    <w:rsid w:val="00A7715D"/>
    <w:rsid w:val="00A81629"/>
    <w:rsid w:val="00A8163A"/>
    <w:rsid w:val="00A83A7A"/>
    <w:rsid w:val="00A86FD0"/>
    <w:rsid w:val="00A93312"/>
    <w:rsid w:val="00A953A3"/>
    <w:rsid w:val="00A953E9"/>
    <w:rsid w:val="00AA05EA"/>
    <w:rsid w:val="00AA0CCE"/>
    <w:rsid w:val="00AA1777"/>
    <w:rsid w:val="00AA2808"/>
    <w:rsid w:val="00AA69AC"/>
    <w:rsid w:val="00AA7A71"/>
    <w:rsid w:val="00AB0C3F"/>
    <w:rsid w:val="00AB4859"/>
    <w:rsid w:val="00AC1E5A"/>
    <w:rsid w:val="00AC59AE"/>
    <w:rsid w:val="00AC5FCB"/>
    <w:rsid w:val="00AD101B"/>
    <w:rsid w:val="00AD5120"/>
    <w:rsid w:val="00AD61BF"/>
    <w:rsid w:val="00AE735D"/>
    <w:rsid w:val="00AF5866"/>
    <w:rsid w:val="00AF7596"/>
    <w:rsid w:val="00B00850"/>
    <w:rsid w:val="00B041BD"/>
    <w:rsid w:val="00B06961"/>
    <w:rsid w:val="00B06F84"/>
    <w:rsid w:val="00B167FC"/>
    <w:rsid w:val="00B22479"/>
    <w:rsid w:val="00B22654"/>
    <w:rsid w:val="00B22F82"/>
    <w:rsid w:val="00B2459B"/>
    <w:rsid w:val="00B2498F"/>
    <w:rsid w:val="00B24B02"/>
    <w:rsid w:val="00B265A9"/>
    <w:rsid w:val="00B271DF"/>
    <w:rsid w:val="00B32A94"/>
    <w:rsid w:val="00B336BF"/>
    <w:rsid w:val="00B341DC"/>
    <w:rsid w:val="00B36A3C"/>
    <w:rsid w:val="00B401A3"/>
    <w:rsid w:val="00B42C01"/>
    <w:rsid w:val="00B4692F"/>
    <w:rsid w:val="00B473B6"/>
    <w:rsid w:val="00B475D5"/>
    <w:rsid w:val="00B51D22"/>
    <w:rsid w:val="00B51E04"/>
    <w:rsid w:val="00B52A61"/>
    <w:rsid w:val="00B63345"/>
    <w:rsid w:val="00B679CD"/>
    <w:rsid w:val="00B67F43"/>
    <w:rsid w:val="00B703D5"/>
    <w:rsid w:val="00B74064"/>
    <w:rsid w:val="00B76A55"/>
    <w:rsid w:val="00B81B92"/>
    <w:rsid w:val="00B83202"/>
    <w:rsid w:val="00B8560D"/>
    <w:rsid w:val="00B86755"/>
    <w:rsid w:val="00B93406"/>
    <w:rsid w:val="00B94C8A"/>
    <w:rsid w:val="00B953AF"/>
    <w:rsid w:val="00B955B2"/>
    <w:rsid w:val="00B9638C"/>
    <w:rsid w:val="00BA3734"/>
    <w:rsid w:val="00BA45F1"/>
    <w:rsid w:val="00BA5422"/>
    <w:rsid w:val="00BA5B4B"/>
    <w:rsid w:val="00BB02AA"/>
    <w:rsid w:val="00BB0C12"/>
    <w:rsid w:val="00BB0D6C"/>
    <w:rsid w:val="00BB55E9"/>
    <w:rsid w:val="00BB5982"/>
    <w:rsid w:val="00BB7C45"/>
    <w:rsid w:val="00BC1F24"/>
    <w:rsid w:val="00BC69EA"/>
    <w:rsid w:val="00BD0178"/>
    <w:rsid w:val="00BD15C5"/>
    <w:rsid w:val="00BD1727"/>
    <w:rsid w:val="00BD1E5D"/>
    <w:rsid w:val="00BD70C7"/>
    <w:rsid w:val="00BD7714"/>
    <w:rsid w:val="00BE3C4F"/>
    <w:rsid w:val="00BE3DF6"/>
    <w:rsid w:val="00BF02E9"/>
    <w:rsid w:val="00BF26B9"/>
    <w:rsid w:val="00BF296E"/>
    <w:rsid w:val="00BF4B9F"/>
    <w:rsid w:val="00BF4D5D"/>
    <w:rsid w:val="00BF7903"/>
    <w:rsid w:val="00C01A07"/>
    <w:rsid w:val="00C0278C"/>
    <w:rsid w:val="00C05C49"/>
    <w:rsid w:val="00C07C05"/>
    <w:rsid w:val="00C15B30"/>
    <w:rsid w:val="00C243E2"/>
    <w:rsid w:val="00C25A63"/>
    <w:rsid w:val="00C25F49"/>
    <w:rsid w:val="00C31780"/>
    <w:rsid w:val="00C33FA6"/>
    <w:rsid w:val="00C36360"/>
    <w:rsid w:val="00C40BE6"/>
    <w:rsid w:val="00C426B2"/>
    <w:rsid w:val="00C45884"/>
    <w:rsid w:val="00C4592B"/>
    <w:rsid w:val="00C46FDB"/>
    <w:rsid w:val="00C50DDF"/>
    <w:rsid w:val="00C54EC8"/>
    <w:rsid w:val="00C60208"/>
    <w:rsid w:val="00C61B6B"/>
    <w:rsid w:val="00C63D16"/>
    <w:rsid w:val="00C6712D"/>
    <w:rsid w:val="00C714D5"/>
    <w:rsid w:val="00C77AD4"/>
    <w:rsid w:val="00C86124"/>
    <w:rsid w:val="00C93D7B"/>
    <w:rsid w:val="00C95B60"/>
    <w:rsid w:val="00C96EC3"/>
    <w:rsid w:val="00CA0024"/>
    <w:rsid w:val="00CA1177"/>
    <w:rsid w:val="00CA1FF6"/>
    <w:rsid w:val="00CA2C68"/>
    <w:rsid w:val="00CA6E18"/>
    <w:rsid w:val="00CA6FB1"/>
    <w:rsid w:val="00CB0DEB"/>
    <w:rsid w:val="00CB189F"/>
    <w:rsid w:val="00CB19F4"/>
    <w:rsid w:val="00CB3671"/>
    <w:rsid w:val="00CB4893"/>
    <w:rsid w:val="00CB6983"/>
    <w:rsid w:val="00CC0BBB"/>
    <w:rsid w:val="00CC1954"/>
    <w:rsid w:val="00CC6E1B"/>
    <w:rsid w:val="00CE3345"/>
    <w:rsid w:val="00CE3B06"/>
    <w:rsid w:val="00CE4983"/>
    <w:rsid w:val="00CE5106"/>
    <w:rsid w:val="00CF0E61"/>
    <w:rsid w:val="00CF1766"/>
    <w:rsid w:val="00CF6408"/>
    <w:rsid w:val="00CF6E54"/>
    <w:rsid w:val="00D0124D"/>
    <w:rsid w:val="00D17802"/>
    <w:rsid w:val="00D21840"/>
    <w:rsid w:val="00D22A7F"/>
    <w:rsid w:val="00D22C4A"/>
    <w:rsid w:val="00D2533F"/>
    <w:rsid w:val="00D2624C"/>
    <w:rsid w:val="00D26A40"/>
    <w:rsid w:val="00D321A0"/>
    <w:rsid w:val="00D358FC"/>
    <w:rsid w:val="00D36E6E"/>
    <w:rsid w:val="00D37818"/>
    <w:rsid w:val="00D405BC"/>
    <w:rsid w:val="00D43DE9"/>
    <w:rsid w:val="00D44132"/>
    <w:rsid w:val="00D461BD"/>
    <w:rsid w:val="00D502D8"/>
    <w:rsid w:val="00D508B1"/>
    <w:rsid w:val="00D5166C"/>
    <w:rsid w:val="00D609B3"/>
    <w:rsid w:val="00D619BE"/>
    <w:rsid w:val="00D71BCF"/>
    <w:rsid w:val="00D74151"/>
    <w:rsid w:val="00D751F1"/>
    <w:rsid w:val="00D754C5"/>
    <w:rsid w:val="00D75636"/>
    <w:rsid w:val="00D81828"/>
    <w:rsid w:val="00D81B7B"/>
    <w:rsid w:val="00D81D1D"/>
    <w:rsid w:val="00D91AE1"/>
    <w:rsid w:val="00DA21E6"/>
    <w:rsid w:val="00DA4715"/>
    <w:rsid w:val="00DA6DF7"/>
    <w:rsid w:val="00DB1755"/>
    <w:rsid w:val="00DB2CCE"/>
    <w:rsid w:val="00DB3800"/>
    <w:rsid w:val="00DB3936"/>
    <w:rsid w:val="00DB6DE8"/>
    <w:rsid w:val="00DB6EF2"/>
    <w:rsid w:val="00DB7541"/>
    <w:rsid w:val="00DB7BC8"/>
    <w:rsid w:val="00DC1AA4"/>
    <w:rsid w:val="00DC5BA7"/>
    <w:rsid w:val="00DD16F4"/>
    <w:rsid w:val="00DD313C"/>
    <w:rsid w:val="00DD40BC"/>
    <w:rsid w:val="00DD5A78"/>
    <w:rsid w:val="00DE1564"/>
    <w:rsid w:val="00DE5D92"/>
    <w:rsid w:val="00DE7B9C"/>
    <w:rsid w:val="00DF2337"/>
    <w:rsid w:val="00DF2BD9"/>
    <w:rsid w:val="00DF5481"/>
    <w:rsid w:val="00E00DF0"/>
    <w:rsid w:val="00E01409"/>
    <w:rsid w:val="00E01CDE"/>
    <w:rsid w:val="00E020F8"/>
    <w:rsid w:val="00E04071"/>
    <w:rsid w:val="00E0569C"/>
    <w:rsid w:val="00E10264"/>
    <w:rsid w:val="00E10B94"/>
    <w:rsid w:val="00E11F77"/>
    <w:rsid w:val="00E133B7"/>
    <w:rsid w:val="00E2189F"/>
    <w:rsid w:val="00E236E7"/>
    <w:rsid w:val="00E23822"/>
    <w:rsid w:val="00E23EBC"/>
    <w:rsid w:val="00E266F4"/>
    <w:rsid w:val="00E26795"/>
    <w:rsid w:val="00E276DB"/>
    <w:rsid w:val="00E30F0E"/>
    <w:rsid w:val="00E35CE2"/>
    <w:rsid w:val="00E36253"/>
    <w:rsid w:val="00E4006B"/>
    <w:rsid w:val="00E45FAD"/>
    <w:rsid w:val="00E508E0"/>
    <w:rsid w:val="00E511EB"/>
    <w:rsid w:val="00E52AEC"/>
    <w:rsid w:val="00E540D6"/>
    <w:rsid w:val="00E5545E"/>
    <w:rsid w:val="00E5597D"/>
    <w:rsid w:val="00E579AB"/>
    <w:rsid w:val="00E61D01"/>
    <w:rsid w:val="00E651BF"/>
    <w:rsid w:val="00E70A39"/>
    <w:rsid w:val="00E730C2"/>
    <w:rsid w:val="00E8227D"/>
    <w:rsid w:val="00E873F3"/>
    <w:rsid w:val="00EB1481"/>
    <w:rsid w:val="00EB391D"/>
    <w:rsid w:val="00EB3D95"/>
    <w:rsid w:val="00EB4E18"/>
    <w:rsid w:val="00EB6D1B"/>
    <w:rsid w:val="00EC075D"/>
    <w:rsid w:val="00EC370C"/>
    <w:rsid w:val="00EC3878"/>
    <w:rsid w:val="00EC4886"/>
    <w:rsid w:val="00EC4B91"/>
    <w:rsid w:val="00EC76D1"/>
    <w:rsid w:val="00ED07CA"/>
    <w:rsid w:val="00ED55D7"/>
    <w:rsid w:val="00EE1C36"/>
    <w:rsid w:val="00EE4ACB"/>
    <w:rsid w:val="00EE6B1F"/>
    <w:rsid w:val="00EE72D5"/>
    <w:rsid w:val="00EE7A92"/>
    <w:rsid w:val="00EF15AE"/>
    <w:rsid w:val="00EF3317"/>
    <w:rsid w:val="00F0106A"/>
    <w:rsid w:val="00F0243E"/>
    <w:rsid w:val="00F02B55"/>
    <w:rsid w:val="00F04E5C"/>
    <w:rsid w:val="00F052B7"/>
    <w:rsid w:val="00F05774"/>
    <w:rsid w:val="00F059C5"/>
    <w:rsid w:val="00F05B9A"/>
    <w:rsid w:val="00F063A3"/>
    <w:rsid w:val="00F07121"/>
    <w:rsid w:val="00F07E28"/>
    <w:rsid w:val="00F17B16"/>
    <w:rsid w:val="00F20BE1"/>
    <w:rsid w:val="00F360F1"/>
    <w:rsid w:val="00F401AE"/>
    <w:rsid w:val="00F42DDE"/>
    <w:rsid w:val="00F44F0C"/>
    <w:rsid w:val="00F5077F"/>
    <w:rsid w:val="00F53281"/>
    <w:rsid w:val="00F5557F"/>
    <w:rsid w:val="00F63AAB"/>
    <w:rsid w:val="00F649B6"/>
    <w:rsid w:val="00F70CFF"/>
    <w:rsid w:val="00F72E2B"/>
    <w:rsid w:val="00F732BD"/>
    <w:rsid w:val="00F75479"/>
    <w:rsid w:val="00F75EAA"/>
    <w:rsid w:val="00F76A53"/>
    <w:rsid w:val="00F80273"/>
    <w:rsid w:val="00F8271E"/>
    <w:rsid w:val="00F83E2E"/>
    <w:rsid w:val="00F8470C"/>
    <w:rsid w:val="00FA1F26"/>
    <w:rsid w:val="00FA32F7"/>
    <w:rsid w:val="00FA4185"/>
    <w:rsid w:val="00FA4C70"/>
    <w:rsid w:val="00FA7F43"/>
    <w:rsid w:val="00FB41DD"/>
    <w:rsid w:val="00FB4EEE"/>
    <w:rsid w:val="00FB6626"/>
    <w:rsid w:val="00FB7322"/>
    <w:rsid w:val="00FC4E11"/>
    <w:rsid w:val="00FC7931"/>
    <w:rsid w:val="00FD2BFF"/>
    <w:rsid w:val="00FD35A9"/>
    <w:rsid w:val="00FD6D50"/>
    <w:rsid w:val="00FE224A"/>
    <w:rsid w:val="00FE48DE"/>
    <w:rsid w:val="00FF22F6"/>
    <w:rsid w:val="00FF2B1F"/>
    <w:rsid w:val="00FF6843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4F6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3"/>
    <w:rPr>
      <w:sz w:val="24"/>
      <w:szCs w:val="24"/>
    </w:rPr>
  </w:style>
  <w:style w:type="paragraph" w:styleId="Heading1">
    <w:name w:val="heading 1"/>
    <w:basedOn w:val="Normal"/>
    <w:next w:val="Normal"/>
    <w:qFormat/>
    <w:rsid w:val="002239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B06F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06F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5834"/>
    <w:rPr>
      <w:color w:val="0000FF"/>
      <w:u w:val="single"/>
    </w:rPr>
  </w:style>
  <w:style w:type="character" w:styleId="FollowedHyperlink">
    <w:name w:val="FollowedHyperlink"/>
    <w:rsid w:val="00025834"/>
    <w:rPr>
      <w:color w:val="800080"/>
      <w:u w:val="single"/>
    </w:rPr>
  </w:style>
  <w:style w:type="paragraph" w:styleId="NormalWeb">
    <w:name w:val="Normal (Web)"/>
    <w:basedOn w:val="Normal"/>
    <w:uiPriority w:val="99"/>
    <w:rsid w:val="00B06F84"/>
    <w:pPr>
      <w:spacing w:before="100" w:beforeAutospacing="1" w:after="100" w:afterAutospacing="1"/>
    </w:pPr>
  </w:style>
  <w:style w:type="character" w:customStyle="1" w:styleId="texhtml1">
    <w:name w:val="texhtml1"/>
    <w:rsid w:val="00B06F84"/>
    <w:rPr>
      <w:sz w:val="30"/>
      <w:szCs w:val="30"/>
    </w:rPr>
  </w:style>
  <w:style w:type="character" w:customStyle="1" w:styleId="mw-headline">
    <w:name w:val="mw-headline"/>
    <w:basedOn w:val="DefaultParagraphFont"/>
    <w:rsid w:val="00B06F84"/>
  </w:style>
  <w:style w:type="character" w:customStyle="1" w:styleId="editsection">
    <w:name w:val="editsection"/>
    <w:basedOn w:val="DefaultParagraphFont"/>
    <w:rsid w:val="00B06F84"/>
  </w:style>
  <w:style w:type="character" w:styleId="Strong">
    <w:name w:val="Strong"/>
    <w:qFormat/>
    <w:rsid w:val="002C550C"/>
    <w:rPr>
      <w:b/>
      <w:bCs/>
    </w:rPr>
  </w:style>
  <w:style w:type="paragraph" w:styleId="Footer">
    <w:name w:val="footer"/>
    <w:basedOn w:val="Normal"/>
    <w:link w:val="FooterChar"/>
    <w:uiPriority w:val="99"/>
    <w:rsid w:val="00025A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AC6"/>
  </w:style>
  <w:style w:type="paragraph" w:styleId="Header">
    <w:name w:val="header"/>
    <w:basedOn w:val="Normal"/>
    <w:rsid w:val="00EC48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40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7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7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664F"/>
    <w:rPr>
      <w:color w:val="808080"/>
    </w:rPr>
  </w:style>
  <w:style w:type="character" w:customStyle="1" w:styleId="apple-style-span">
    <w:name w:val="apple-style-span"/>
    <w:basedOn w:val="DefaultParagraphFont"/>
    <w:uiPriority w:val="99"/>
    <w:rsid w:val="00C45884"/>
  </w:style>
  <w:style w:type="character" w:customStyle="1" w:styleId="apple-converted-space">
    <w:name w:val="apple-converted-space"/>
    <w:basedOn w:val="DefaultParagraphFont"/>
    <w:uiPriority w:val="99"/>
    <w:rsid w:val="00C45884"/>
  </w:style>
  <w:style w:type="paragraph" w:styleId="BodyText3">
    <w:name w:val="Body Text 3"/>
    <w:basedOn w:val="Normal"/>
    <w:link w:val="BodyText3Char"/>
    <w:rsid w:val="00C458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5884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377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3"/>
    <w:rPr>
      <w:sz w:val="24"/>
      <w:szCs w:val="24"/>
    </w:rPr>
  </w:style>
  <w:style w:type="paragraph" w:styleId="Heading1">
    <w:name w:val="heading 1"/>
    <w:basedOn w:val="Normal"/>
    <w:next w:val="Normal"/>
    <w:qFormat/>
    <w:rsid w:val="002239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B06F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06F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5834"/>
    <w:rPr>
      <w:color w:val="0000FF"/>
      <w:u w:val="single"/>
    </w:rPr>
  </w:style>
  <w:style w:type="character" w:styleId="FollowedHyperlink">
    <w:name w:val="FollowedHyperlink"/>
    <w:rsid w:val="00025834"/>
    <w:rPr>
      <w:color w:val="800080"/>
      <w:u w:val="single"/>
    </w:rPr>
  </w:style>
  <w:style w:type="paragraph" w:styleId="NormalWeb">
    <w:name w:val="Normal (Web)"/>
    <w:basedOn w:val="Normal"/>
    <w:uiPriority w:val="99"/>
    <w:rsid w:val="00B06F84"/>
    <w:pPr>
      <w:spacing w:before="100" w:beforeAutospacing="1" w:after="100" w:afterAutospacing="1"/>
    </w:pPr>
  </w:style>
  <w:style w:type="character" w:customStyle="1" w:styleId="texhtml1">
    <w:name w:val="texhtml1"/>
    <w:rsid w:val="00B06F84"/>
    <w:rPr>
      <w:sz w:val="30"/>
      <w:szCs w:val="30"/>
    </w:rPr>
  </w:style>
  <w:style w:type="character" w:customStyle="1" w:styleId="mw-headline">
    <w:name w:val="mw-headline"/>
    <w:basedOn w:val="DefaultParagraphFont"/>
    <w:rsid w:val="00B06F84"/>
  </w:style>
  <w:style w:type="character" w:customStyle="1" w:styleId="editsection">
    <w:name w:val="editsection"/>
    <w:basedOn w:val="DefaultParagraphFont"/>
    <w:rsid w:val="00B06F84"/>
  </w:style>
  <w:style w:type="character" w:styleId="Strong">
    <w:name w:val="Strong"/>
    <w:qFormat/>
    <w:rsid w:val="002C550C"/>
    <w:rPr>
      <w:b/>
      <w:bCs/>
    </w:rPr>
  </w:style>
  <w:style w:type="paragraph" w:styleId="Footer">
    <w:name w:val="footer"/>
    <w:basedOn w:val="Normal"/>
    <w:link w:val="FooterChar"/>
    <w:uiPriority w:val="99"/>
    <w:rsid w:val="00025A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AC6"/>
  </w:style>
  <w:style w:type="paragraph" w:styleId="Header">
    <w:name w:val="header"/>
    <w:basedOn w:val="Normal"/>
    <w:rsid w:val="00EC48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40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7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7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664F"/>
    <w:rPr>
      <w:color w:val="808080"/>
    </w:rPr>
  </w:style>
  <w:style w:type="character" w:customStyle="1" w:styleId="apple-style-span">
    <w:name w:val="apple-style-span"/>
    <w:basedOn w:val="DefaultParagraphFont"/>
    <w:uiPriority w:val="99"/>
    <w:rsid w:val="00C45884"/>
  </w:style>
  <w:style w:type="character" w:customStyle="1" w:styleId="apple-converted-space">
    <w:name w:val="apple-converted-space"/>
    <w:basedOn w:val="DefaultParagraphFont"/>
    <w:uiPriority w:val="99"/>
    <w:rsid w:val="00C45884"/>
  </w:style>
  <w:style w:type="paragraph" w:styleId="BodyText3">
    <w:name w:val="Body Text 3"/>
    <w:basedOn w:val="Normal"/>
    <w:link w:val="BodyText3Char"/>
    <w:rsid w:val="00C458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5884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377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142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5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19014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4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9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15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6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1654">
                          <w:blockQuote w:val="1"/>
                          <w:marLeft w:val="384"/>
                          <w:marRight w:val="384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likonet.gr/wp-content/uploads/2016/11/Slater_rul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m4exams.blogspot.com/2021/03/blog-p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4%CF%81%CE%B1%CF%83%CF%84%CE%B9%CE%BA%CF%8C_%CF%80%CF%85%CF%81%CE%B7%CE%BD%CE%B9%CE%BA%CF%8C_%CF%86%CE%BF%CF%81%CF%84%CE%AF%CE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1027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Personal</Company>
  <LinksUpToDate>false</LinksUpToDate>
  <CharactersWithSpaces>8068</CharactersWithSpaces>
  <SharedDoc>false</SharedDoc>
  <HLinks>
    <vt:vector size="192" baseType="variant">
      <vt:variant>
        <vt:i4>4456538</vt:i4>
      </vt:variant>
      <vt:variant>
        <vt:i4>213</vt:i4>
      </vt:variant>
      <vt:variant>
        <vt:i4>0</vt:i4>
      </vt:variant>
      <vt:variant>
        <vt:i4>5</vt:i4>
      </vt:variant>
      <vt:variant>
        <vt:lpwstr>http://www.chemguide.co.uk/atoms/properties/atomorbs.html</vt:lpwstr>
      </vt:variant>
      <vt:variant>
        <vt:lpwstr/>
      </vt:variant>
      <vt:variant>
        <vt:i4>7012451</vt:i4>
      </vt:variant>
      <vt:variant>
        <vt:i4>207</vt:i4>
      </vt:variant>
      <vt:variant>
        <vt:i4>0</vt:i4>
      </vt:variant>
      <vt:variant>
        <vt:i4>5</vt:i4>
      </vt:variant>
      <vt:variant>
        <vt:lpwstr>http://upload.wikimedia.org/wikipedia/commons/f/fa/Aluminium-trichloride-dimer-3D-balls.png</vt:lpwstr>
      </vt:variant>
      <vt:variant>
        <vt:lpwstr/>
      </vt:variant>
      <vt:variant>
        <vt:i4>196628</vt:i4>
      </vt:variant>
      <vt:variant>
        <vt:i4>201</vt:i4>
      </vt:variant>
      <vt:variant>
        <vt:i4>0</vt:i4>
      </vt:variant>
      <vt:variant>
        <vt:i4>5</vt:i4>
      </vt:variant>
      <vt:variant>
        <vt:lpwstr>http://upload.wikimedia.org/wikipedia/commons/f/fd/Sodium-oxide-unit-cell-3D-balls-B.png</vt:lpwstr>
      </vt:variant>
      <vt:variant>
        <vt:lpwstr/>
      </vt:variant>
      <vt:variant>
        <vt:i4>2293808</vt:i4>
      </vt:variant>
      <vt:variant>
        <vt:i4>195</vt:i4>
      </vt:variant>
      <vt:variant>
        <vt:i4>0</vt:i4>
      </vt:variant>
      <vt:variant>
        <vt:i4>5</vt:i4>
      </vt:variant>
      <vt:variant>
        <vt:lpwstr>http://upload.wikimedia.org/wikipedia/commons/8/8e/Ammonium-nitrate-2D.png</vt:lpwstr>
      </vt:variant>
      <vt:variant>
        <vt:lpwstr/>
      </vt:variant>
      <vt:variant>
        <vt:i4>4063275</vt:i4>
      </vt:variant>
      <vt:variant>
        <vt:i4>189</vt:i4>
      </vt:variant>
      <vt:variant>
        <vt:i4>0</vt:i4>
      </vt:variant>
      <vt:variant>
        <vt:i4>5</vt:i4>
      </vt:variant>
      <vt:variant>
        <vt:lpwstr>http://upload.wikimedia.org/wikipedia/commons/9/94/Sulfurous-acid-2D-pyramidal.png</vt:lpwstr>
      </vt:variant>
      <vt:variant>
        <vt:lpwstr/>
      </vt:variant>
      <vt:variant>
        <vt:i4>7208993</vt:i4>
      </vt:variant>
      <vt:variant>
        <vt:i4>183</vt:i4>
      </vt:variant>
      <vt:variant>
        <vt:i4>0</vt:i4>
      </vt:variant>
      <vt:variant>
        <vt:i4>5</vt:i4>
      </vt:variant>
      <vt:variant>
        <vt:lpwstr>http://upload.wikimedia.org/wikipedia/commons/8/8b/Sulfuric-acid-2D-dimensions.svg</vt:lpwstr>
      </vt:variant>
      <vt:variant>
        <vt:lpwstr/>
      </vt:variant>
      <vt:variant>
        <vt:i4>7602213</vt:i4>
      </vt:variant>
      <vt:variant>
        <vt:i4>177</vt:i4>
      </vt:variant>
      <vt:variant>
        <vt:i4>0</vt:i4>
      </vt:variant>
      <vt:variant>
        <vt:i4>5</vt:i4>
      </vt:variant>
      <vt:variant>
        <vt:lpwstr>http://upload.wikimedia.org/wikipedia/commons/7/7f/Ammonia-dimensions-from-Greenwood%26Earnshaw-2D.png</vt:lpwstr>
      </vt:variant>
      <vt:variant>
        <vt:lpwstr/>
      </vt:variant>
      <vt:variant>
        <vt:i4>5374016</vt:i4>
      </vt:variant>
      <vt:variant>
        <vt:i4>171</vt:i4>
      </vt:variant>
      <vt:variant>
        <vt:i4>0</vt:i4>
      </vt:variant>
      <vt:variant>
        <vt:i4>5</vt:i4>
      </vt:variant>
      <vt:variant>
        <vt:lpwstr>http://upload.wikimedia.org/wikipedia/commons/b/b2/Perchloric-acid-2D-dimensions.png</vt:lpwstr>
      </vt:variant>
      <vt:variant>
        <vt:lpwstr/>
      </vt:variant>
      <vt:variant>
        <vt:i4>6094937</vt:i4>
      </vt:variant>
      <vt:variant>
        <vt:i4>165</vt:i4>
      </vt:variant>
      <vt:variant>
        <vt:i4>0</vt:i4>
      </vt:variant>
      <vt:variant>
        <vt:i4>5</vt:i4>
      </vt:variant>
      <vt:variant>
        <vt:lpwstr>http://upload.wikimedia.org/wikipedia/commons/5/58/Phosphoric-acid-2D-dimensions.png</vt:lpwstr>
      </vt:variant>
      <vt:variant>
        <vt:lpwstr/>
      </vt:variant>
      <vt:variant>
        <vt:i4>524300</vt:i4>
      </vt:variant>
      <vt:variant>
        <vt:i4>159</vt:i4>
      </vt:variant>
      <vt:variant>
        <vt:i4>0</vt:i4>
      </vt:variant>
      <vt:variant>
        <vt:i4>5</vt:i4>
      </vt:variant>
      <vt:variant>
        <vt:lpwstr>http://upload.wikimedia.org/wikipedia/commons/b/b7/H2O_2D_labelled.svg</vt:lpwstr>
      </vt:variant>
      <vt:variant>
        <vt:lpwstr/>
      </vt:variant>
      <vt:variant>
        <vt:i4>8257571</vt:i4>
      </vt:variant>
      <vt:variant>
        <vt:i4>153</vt:i4>
      </vt:variant>
      <vt:variant>
        <vt:i4>0</vt:i4>
      </vt:variant>
      <vt:variant>
        <vt:i4>5</vt:i4>
      </vt:variant>
      <vt:variant>
        <vt:lpwstr>http://upload.wikimedia.org/wikipedia/commons/0/02/Trans-nitrous-acid-2D-dimensions.png</vt:lpwstr>
      </vt:variant>
      <vt:variant>
        <vt:lpwstr/>
      </vt:variant>
      <vt:variant>
        <vt:i4>1966128</vt:i4>
      </vt:variant>
      <vt:variant>
        <vt:i4>147</vt:i4>
      </vt:variant>
      <vt:variant>
        <vt:i4>0</vt:i4>
      </vt:variant>
      <vt:variant>
        <vt:i4>5</vt:i4>
      </vt:variant>
      <vt:variant>
        <vt:lpwstr>http://upload.wikimedia.org/wikipedia/commons/b/b4/Nitric_acid_resonance_median.png</vt:lpwstr>
      </vt:variant>
      <vt:variant>
        <vt:lpwstr/>
      </vt:variant>
      <vt:variant>
        <vt:i4>1441878</vt:i4>
      </vt:variant>
      <vt:variant>
        <vt:i4>141</vt:i4>
      </vt:variant>
      <vt:variant>
        <vt:i4>0</vt:i4>
      </vt:variant>
      <vt:variant>
        <vt:i4>5</vt:i4>
      </vt:variant>
      <vt:variant>
        <vt:lpwstr>http://upload.wikimedia.org/wikipedia/commons/e/e4/Sulfur-dioxide-2D.svg</vt:lpwstr>
      </vt:variant>
      <vt:variant>
        <vt:lpwstr/>
      </vt:variant>
      <vt:variant>
        <vt:i4>4784128</vt:i4>
      </vt:variant>
      <vt:variant>
        <vt:i4>135</vt:i4>
      </vt:variant>
      <vt:variant>
        <vt:i4>0</vt:i4>
      </vt:variant>
      <vt:variant>
        <vt:i4>5</vt:i4>
      </vt:variant>
      <vt:variant>
        <vt:lpwstr>http://upload.wikimedia.org/wikipedia/commons/d/d8/Sulfur-trioxide-2D.svg</vt:lpwstr>
      </vt:variant>
      <vt:variant>
        <vt:lpwstr/>
      </vt:variant>
      <vt:variant>
        <vt:i4>2621494</vt:i4>
      </vt:variant>
      <vt:variant>
        <vt:i4>129</vt:i4>
      </vt:variant>
      <vt:variant>
        <vt:i4>0</vt:i4>
      </vt:variant>
      <vt:variant>
        <vt:i4>5</vt:i4>
      </vt:variant>
      <vt:variant>
        <vt:lpwstr>http://upload.wikimedia.org/wikipedia/commons/9/94/Hypochlorous-acid-2D-dimensions.png</vt:lpwstr>
      </vt:variant>
      <vt:variant>
        <vt:lpwstr/>
      </vt:variant>
      <vt:variant>
        <vt:i4>8061033</vt:i4>
      </vt:variant>
      <vt:variant>
        <vt:i4>123</vt:i4>
      </vt:variant>
      <vt:variant>
        <vt:i4>0</vt:i4>
      </vt:variant>
      <vt:variant>
        <vt:i4>5</vt:i4>
      </vt:variant>
      <vt:variant>
        <vt:lpwstr>http://upload.wikimedia.org/wikipedia/commons/a/a1/Boron-trifluoride-2D-dimensions.png</vt:lpwstr>
      </vt:variant>
      <vt:variant>
        <vt:lpwstr/>
      </vt:variant>
      <vt:variant>
        <vt:i4>5439559</vt:i4>
      </vt:variant>
      <vt:variant>
        <vt:i4>117</vt:i4>
      </vt:variant>
      <vt:variant>
        <vt:i4>0</vt:i4>
      </vt:variant>
      <vt:variant>
        <vt:i4>5</vt:i4>
      </vt:variant>
      <vt:variant>
        <vt:lpwstr>http://upload.wikimedia.org/wikipedia/commons/8/89/Sulfur-hexafluoride-2D-dimensions.png</vt:lpwstr>
      </vt:variant>
      <vt:variant>
        <vt:lpwstr/>
      </vt:variant>
      <vt:variant>
        <vt:i4>4259920</vt:i4>
      </vt:variant>
      <vt:variant>
        <vt:i4>111</vt:i4>
      </vt:variant>
      <vt:variant>
        <vt:i4>0</vt:i4>
      </vt:variant>
      <vt:variant>
        <vt:i4>5</vt:i4>
      </vt:variant>
      <vt:variant>
        <vt:lpwstr>http://upload.wikimedia.org/wikipedia/commons/6/65/Phosphorus-pentachloride-2D-dimensions.png</vt:lpwstr>
      </vt:variant>
      <vt:variant>
        <vt:lpwstr/>
      </vt:variant>
      <vt:variant>
        <vt:i4>1966123</vt:i4>
      </vt:variant>
      <vt:variant>
        <vt:i4>81</vt:i4>
      </vt:variant>
      <vt:variant>
        <vt:i4>0</vt:i4>
      </vt:variant>
      <vt:variant>
        <vt:i4>5</vt:i4>
      </vt:variant>
      <vt:variant>
        <vt:lpwstr>http://upload.wikimedia.org/wikipedia/commons/b/b6/PTable_structure.png</vt:lpwstr>
      </vt:variant>
      <vt:variant>
        <vt:lpwstr/>
      </vt:variant>
      <vt:variant>
        <vt:i4>4653175</vt:i4>
      </vt:variant>
      <vt:variant>
        <vt:i4>72</vt:i4>
      </vt:variant>
      <vt:variant>
        <vt:i4>0</vt:i4>
      </vt:variant>
      <vt:variant>
        <vt:i4>5</vt:i4>
      </vt:variant>
      <vt:variant>
        <vt:lpwstr>http://upload.wikimedia.org/wikipedia/commons/5/5f/Mendeleev_Table_5th_II.jpg</vt:lpwstr>
      </vt:variant>
      <vt:variant>
        <vt:lpwstr/>
      </vt:variant>
      <vt:variant>
        <vt:i4>6291572</vt:i4>
      </vt:variant>
      <vt:variant>
        <vt:i4>63</vt:i4>
      </vt:variant>
      <vt:variant>
        <vt:i4>0</vt:i4>
      </vt:variant>
      <vt:variant>
        <vt:i4>5</vt:i4>
      </vt:variant>
      <vt:variant>
        <vt:lpwstr>http://upload.wikimedia.org/wikipedia/commons/2/23/Helium_atom_QM.svg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http://www.falstad.com/qmatom/</vt:lpwstr>
      </vt:variant>
      <vt:variant>
        <vt:lpwstr/>
      </vt:variant>
      <vt:variant>
        <vt:i4>6160504</vt:i4>
      </vt:variant>
      <vt:variant>
        <vt:i4>51</vt:i4>
      </vt:variant>
      <vt:variant>
        <vt:i4>0</vt:i4>
      </vt:variant>
      <vt:variant>
        <vt:i4>5</vt:i4>
      </vt:variant>
      <vt:variant>
        <vt:lpwstr>http://upload.wikimedia.org/wikipedia/commons/f/f1/EM_spectrum.svg</vt:lpwstr>
      </vt:variant>
      <vt:variant>
        <vt:lpwstr/>
      </vt:variant>
      <vt:variant>
        <vt:i4>1179705</vt:i4>
      </vt:variant>
      <vt:variant>
        <vt:i4>45</vt:i4>
      </vt:variant>
      <vt:variant>
        <vt:i4>0</vt:i4>
      </vt:variant>
      <vt:variant>
        <vt:i4>5</vt:i4>
      </vt:variant>
      <vt:variant>
        <vt:lpwstr>http://upload.wikimedia.org/wikipedia/commons/4/4c/Emission_spectrum-H.png</vt:lpwstr>
      </vt:variant>
      <vt:variant>
        <vt:lpwstr/>
      </vt:variant>
      <vt:variant>
        <vt:i4>3997719</vt:i4>
      </vt:variant>
      <vt:variant>
        <vt:i4>39</vt:i4>
      </vt:variant>
      <vt:variant>
        <vt:i4>0</vt:i4>
      </vt:variant>
      <vt:variant>
        <vt:i4>5</vt:i4>
      </vt:variant>
      <vt:variant>
        <vt:lpwstr>http://upload.wikimedia.org/wikipedia/commons/4/41/Hydrogen_spectrum.svg</vt:lpwstr>
      </vt:variant>
      <vt:variant>
        <vt:lpwstr/>
      </vt:variant>
      <vt:variant>
        <vt:i4>786469</vt:i4>
      </vt:variant>
      <vt:variant>
        <vt:i4>33</vt:i4>
      </vt:variant>
      <vt:variant>
        <vt:i4>0</vt:i4>
      </vt:variant>
      <vt:variant>
        <vt:i4>5</vt:i4>
      </vt:variant>
      <vt:variant>
        <vt:lpwstr>http://upload.wikimedia.org/wikipedia/commons/b/b2/Hydrogen_transitions.svg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http://upload.wikimedia.org/wikipedia/commons/e/e1/Stylised_Lithium_Atom.svg</vt:lpwstr>
      </vt:variant>
      <vt:variant>
        <vt:lpwstr/>
      </vt:variant>
      <vt:variant>
        <vt:i4>4587626</vt:i4>
      </vt:variant>
      <vt:variant>
        <vt:i4>21</vt:i4>
      </vt:variant>
      <vt:variant>
        <vt:i4>0</vt:i4>
      </vt:variant>
      <vt:variant>
        <vt:i4>5</vt:i4>
      </vt:variant>
      <vt:variant>
        <vt:lpwstr>http://upload.wikimedia.org/wikipedia/commons/a/a5/Bohr_atom_model_English.svg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http://upload.wikimedia.org/wikipedia/commons/f/ff/Plum_pudding_atom.svg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http://upload.wikimedia.org/wikipedia/commons/d/d9/JJ_Thomson_exp2.jpg</vt:lpwstr>
      </vt:variant>
      <vt:variant>
        <vt:lpwstr/>
      </vt:variant>
      <vt:variant>
        <vt:i4>3211323</vt:i4>
      </vt:variant>
      <vt:variant>
        <vt:i4>-1</vt:i4>
      </vt:variant>
      <vt:variant>
        <vt:i4>1091</vt:i4>
      </vt:variant>
      <vt:variant>
        <vt:i4>1</vt:i4>
      </vt:variant>
      <vt:variant>
        <vt:lpwstr>http://upload.wikimedia.org/wikipedia/commons/thumb/1/11/Electron_orbitals.svg/800px-Electron_orbitals.svg.png</vt:lpwstr>
      </vt:variant>
      <vt:variant>
        <vt:lpwstr/>
      </vt:variant>
      <vt:variant>
        <vt:i4>2752638</vt:i4>
      </vt:variant>
      <vt:variant>
        <vt:i4>-1</vt:i4>
      </vt:variant>
      <vt:variant>
        <vt:i4>1093</vt:i4>
      </vt:variant>
      <vt:variant>
        <vt:i4>1</vt:i4>
      </vt:variant>
      <vt:variant>
        <vt:lpwstr>http://upload.wikimedia.org/wikipedia/commons/thumb/1/10/Gold_foil_exp_conclusions.jpg/451px-Gold_foil_exp_conclusions.jpg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Dr. Costas TSINTAVIS</dc:creator>
  <cp:lastModifiedBy>ΓΕΛ ΒΟΥΛΙΑΓΜΕΝΗΣ - Εργαστήριο Χημείας</cp:lastModifiedBy>
  <cp:revision>38</cp:revision>
  <cp:lastPrinted>2023-10-03T05:48:00Z</cp:lastPrinted>
  <dcterms:created xsi:type="dcterms:W3CDTF">2021-03-03T09:10:00Z</dcterms:created>
  <dcterms:modified xsi:type="dcterms:W3CDTF">2024-09-30T10:11:00Z</dcterms:modified>
</cp:coreProperties>
</file>