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F2" w:rsidRPr="000A1E2F" w:rsidRDefault="001764F2" w:rsidP="000A1E2F">
      <w:pPr>
        <w:spacing w:after="0"/>
        <w:rPr>
          <w:b/>
          <w:sz w:val="28"/>
          <w:szCs w:val="28"/>
        </w:rPr>
      </w:pPr>
      <w:r w:rsidRPr="000A1E2F">
        <w:rPr>
          <w:b/>
          <w:sz w:val="28"/>
          <w:szCs w:val="28"/>
        </w:rPr>
        <w:t>ΑΡΧΑΙΑ ΕΛΛΗΝΙΚΑ</w:t>
      </w:r>
    </w:p>
    <w:p w:rsidR="004259CA" w:rsidRPr="000A1E2F" w:rsidRDefault="001764F2" w:rsidP="000A1E2F">
      <w:pPr>
        <w:spacing w:after="0"/>
        <w:rPr>
          <w:b/>
          <w:sz w:val="28"/>
          <w:szCs w:val="28"/>
        </w:rPr>
      </w:pPr>
      <w:r w:rsidRPr="000A1E2F">
        <w:rPr>
          <w:b/>
          <w:sz w:val="28"/>
          <w:szCs w:val="28"/>
          <w:lang w:val="en-US"/>
        </w:rPr>
        <w:t>ENOTHTA</w:t>
      </w:r>
      <w:r w:rsidRPr="000A1E2F">
        <w:rPr>
          <w:b/>
          <w:sz w:val="28"/>
          <w:szCs w:val="28"/>
        </w:rPr>
        <w:t xml:space="preserve"> 11</w:t>
      </w:r>
    </w:p>
    <w:p w:rsidR="001C5C4C" w:rsidRPr="000A1E2F" w:rsidRDefault="001C5C4C" w:rsidP="000A1E2F">
      <w:pPr>
        <w:spacing w:after="0"/>
        <w:rPr>
          <w:b/>
          <w:sz w:val="28"/>
          <w:szCs w:val="28"/>
        </w:rPr>
      </w:pPr>
      <w:r w:rsidRPr="000A1E2F">
        <w:rPr>
          <w:b/>
          <w:sz w:val="28"/>
          <w:szCs w:val="28"/>
        </w:rPr>
        <w:t>ΤΟ ΥΠΟΚΕΙΜΕΝΟ ΡΗΜΑΤΟΣ</w:t>
      </w:r>
    </w:p>
    <w:p w:rsidR="005B6039" w:rsidRDefault="005B6039" w:rsidP="009A129A">
      <w:pPr>
        <w:ind w:firstLine="720"/>
        <w:rPr>
          <w:b/>
          <w:bCs/>
          <w:sz w:val="28"/>
          <w:szCs w:val="28"/>
        </w:rPr>
      </w:pPr>
      <w:r w:rsidRPr="000A1E2F">
        <w:rPr>
          <w:b/>
          <w:sz w:val="28"/>
          <w:szCs w:val="28"/>
          <w:u w:val="single"/>
        </w:rPr>
        <w:t xml:space="preserve">Υποκείμενο </w:t>
      </w:r>
      <w:r w:rsidRPr="005B6039">
        <w:rPr>
          <w:sz w:val="28"/>
          <w:szCs w:val="28"/>
        </w:rPr>
        <w:t>είναι η λέξη (ή η φράση) για την οποία γίνεται λόγος στην πρόταση. Με άλλα λόγια υποκείμενο είναι η λέξη που δείχνει σε μια πρόταση ποιος ενεργεί ή ποιος δέχεται μια ενέργεια ή ποιος βρίσκεται σε μια κατάσταση.</w:t>
      </w:r>
      <w:r w:rsidR="00012CCE" w:rsidRPr="00012CCE">
        <w:t xml:space="preserve"> </w:t>
      </w:r>
      <w:r w:rsidR="00012CCE" w:rsidRPr="00012CCE">
        <w:rPr>
          <w:sz w:val="28"/>
          <w:szCs w:val="28"/>
        </w:rPr>
        <w:t xml:space="preserve">Το υποκείμενο του ρήματος στα αρχαία ελληνικά, όπως και στα νέα, μπαίνει πάντοτε σε πτώση </w:t>
      </w:r>
      <w:r w:rsidR="00012CCE" w:rsidRPr="009A129A">
        <w:rPr>
          <w:b/>
          <w:bCs/>
          <w:sz w:val="28"/>
          <w:szCs w:val="28"/>
          <w:u w:val="single"/>
        </w:rPr>
        <w:t>ονομαστική</w:t>
      </w:r>
      <w:r w:rsidR="009A129A">
        <w:rPr>
          <w:b/>
          <w:bCs/>
          <w:sz w:val="28"/>
          <w:szCs w:val="28"/>
          <w:u w:val="single"/>
        </w:rPr>
        <w:t>.</w:t>
      </w:r>
    </w:p>
    <w:p w:rsidR="00A72734" w:rsidRPr="00A72734" w:rsidRDefault="00A72734" w:rsidP="00A72734">
      <w:pPr>
        <w:rPr>
          <w:sz w:val="28"/>
          <w:szCs w:val="28"/>
        </w:rPr>
      </w:pPr>
      <w:r w:rsidRPr="00A72734">
        <w:rPr>
          <w:sz w:val="28"/>
          <w:szCs w:val="28"/>
        </w:rPr>
        <w:t>→ Αν το ρήμα είναι στο α' ή β' πρόσωπο του ενικού ή του πληθυντικού αριθμού, τότε το υποκείμενο είναι εύκολο να το βρούμε, γιατί θα είναι μία από τις προσωπικές αντωνυμίες: ἐγώ, ἐσύ, ἡμεῖς, ὑμεῖς, π.χ.</w:t>
      </w:r>
    </w:p>
    <w:p w:rsidR="00A72734" w:rsidRPr="00A72734" w:rsidRDefault="00A72734" w:rsidP="00A72734">
      <w:pPr>
        <w:rPr>
          <w:sz w:val="28"/>
          <w:szCs w:val="28"/>
        </w:rPr>
      </w:pPr>
      <w:r w:rsidRPr="00A72734">
        <w:rPr>
          <w:b/>
          <w:bCs/>
          <w:sz w:val="28"/>
          <w:szCs w:val="28"/>
        </w:rPr>
        <w:t>ἐγώ</w:t>
      </w:r>
      <w:r w:rsidRPr="00A72734">
        <w:rPr>
          <w:sz w:val="28"/>
          <w:szCs w:val="28"/>
        </w:rPr>
        <w:t xml:space="preserve"> γράφω</w:t>
      </w:r>
    </w:p>
    <w:p w:rsidR="00A72734" w:rsidRPr="00A72734" w:rsidRDefault="00A72734" w:rsidP="00A72734">
      <w:pPr>
        <w:rPr>
          <w:sz w:val="28"/>
          <w:szCs w:val="28"/>
        </w:rPr>
      </w:pPr>
      <w:r w:rsidRPr="00A72734">
        <w:rPr>
          <w:b/>
          <w:bCs/>
          <w:sz w:val="28"/>
          <w:szCs w:val="28"/>
        </w:rPr>
        <w:t>σὺ</w:t>
      </w:r>
      <w:r w:rsidRPr="00A72734">
        <w:rPr>
          <w:sz w:val="28"/>
          <w:szCs w:val="28"/>
        </w:rPr>
        <w:t xml:space="preserve"> γράφεις</w:t>
      </w:r>
    </w:p>
    <w:p w:rsidR="00A72734" w:rsidRPr="00A72734" w:rsidRDefault="00A72734" w:rsidP="00A72734">
      <w:pPr>
        <w:rPr>
          <w:sz w:val="28"/>
          <w:szCs w:val="28"/>
        </w:rPr>
      </w:pPr>
      <w:r w:rsidRPr="00A72734">
        <w:rPr>
          <w:b/>
          <w:bCs/>
          <w:sz w:val="28"/>
          <w:szCs w:val="28"/>
        </w:rPr>
        <w:t>ἡμεῖς</w:t>
      </w:r>
      <w:r w:rsidRPr="00A72734">
        <w:rPr>
          <w:sz w:val="28"/>
          <w:szCs w:val="28"/>
        </w:rPr>
        <w:t xml:space="preserve"> γράφομεν</w:t>
      </w:r>
    </w:p>
    <w:p w:rsidR="00A72734" w:rsidRPr="00A72734" w:rsidRDefault="00A72734" w:rsidP="00A72734">
      <w:pPr>
        <w:rPr>
          <w:sz w:val="28"/>
          <w:szCs w:val="28"/>
        </w:rPr>
      </w:pPr>
      <w:r w:rsidRPr="00A72734">
        <w:rPr>
          <w:b/>
          <w:bCs/>
          <w:sz w:val="28"/>
          <w:szCs w:val="28"/>
        </w:rPr>
        <w:t>ὑμεῖς</w:t>
      </w:r>
      <w:r w:rsidRPr="00A72734">
        <w:rPr>
          <w:sz w:val="28"/>
          <w:szCs w:val="28"/>
        </w:rPr>
        <w:t xml:space="preserve"> γράφετε</w:t>
      </w:r>
    </w:p>
    <w:p w:rsidR="00D05078" w:rsidRPr="00D05078" w:rsidRDefault="006009D2" w:rsidP="00E2155A">
      <w:pPr>
        <w:ind w:firstLine="720"/>
        <w:rPr>
          <w:sz w:val="28"/>
          <w:szCs w:val="28"/>
        </w:rPr>
      </w:pPr>
      <w:r w:rsidRPr="006009D2">
        <w:rPr>
          <w:sz w:val="28"/>
          <w:szCs w:val="28"/>
        </w:rPr>
        <w:t>Όλα τα ρήματα έχουν υποκείμενο.</w:t>
      </w:r>
      <w:r w:rsidR="00D05078" w:rsidRPr="00D050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05078" w:rsidRPr="00D05078">
        <w:rPr>
          <w:sz w:val="28"/>
          <w:szCs w:val="28"/>
        </w:rPr>
        <w:t>Το υποκείμενο του ρήματος μπορεί να παραλείπεται σε μερικές περιπτώσεις:</w:t>
      </w:r>
    </w:p>
    <w:p w:rsidR="006F1ED3" w:rsidRDefault="00D05078" w:rsidP="006F1ED3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5078">
        <w:rPr>
          <w:sz w:val="28"/>
          <w:szCs w:val="28"/>
        </w:rPr>
        <w:t> </w:t>
      </w:r>
      <w:r w:rsidRPr="00D05078">
        <w:rPr>
          <w:b/>
          <w:bCs/>
          <w:sz w:val="28"/>
          <w:szCs w:val="28"/>
        </w:rPr>
        <w:t>α)</w:t>
      </w:r>
      <w:r w:rsidRPr="00D05078">
        <w:rPr>
          <w:sz w:val="28"/>
          <w:szCs w:val="28"/>
        </w:rPr>
        <w:t xml:space="preserve"> Όταν το ρήμα της πρότασης βρίσκεται στο α' ή β' πρόσωπο, τότε το υποκείμενο μπορεί να παραλείπεται, αφού το καταλαβαίνουμε εύκολα από την κατάληξη του ρήματος,</w:t>
      </w:r>
      <w:r w:rsidR="006F1ED3" w:rsidRPr="006F1E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A0C2E" w:rsidRPr="006F1ED3" w:rsidRDefault="004A0C2E" w:rsidP="004A0C2E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6F1ED3" w:rsidRPr="006F1ED3">
        <w:rPr>
          <w:sz w:val="28"/>
          <w:szCs w:val="28"/>
        </w:rPr>
        <w:t>Όταν το ρήμα της πρότασης είναι γ' προσώπου και το υποκείμενο είναι ομόρριζο με το ρήμα (σύστοιχο υποκείμενο). π.χ.</w:t>
      </w:r>
      <w:r w:rsidR="001C61CD">
        <w:rPr>
          <w:sz w:val="28"/>
          <w:szCs w:val="28"/>
        </w:rPr>
        <w:t xml:space="preserve"> «</w:t>
      </w:r>
      <w:r w:rsidRPr="004A0C2E">
        <w:rPr>
          <w:b/>
          <w:bCs/>
          <w:sz w:val="28"/>
          <w:szCs w:val="28"/>
        </w:rPr>
        <w:t xml:space="preserve"> </w:t>
      </w:r>
      <w:r w:rsidRPr="006F1ED3">
        <w:rPr>
          <w:b/>
          <w:bCs/>
          <w:sz w:val="28"/>
          <w:szCs w:val="28"/>
        </w:rPr>
        <w:t>Ἐσάλπιγξε.</w:t>
      </w:r>
      <w:r w:rsidR="001C61CD">
        <w:rPr>
          <w:b/>
          <w:bCs/>
          <w:sz w:val="28"/>
          <w:szCs w:val="28"/>
        </w:rPr>
        <w:t>»</w:t>
      </w:r>
      <w:r w:rsidR="001C61CD" w:rsidRPr="001C61CD">
        <w:rPr>
          <w:sz w:val="28"/>
          <w:szCs w:val="28"/>
        </w:rPr>
        <w:t xml:space="preserve"> </w:t>
      </w:r>
      <w:r w:rsidR="001C61CD" w:rsidRPr="006F1ED3">
        <w:rPr>
          <w:sz w:val="28"/>
          <w:szCs w:val="28"/>
        </w:rPr>
        <w:t xml:space="preserve">Το υποκείμενο </w:t>
      </w:r>
      <w:r w:rsidR="001C61CD">
        <w:rPr>
          <w:sz w:val="28"/>
          <w:szCs w:val="28"/>
        </w:rPr>
        <w:t xml:space="preserve"> «</w:t>
      </w:r>
      <w:r w:rsidR="001C61CD" w:rsidRPr="006F1ED3">
        <w:rPr>
          <w:b/>
          <w:bCs/>
          <w:sz w:val="28"/>
          <w:szCs w:val="28"/>
        </w:rPr>
        <w:t>ὁ σαλπιγκτής</w:t>
      </w:r>
      <w:r w:rsidR="001C61CD">
        <w:rPr>
          <w:b/>
          <w:bCs/>
          <w:sz w:val="28"/>
          <w:szCs w:val="28"/>
        </w:rPr>
        <w:t>»</w:t>
      </w:r>
      <w:r w:rsidR="001C61CD" w:rsidRPr="006F1ED3">
        <w:rPr>
          <w:sz w:val="28"/>
          <w:szCs w:val="28"/>
        </w:rPr>
        <w:t xml:space="preserve"> παραλείπεται</w:t>
      </w:r>
      <w:r w:rsidR="00860398">
        <w:rPr>
          <w:sz w:val="28"/>
          <w:szCs w:val="28"/>
        </w:rPr>
        <w:t xml:space="preserve">, </w:t>
      </w:r>
      <w:r w:rsidR="001C61CD" w:rsidRPr="006F1ED3">
        <w:rPr>
          <w:sz w:val="28"/>
          <w:szCs w:val="28"/>
        </w:rPr>
        <w:t xml:space="preserve"> γιατί εννοείται</w:t>
      </w:r>
      <w:r w:rsidR="001C61CD">
        <w:rPr>
          <w:sz w:val="28"/>
          <w:szCs w:val="28"/>
        </w:rPr>
        <w:t>.</w:t>
      </w:r>
    </w:p>
    <w:p w:rsidR="00EA58EA" w:rsidRPr="00EA58EA" w:rsidRDefault="00390765" w:rsidP="00EA58EA">
      <w:pPr>
        <w:rPr>
          <w:sz w:val="28"/>
          <w:szCs w:val="28"/>
        </w:rPr>
      </w:pPr>
      <w:r w:rsidRPr="003907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390765">
        <w:rPr>
          <w:b/>
          <w:bCs/>
          <w:sz w:val="28"/>
          <w:szCs w:val="28"/>
        </w:rPr>
        <w:t xml:space="preserve">γ) </w:t>
      </w:r>
      <w:r w:rsidRPr="00390765">
        <w:rPr>
          <w:sz w:val="28"/>
          <w:szCs w:val="28"/>
        </w:rPr>
        <w:t xml:space="preserve">Όταν υπάρχουν στην πρόταση τα ρήματα </w:t>
      </w:r>
      <w:r w:rsidR="00860398">
        <w:rPr>
          <w:sz w:val="28"/>
          <w:szCs w:val="28"/>
        </w:rPr>
        <w:t>«</w:t>
      </w:r>
      <w:r w:rsidRPr="00390765">
        <w:rPr>
          <w:b/>
          <w:bCs/>
          <w:sz w:val="28"/>
          <w:szCs w:val="28"/>
        </w:rPr>
        <w:t>λέγουσιν</w:t>
      </w:r>
      <w:r w:rsidR="00860398">
        <w:rPr>
          <w:b/>
          <w:bCs/>
          <w:sz w:val="28"/>
          <w:szCs w:val="28"/>
        </w:rPr>
        <w:t>»</w:t>
      </w:r>
      <w:r w:rsidRPr="00390765">
        <w:rPr>
          <w:sz w:val="28"/>
          <w:szCs w:val="28"/>
        </w:rPr>
        <w:t xml:space="preserve">, ή </w:t>
      </w:r>
      <w:r w:rsidR="00860398">
        <w:rPr>
          <w:sz w:val="28"/>
          <w:szCs w:val="28"/>
        </w:rPr>
        <w:t>«</w:t>
      </w:r>
      <w:r w:rsidRPr="00390765">
        <w:rPr>
          <w:b/>
          <w:bCs/>
          <w:sz w:val="28"/>
          <w:szCs w:val="28"/>
        </w:rPr>
        <w:t>φασίν</w:t>
      </w:r>
      <w:r w:rsidR="00860398">
        <w:rPr>
          <w:b/>
          <w:bCs/>
          <w:sz w:val="28"/>
          <w:szCs w:val="28"/>
        </w:rPr>
        <w:t>»</w:t>
      </w:r>
      <w:r w:rsidRPr="00390765">
        <w:rPr>
          <w:sz w:val="28"/>
          <w:szCs w:val="28"/>
        </w:rPr>
        <w:t xml:space="preserve">, τότε ως υποκείμενο εννοείται η λέξη </w:t>
      </w:r>
      <w:r w:rsidR="001C61CD">
        <w:rPr>
          <w:sz w:val="28"/>
          <w:szCs w:val="28"/>
        </w:rPr>
        <w:t xml:space="preserve"> «</w:t>
      </w:r>
      <w:r w:rsidRPr="00390765">
        <w:rPr>
          <w:sz w:val="28"/>
          <w:szCs w:val="28"/>
        </w:rPr>
        <w:t>ἄνθρωποι</w:t>
      </w:r>
      <w:r w:rsidR="001C61CD">
        <w:rPr>
          <w:sz w:val="28"/>
          <w:szCs w:val="28"/>
        </w:rPr>
        <w:t>»</w:t>
      </w:r>
      <w:r w:rsidRPr="00390765">
        <w:rPr>
          <w:sz w:val="28"/>
          <w:szCs w:val="28"/>
        </w:rPr>
        <w:t>.</w:t>
      </w:r>
      <w:r w:rsidR="00EA58EA" w:rsidRPr="00EA58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A58EA" w:rsidRPr="00EA58EA">
        <w:rPr>
          <w:sz w:val="28"/>
          <w:szCs w:val="28"/>
        </w:rPr>
        <w:t>Όταν εννοείται εύκολα από τα συμφραζόμενα, δηλαδή όταν έχουμε ένα κομμάτι του λόγου ή μια περίοδο με πολλές προτάσεις, και σε μια πρόταση είναι γνωστό το υποκείμενο, τότε στην επόμενη το υποκείμενο δεν αναφέρεται γιατί εννοείται.</w:t>
      </w:r>
    </w:p>
    <w:p w:rsidR="00FE583C" w:rsidRPr="00FE583C" w:rsidRDefault="00EA58EA" w:rsidP="00FE583C">
      <w:pPr>
        <w:rPr>
          <w:sz w:val="28"/>
          <w:szCs w:val="28"/>
        </w:rPr>
      </w:pPr>
      <w:r w:rsidRPr="00EA58EA">
        <w:rPr>
          <w:sz w:val="28"/>
          <w:szCs w:val="28"/>
        </w:rPr>
        <w:lastRenderedPageBreak/>
        <w:t> </w:t>
      </w:r>
      <w:r w:rsidR="001C61CD">
        <w:rPr>
          <w:sz w:val="28"/>
          <w:szCs w:val="28"/>
        </w:rPr>
        <w:t xml:space="preserve">δ) </w:t>
      </w:r>
      <w:r w:rsidR="00FE583C" w:rsidRPr="00FE583C">
        <w:rPr>
          <w:sz w:val="28"/>
          <w:szCs w:val="28"/>
        </w:rPr>
        <w:t xml:space="preserve">Όταν το ρήμα δηλώνει φυσικό φαινόμενο, ως υποκείμενο εννοούνται οι λέξεις </w:t>
      </w:r>
      <w:r w:rsidR="001C61CD">
        <w:rPr>
          <w:sz w:val="28"/>
          <w:szCs w:val="28"/>
        </w:rPr>
        <w:t>«</w:t>
      </w:r>
      <w:r w:rsidR="00FE583C" w:rsidRPr="00FE583C">
        <w:rPr>
          <w:sz w:val="28"/>
          <w:szCs w:val="28"/>
        </w:rPr>
        <w:t>θεός</w:t>
      </w:r>
      <w:r w:rsidR="001C61CD">
        <w:rPr>
          <w:sz w:val="28"/>
          <w:szCs w:val="28"/>
        </w:rPr>
        <w:t>»</w:t>
      </w:r>
      <w:r w:rsidR="00FE583C" w:rsidRPr="00FE583C">
        <w:rPr>
          <w:sz w:val="28"/>
          <w:szCs w:val="28"/>
        </w:rPr>
        <w:t xml:space="preserve"> ή </w:t>
      </w:r>
      <w:r w:rsidR="001C61CD">
        <w:rPr>
          <w:sz w:val="28"/>
          <w:szCs w:val="28"/>
        </w:rPr>
        <w:t>«</w:t>
      </w:r>
      <w:r w:rsidR="00FE583C" w:rsidRPr="00FE583C">
        <w:rPr>
          <w:sz w:val="28"/>
          <w:szCs w:val="28"/>
        </w:rPr>
        <w:t>Ζεύς</w:t>
      </w:r>
      <w:r w:rsidR="001C61CD">
        <w:rPr>
          <w:sz w:val="28"/>
          <w:szCs w:val="28"/>
        </w:rPr>
        <w:t>»</w:t>
      </w:r>
      <w:r w:rsidR="00FE583C" w:rsidRPr="00FE583C">
        <w:rPr>
          <w:sz w:val="28"/>
          <w:szCs w:val="28"/>
        </w:rPr>
        <w:t>.</w:t>
      </w:r>
    </w:p>
    <w:p w:rsidR="00FE583C" w:rsidRPr="00FE583C" w:rsidRDefault="00860398" w:rsidP="00FE583C">
      <w:pPr>
        <w:rPr>
          <w:sz w:val="28"/>
          <w:szCs w:val="28"/>
        </w:rPr>
      </w:pPr>
      <w:r>
        <w:rPr>
          <w:sz w:val="28"/>
          <w:szCs w:val="28"/>
        </w:rPr>
        <w:t xml:space="preserve">π.χ. </w:t>
      </w:r>
      <w:r w:rsidR="00FE583C" w:rsidRPr="00FE583C">
        <w:rPr>
          <w:sz w:val="28"/>
          <w:szCs w:val="28"/>
        </w:rPr>
        <w:t> </w:t>
      </w:r>
      <w:r w:rsidR="00FE583C" w:rsidRPr="00FE583C">
        <w:rPr>
          <w:b/>
          <w:bCs/>
          <w:sz w:val="28"/>
          <w:szCs w:val="28"/>
        </w:rPr>
        <w:t>Ἐν τοῖς ὄρεσι ὕει</w:t>
      </w:r>
      <w:r w:rsidR="00FE583C" w:rsidRPr="00FE583C">
        <w:rPr>
          <w:sz w:val="28"/>
          <w:szCs w:val="28"/>
        </w:rPr>
        <w:t xml:space="preserve"> (μτφρ. Στα βουνά βρέχει)</w:t>
      </w:r>
    </w:p>
    <w:p w:rsidR="003A40E9" w:rsidRPr="00860398" w:rsidRDefault="001C61CD" w:rsidP="00860398">
      <w:pPr>
        <w:ind w:firstLine="720"/>
        <w:rPr>
          <w:sz w:val="28"/>
          <w:szCs w:val="28"/>
          <w:u w:val="single"/>
        </w:rPr>
      </w:pPr>
      <w:bookmarkStart w:id="0" w:name="_GoBack"/>
      <w:r w:rsidRPr="00860398">
        <w:rPr>
          <w:b/>
          <w:bCs/>
          <w:sz w:val="28"/>
          <w:szCs w:val="28"/>
          <w:u w:val="single"/>
        </w:rPr>
        <w:t>Ω</w:t>
      </w:r>
      <w:r w:rsidR="003A40E9" w:rsidRPr="00860398">
        <w:rPr>
          <w:b/>
          <w:bCs/>
          <w:sz w:val="28"/>
          <w:szCs w:val="28"/>
          <w:u w:val="single"/>
        </w:rPr>
        <w:t>ς υποκείμενο</w:t>
      </w:r>
      <w:r w:rsidRPr="00860398">
        <w:rPr>
          <w:b/>
          <w:bCs/>
          <w:sz w:val="28"/>
          <w:szCs w:val="28"/>
          <w:u w:val="single"/>
        </w:rPr>
        <w:t xml:space="preserve"> μπορεί να χρησιμοποιηθούν:</w:t>
      </w:r>
    </w:p>
    <w:bookmarkEnd w:id="0"/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 α) </w:t>
      </w:r>
      <w:r w:rsidRPr="003A40E9">
        <w:rPr>
          <w:b/>
          <w:bCs/>
          <w:sz w:val="28"/>
          <w:szCs w:val="28"/>
        </w:rPr>
        <w:t>Ουσιαστικό</w:t>
      </w:r>
      <w:r w:rsidRPr="003A40E9">
        <w:rPr>
          <w:sz w:val="28"/>
          <w:szCs w:val="28"/>
        </w:rPr>
        <w:t>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Ὁ Φίλιππος γράφει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β) </w:t>
      </w:r>
      <w:r w:rsidRPr="003A40E9">
        <w:rPr>
          <w:b/>
          <w:bCs/>
          <w:sz w:val="28"/>
          <w:szCs w:val="28"/>
        </w:rPr>
        <w:t>επίθετο</w:t>
      </w:r>
      <w:r w:rsidRPr="003A40E9">
        <w:rPr>
          <w:sz w:val="28"/>
          <w:szCs w:val="28"/>
        </w:rPr>
        <w:t>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Οἱ τελευταῖοι κατέβαινον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γ) </w:t>
      </w:r>
      <w:r w:rsidRPr="003A40E9">
        <w:rPr>
          <w:b/>
          <w:bCs/>
          <w:sz w:val="28"/>
          <w:szCs w:val="28"/>
        </w:rPr>
        <w:t>αντωνυμία</w:t>
      </w:r>
      <w:r w:rsidRPr="003A40E9">
        <w:rPr>
          <w:sz w:val="28"/>
          <w:szCs w:val="28"/>
        </w:rPr>
        <w:t>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ἐγώ εἰμί καλός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δ) </w:t>
      </w:r>
      <w:r w:rsidRPr="003A40E9">
        <w:rPr>
          <w:b/>
          <w:bCs/>
          <w:sz w:val="28"/>
          <w:szCs w:val="28"/>
        </w:rPr>
        <w:t>αριθμητικό</w:t>
      </w:r>
      <w:r w:rsidRPr="003A40E9">
        <w:rPr>
          <w:sz w:val="28"/>
          <w:szCs w:val="28"/>
        </w:rPr>
        <w:t>, με ή χωρίς το άρθρο,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οἱ τριάκοντα πονηροί ἦσαν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ε) </w:t>
      </w:r>
      <w:r w:rsidRPr="003A40E9">
        <w:rPr>
          <w:b/>
          <w:bCs/>
          <w:sz w:val="28"/>
          <w:szCs w:val="28"/>
        </w:rPr>
        <w:t>μετοχή</w:t>
      </w:r>
      <w:r w:rsidRPr="003A40E9">
        <w:rPr>
          <w:sz w:val="28"/>
          <w:szCs w:val="28"/>
        </w:rPr>
        <w:t xml:space="preserve"> πάντοτε με άρθρο,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οἱ ἐργαζόμενοι ἀφίκοντο (=ήρθαν)</w:t>
      </w:r>
    </w:p>
    <w:p w:rsidR="003A40E9" w:rsidRPr="001C61CD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στ) </w:t>
      </w:r>
      <w:r w:rsidRPr="003A40E9">
        <w:rPr>
          <w:b/>
          <w:bCs/>
          <w:sz w:val="28"/>
          <w:szCs w:val="28"/>
        </w:rPr>
        <w:t>απαρέμφατο</w:t>
      </w:r>
      <w:r w:rsidR="001C61CD">
        <w:rPr>
          <w:bCs/>
          <w:sz w:val="28"/>
          <w:szCs w:val="28"/>
        </w:rPr>
        <w:t xml:space="preserve">, π.χ. </w:t>
      </w:r>
      <w:r w:rsidR="001C61CD" w:rsidRPr="003A40E9">
        <w:rPr>
          <w:sz w:val="28"/>
          <w:szCs w:val="28"/>
        </w:rPr>
        <w:t>Τὸ λακωνίζειν ἐστί φιλοσοφεῖν (μτφρ. το να μιλάς με λίγα λόγια είναι φιλοσοφία)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στ) </w:t>
      </w:r>
      <w:r w:rsidRPr="003A40E9">
        <w:rPr>
          <w:b/>
          <w:bCs/>
          <w:sz w:val="28"/>
          <w:szCs w:val="28"/>
        </w:rPr>
        <w:t>εμπρόθετος προσδιορισμός</w:t>
      </w:r>
      <w:r w:rsidRPr="003A40E9">
        <w:rPr>
          <w:sz w:val="28"/>
          <w:szCs w:val="28"/>
        </w:rPr>
        <w:t xml:space="preserve"> (με ή χωρίς άρθρο),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οἱ ἐκ τῆς ἀγορᾶς ἔφυγον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ζ) </w:t>
      </w:r>
      <w:r w:rsidRPr="003A40E9">
        <w:rPr>
          <w:b/>
          <w:bCs/>
          <w:sz w:val="28"/>
          <w:szCs w:val="28"/>
        </w:rPr>
        <w:t>επίρρημα</w:t>
      </w:r>
      <w:r w:rsidRPr="003A40E9">
        <w:rPr>
          <w:sz w:val="28"/>
          <w:szCs w:val="28"/>
        </w:rPr>
        <w:t xml:space="preserve"> με ή χωρίς άρθρο,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οἱ πάλαι ἦσαν ἀνδρεῖοι</w:t>
      </w:r>
    </w:p>
    <w:p w:rsidR="003A40E9" w:rsidRPr="003A40E9" w:rsidRDefault="003A40E9" w:rsidP="003A40E9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η) </w:t>
      </w:r>
      <w:r w:rsidRPr="003A40E9">
        <w:rPr>
          <w:b/>
          <w:bCs/>
          <w:sz w:val="28"/>
          <w:szCs w:val="28"/>
        </w:rPr>
        <w:t>λέξη ή φράση με άρθρο</w:t>
      </w:r>
      <w:r w:rsidRPr="003A40E9">
        <w:rPr>
          <w:sz w:val="28"/>
          <w:szCs w:val="28"/>
        </w:rPr>
        <w:t xml:space="preserve"> (ουσιαστικοποιημένη),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>Ὁ μὲν οὐχ ὑπεύθυνος ἦν</w:t>
      </w:r>
    </w:p>
    <w:p w:rsidR="001C61CD" w:rsidRPr="003A40E9" w:rsidRDefault="003A40E9" w:rsidP="001C61CD">
      <w:pPr>
        <w:rPr>
          <w:sz w:val="28"/>
          <w:szCs w:val="28"/>
        </w:rPr>
      </w:pPr>
      <w:r w:rsidRPr="003A40E9">
        <w:rPr>
          <w:sz w:val="28"/>
          <w:szCs w:val="28"/>
        </w:rPr>
        <w:t xml:space="preserve">θ) </w:t>
      </w:r>
      <w:r w:rsidRPr="003A40E9">
        <w:rPr>
          <w:b/>
          <w:bCs/>
          <w:sz w:val="28"/>
          <w:szCs w:val="28"/>
        </w:rPr>
        <w:t>ολόκληρη πρόταση</w:t>
      </w:r>
      <w:r w:rsidRPr="003A40E9">
        <w:rPr>
          <w:sz w:val="28"/>
          <w:szCs w:val="28"/>
        </w:rPr>
        <w:t>, π.χ.</w:t>
      </w:r>
      <w:r w:rsidR="001C61CD" w:rsidRPr="001C61CD">
        <w:rPr>
          <w:sz w:val="28"/>
          <w:szCs w:val="28"/>
        </w:rPr>
        <w:t xml:space="preserve"> </w:t>
      </w:r>
      <w:r w:rsidR="001C61CD" w:rsidRPr="003A40E9">
        <w:rPr>
          <w:sz w:val="28"/>
          <w:szCs w:val="28"/>
        </w:rPr>
        <w:t xml:space="preserve"> Ὅσοι ἐδυνήθησαν ἐστρατοπευδεύοντο (μτφρ. όσοι μπόρεσαν στρατοπεύδευαν)</w:t>
      </w:r>
    </w:p>
    <w:p w:rsidR="003A40E9" w:rsidRPr="001C61CD" w:rsidRDefault="001C61CD" w:rsidP="003A40E9">
      <w:pPr>
        <w:rPr>
          <w:b/>
          <w:sz w:val="28"/>
          <w:szCs w:val="28"/>
          <w:u w:val="single"/>
        </w:rPr>
      </w:pPr>
      <w:r w:rsidRPr="001C61CD">
        <w:rPr>
          <w:b/>
          <w:sz w:val="28"/>
          <w:szCs w:val="28"/>
          <w:u w:val="single"/>
        </w:rPr>
        <w:t>ΑΣΚΗΣΕΙΣ</w:t>
      </w:r>
    </w:p>
    <w:p w:rsidR="004140AE" w:rsidRDefault="00B50AB3" w:rsidP="004140AE">
      <w:pPr>
        <w:pStyle w:val="ListParagraph"/>
        <w:ind w:left="1440"/>
        <w:rPr>
          <w:b/>
          <w:sz w:val="28"/>
          <w:szCs w:val="28"/>
          <w:u w:val="single"/>
        </w:rPr>
      </w:pPr>
      <w:r w:rsidRPr="004140AE">
        <w:rPr>
          <w:b/>
          <w:sz w:val="28"/>
          <w:szCs w:val="28"/>
          <w:u w:val="single"/>
        </w:rPr>
        <w:t>Να βρεις τα υποκείμενα των παρακάτω προτάσεων</w:t>
      </w:r>
      <w:r w:rsidR="000B7A4E" w:rsidRPr="004140AE">
        <w:rPr>
          <w:b/>
          <w:sz w:val="28"/>
          <w:szCs w:val="28"/>
          <w:u w:val="single"/>
        </w:rPr>
        <w:t>:</w:t>
      </w:r>
    </w:p>
    <w:p w:rsidR="004140AE" w:rsidRDefault="004140AE" w:rsidP="004140AE">
      <w:pPr>
        <w:pStyle w:val="ListParagraph"/>
        <w:ind w:left="1440"/>
        <w:rPr>
          <w:b/>
          <w:sz w:val="28"/>
          <w:szCs w:val="28"/>
          <w:u w:val="single"/>
        </w:rPr>
      </w:pPr>
    </w:p>
    <w:p w:rsidR="004140AE" w:rsidRP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 xml:space="preserve">  </w:t>
      </w:r>
      <w:r w:rsidR="00B50AB3" w:rsidRPr="004140AE">
        <w:rPr>
          <w:sz w:val="28"/>
          <w:szCs w:val="28"/>
        </w:rPr>
        <w:t>Ἐγώ εἰμι ἡ ἀρχή.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Ἡ πόλις ἡμῶν ἀρχαιοτάτη ἐστι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Ἡμεῖς ἐσμὲν προγόνων ἀγαθῶν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Θύετε τοῖς θεοῖς ὑμεῖς;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Οἱ ἄνθρωποι τοὺς θεοὺς ἱκετεύουσιν.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Ὁ ἁλιεῦς ἰχθῦς ἁλιεύσει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Οἱ διδάσκαλοι παιδεύουσιν τοὺς μαθητάς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lastRenderedPageBreak/>
        <w:t>Ἡμεῖς λύομεν τὰς σπονδάς.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Ὁ στρατηγὸς κελεύει θαρσεῖν     </w:t>
      </w:r>
    </w:p>
    <w:p w:rsidR="00B50AB3" w:rsidRPr="004140AE" w:rsidRDefault="00B50AB3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>Ὑμεῖς τοξεύσετε ταύρους ἀγρίου</w:t>
      </w:r>
    </w:p>
    <w:p w:rsidR="004140AE" w:rsidRPr="004140AE" w:rsidRDefault="00AD7C31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iCs/>
          <w:sz w:val="28"/>
          <w:szCs w:val="28"/>
        </w:rPr>
        <w:t>Οὗτοί εἰσι πονηροί</w:t>
      </w:r>
      <w:r w:rsidRPr="004140AE">
        <w:rPr>
          <w:sz w:val="28"/>
          <w:szCs w:val="28"/>
        </w:rPr>
        <w:t>.</w:t>
      </w:r>
      <w:r w:rsidRPr="004140AE">
        <w:rPr>
          <w:sz w:val="28"/>
          <w:szCs w:val="28"/>
        </w:rPr>
        <w:br/>
      </w:r>
    </w:p>
    <w:p w:rsidR="000B7A4E" w:rsidRPr="004140AE" w:rsidRDefault="00AD7C31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 xml:space="preserve"> </w:t>
      </w:r>
      <w:r w:rsidRPr="004140AE">
        <w:rPr>
          <w:iCs/>
          <w:sz w:val="28"/>
          <w:szCs w:val="28"/>
        </w:rPr>
        <w:t>Σὺ ἀνυπόδητος καὶ ἀχίτων διατελεῖς</w:t>
      </w:r>
      <w:r w:rsidRPr="004140AE">
        <w:rPr>
          <w:sz w:val="28"/>
          <w:szCs w:val="28"/>
        </w:rPr>
        <w:t xml:space="preserve"> (= είσαι διαρκώς).</w:t>
      </w:r>
    </w:p>
    <w:p w:rsidR="004140AE" w:rsidRDefault="004140AE" w:rsidP="00AD7C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iCs/>
          <w:sz w:val="28"/>
          <w:szCs w:val="28"/>
        </w:rPr>
        <w:t>Ὁ πόλεμος πολλῶν αἴτιος κακῶν γεγένηται</w:t>
      </w:r>
    </w:p>
    <w:p w:rsidR="000B7A4E" w:rsidRPr="004140AE" w:rsidRDefault="004140AE" w:rsidP="00AD7C3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 xml:space="preserve">  </w:t>
      </w:r>
      <w:r w:rsidRPr="004140AE">
        <w:rPr>
          <w:iCs/>
          <w:sz w:val="28"/>
          <w:szCs w:val="28"/>
        </w:rPr>
        <w:t>Ἡ μὲν τοῦ σώματος ἰσχὺς γηράσκει, ἡ δὲ τῆς ψυχῆς ῥώμη ἀγήρατός ἐστι</w:t>
      </w:r>
      <w:r w:rsidRPr="004140AE">
        <w:rPr>
          <w:sz w:val="28"/>
          <w:szCs w:val="28"/>
        </w:rPr>
        <w:t>.</w:t>
      </w:r>
    </w:p>
    <w:p w:rsidR="00363F81" w:rsidRDefault="00AD7C31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AE">
        <w:rPr>
          <w:sz w:val="28"/>
          <w:szCs w:val="28"/>
        </w:rPr>
        <w:t xml:space="preserve"> </w:t>
      </w:r>
      <w:r w:rsidRPr="004140AE">
        <w:rPr>
          <w:iCs/>
          <w:sz w:val="28"/>
          <w:szCs w:val="28"/>
        </w:rPr>
        <w:t>Ἐγὼ καὶ σὺ</w:t>
      </w:r>
      <w:r w:rsidR="00363F81" w:rsidRPr="004140AE">
        <w:rPr>
          <w:iCs/>
          <w:sz w:val="28"/>
          <w:szCs w:val="28"/>
        </w:rPr>
        <w:t xml:space="preserve"> φίλοι</w:t>
      </w:r>
      <w:r w:rsidRPr="004140AE">
        <w:rPr>
          <w:iCs/>
          <w:sz w:val="28"/>
          <w:szCs w:val="28"/>
        </w:rPr>
        <w:t xml:space="preserve"> ἐσμέν</w:t>
      </w:r>
      <w:r w:rsidRPr="004140AE">
        <w:rPr>
          <w:sz w:val="28"/>
          <w:szCs w:val="28"/>
        </w:rPr>
        <w:t>.</w:t>
      </w:r>
    </w:p>
    <w:p w:rsidR="004140AE" w:rsidRP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3F81">
        <w:rPr>
          <w:iCs/>
          <w:sz w:val="28"/>
          <w:szCs w:val="28"/>
        </w:rPr>
        <w:t>Οἱ πρόγονοι ἦσαν σοφοί και αγαθοί</w:t>
      </w:r>
    </w:p>
    <w:p w:rsid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678">
        <w:rPr>
          <w:iCs/>
          <w:sz w:val="28"/>
          <w:szCs w:val="28"/>
        </w:rPr>
        <w:t>Ἀλέξανδρος ἐθήρευεν ἐλάφους ἐν τῷ ὄρει</w:t>
      </w:r>
      <w:r w:rsidRPr="00472678">
        <w:rPr>
          <w:sz w:val="28"/>
          <w:szCs w:val="28"/>
        </w:rPr>
        <w:t>.</w:t>
      </w:r>
    </w:p>
    <w:p w:rsidR="004140AE" w:rsidRP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678">
        <w:rPr>
          <w:iCs/>
          <w:sz w:val="28"/>
          <w:szCs w:val="28"/>
        </w:rPr>
        <w:t>Σωκράτης διδάσκει τὴν ἀρετήν</w:t>
      </w:r>
    </w:p>
    <w:p w:rsid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678">
        <w:rPr>
          <w:iCs/>
          <w:sz w:val="28"/>
          <w:szCs w:val="28"/>
        </w:rPr>
        <w:t>Ὁ στρατηγὸς τὴν ἑλληνικὴν δύναμιν ἤθροιζεν</w:t>
      </w:r>
      <w:r w:rsidRPr="00472678">
        <w:rPr>
          <w:sz w:val="28"/>
          <w:szCs w:val="28"/>
        </w:rPr>
        <w:t>.</w:t>
      </w:r>
    </w:p>
    <w:p w:rsidR="004140AE" w:rsidRPr="004140AE" w:rsidRDefault="004140AE" w:rsidP="004140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678">
        <w:rPr>
          <w:iCs/>
          <w:sz w:val="28"/>
          <w:szCs w:val="28"/>
        </w:rPr>
        <w:t>Λέγει αὐτῷ ὁ νεανίσκος</w:t>
      </w:r>
    </w:p>
    <w:p w:rsidR="004140AE" w:rsidRPr="004140AE" w:rsidRDefault="004140AE" w:rsidP="00992F2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72678">
        <w:rPr>
          <w:iCs/>
          <w:sz w:val="28"/>
          <w:szCs w:val="28"/>
        </w:rPr>
        <w:t>Οἱ δικασταὶ ἐθαύμασαν τὴν σοφίαν τοῦ νομοθέτου</w:t>
      </w:r>
      <w:r w:rsidRPr="00472678">
        <w:rPr>
          <w:sz w:val="28"/>
          <w:szCs w:val="28"/>
        </w:rPr>
        <w:br/>
      </w:r>
      <w:r w:rsidR="00992F23">
        <w:rPr>
          <w:sz w:val="28"/>
          <w:szCs w:val="28"/>
        </w:rPr>
        <w:t>(</w:t>
      </w:r>
      <w:r w:rsidR="00992F23" w:rsidRPr="00992F23">
        <w:rPr>
          <w:sz w:val="28"/>
          <w:szCs w:val="28"/>
        </w:rPr>
        <w:t>http://users.sch.gr/ipap/Ellinikos Politismos/</w:t>
      </w:r>
      <w:r w:rsidR="00992F23">
        <w:rPr>
          <w:sz w:val="28"/>
          <w:szCs w:val="28"/>
        </w:rPr>
        <w:t>)</w:t>
      </w:r>
    </w:p>
    <w:p w:rsidR="00472678" w:rsidRPr="00472678" w:rsidRDefault="00AD7C31" w:rsidP="00AD7C31">
      <w:pPr>
        <w:rPr>
          <w:iCs/>
          <w:sz w:val="28"/>
          <w:szCs w:val="28"/>
        </w:rPr>
      </w:pPr>
      <w:r w:rsidRPr="00AD7C31">
        <w:rPr>
          <w:sz w:val="28"/>
          <w:szCs w:val="28"/>
        </w:rPr>
        <w:br/>
        <w:t xml:space="preserve"> </w:t>
      </w:r>
    </w:p>
    <w:p w:rsidR="00AD7C31" w:rsidRPr="00AD7C31" w:rsidRDefault="00AD7C31" w:rsidP="004140AE">
      <w:pPr>
        <w:rPr>
          <w:sz w:val="28"/>
          <w:szCs w:val="28"/>
        </w:rPr>
      </w:pPr>
      <w:r w:rsidRPr="00472678">
        <w:rPr>
          <w:sz w:val="28"/>
          <w:szCs w:val="28"/>
        </w:rPr>
        <w:t xml:space="preserve"> </w:t>
      </w:r>
      <w:r w:rsidRPr="00472678">
        <w:rPr>
          <w:sz w:val="28"/>
          <w:szCs w:val="28"/>
        </w:rPr>
        <w:br/>
      </w:r>
    </w:p>
    <w:p w:rsidR="003A40E9" w:rsidRPr="003A40E9" w:rsidRDefault="003A40E9" w:rsidP="00AD7C31">
      <w:pPr>
        <w:rPr>
          <w:sz w:val="28"/>
          <w:szCs w:val="28"/>
        </w:rPr>
      </w:pPr>
    </w:p>
    <w:p w:rsidR="00390765" w:rsidRDefault="00390765" w:rsidP="00390765">
      <w:pPr>
        <w:rPr>
          <w:sz w:val="28"/>
          <w:szCs w:val="28"/>
        </w:rPr>
      </w:pPr>
    </w:p>
    <w:p w:rsidR="00EA58EA" w:rsidRPr="00390765" w:rsidRDefault="00EA58EA" w:rsidP="00390765">
      <w:pPr>
        <w:rPr>
          <w:sz w:val="28"/>
          <w:szCs w:val="28"/>
        </w:rPr>
      </w:pPr>
    </w:p>
    <w:p w:rsidR="00390765" w:rsidRPr="00390765" w:rsidRDefault="00390765" w:rsidP="00390765">
      <w:pPr>
        <w:rPr>
          <w:sz w:val="28"/>
          <w:szCs w:val="28"/>
        </w:rPr>
      </w:pPr>
      <w:r w:rsidRPr="00390765">
        <w:rPr>
          <w:sz w:val="28"/>
          <w:szCs w:val="28"/>
        </w:rPr>
        <w:t> </w:t>
      </w:r>
    </w:p>
    <w:p w:rsidR="006F1ED3" w:rsidRDefault="006F1ED3" w:rsidP="006F1ED3">
      <w:pPr>
        <w:rPr>
          <w:sz w:val="28"/>
          <w:szCs w:val="28"/>
        </w:rPr>
      </w:pPr>
    </w:p>
    <w:p w:rsidR="00390765" w:rsidRPr="006F1ED3" w:rsidRDefault="00390765" w:rsidP="006F1ED3">
      <w:pPr>
        <w:rPr>
          <w:sz w:val="28"/>
          <w:szCs w:val="28"/>
        </w:rPr>
      </w:pPr>
    </w:p>
    <w:p w:rsidR="006F1ED3" w:rsidRDefault="006F1ED3" w:rsidP="00D05078">
      <w:pPr>
        <w:rPr>
          <w:sz w:val="28"/>
          <w:szCs w:val="28"/>
        </w:rPr>
      </w:pPr>
    </w:p>
    <w:p w:rsidR="00D05078" w:rsidRPr="00D05078" w:rsidRDefault="00D05078" w:rsidP="00D05078">
      <w:pPr>
        <w:rPr>
          <w:sz w:val="28"/>
          <w:szCs w:val="28"/>
        </w:rPr>
      </w:pPr>
    </w:p>
    <w:p w:rsidR="00D05078" w:rsidRPr="00D05078" w:rsidRDefault="00D05078" w:rsidP="00D05078">
      <w:pPr>
        <w:rPr>
          <w:sz w:val="28"/>
          <w:szCs w:val="28"/>
        </w:rPr>
      </w:pPr>
      <w:r w:rsidRPr="00D05078">
        <w:rPr>
          <w:sz w:val="28"/>
          <w:szCs w:val="28"/>
        </w:rPr>
        <w:t> </w:t>
      </w:r>
    </w:p>
    <w:p w:rsidR="00A72734" w:rsidRPr="005B6039" w:rsidRDefault="00A72734" w:rsidP="005B6039">
      <w:pPr>
        <w:rPr>
          <w:sz w:val="28"/>
          <w:szCs w:val="28"/>
        </w:rPr>
      </w:pPr>
    </w:p>
    <w:p w:rsidR="005B6039" w:rsidRPr="005B6039" w:rsidRDefault="005B6039" w:rsidP="005B6039">
      <w:pPr>
        <w:rPr>
          <w:sz w:val="28"/>
          <w:szCs w:val="28"/>
        </w:rPr>
      </w:pPr>
      <w:r w:rsidRPr="005B6039">
        <w:rPr>
          <w:sz w:val="28"/>
          <w:szCs w:val="28"/>
        </w:rPr>
        <w:t> </w:t>
      </w:r>
    </w:p>
    <w:p w:rsidR="005B6039" w:rsidRPr="005B6039" w:rsidRDefault="005B6039">
      <w:pPr>
        <w:rPr>
          <w:sz w:val="28"/>
          <w:szCs w:val="28"/>
        </w:rPr>
      </w:pPr>
    </w:p>
    <w:sectPr w:rsidR="005B6039" w:rsidRPr="005B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ACE"/>
    <w:multiLevelType w:val="hybridMultilevel"/>
    <w:tmpl w:val="27622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AC0"/>
    <w:multiLevelType w:val="hybridMultilevel"/>
    <w:tmpl w:val="876A7E92"/>
    <w:lvl w:ilvl="0" w:tplc="A6A80552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722C93"/>
    <w:multiLevelType w:val="hybridMultilevel"/>
    <w:tmpl w:val="A2A644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F2"/>
    <w:rsid w:val="00012CCE"/>
    <w:rsid w:val="000A1E2F"/>
    <w:rsid w:val="000B7A4E"/>
    <w:rsid w:val="001764F2"/>
    <w:rsid w:val="001C5C4C"/>
    <w:rsid w:val="001C61CD"/>
    <w:rsid w:val="00224847"/>
    <w:rsid w:val="002523B3"/>
    <w:rsid w:val="00363F81"/>
    <w:rsid w:val="00390765"/>
    <w:rsid w:val="003A40E9"/>
    <w:rsid w:val="004140AE"/>
    <w:rsid w:val="00472678"/>
    <w:rsid w:val="004A0C2E"/>
    <w:rsid w:val="005B6039"/>
    <w:rsid w:val="006009D2"/>
    <w:rsid w:val="006F1ED3"/>
    <w:rsid w:val="00860398"/>
    <w:rsid w:val="00992F23"/>
    <w:rsid w:val="009A129A"/>
    <w:rsid w:val="00A72734"/>
    <w:rsid w:val="00AD7C31"/>
    <w:rsid w:val="00B50AB3"/>
    <w:rsid w:val="00D05078"/>
    <w:rsid w:val="00E2155A"/>
    <w:rsid w:val="00EA58E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23</cp:revision>
  <dcterms:created xsi:type="dcterms:W3CDTF">2021-05-17T18:48:00Z</dcterms:created>
  <dcterms:modified xsi:type="dcterms:W3CDTF">2021-05-17T19:26:00Z</dcterms:modified>
</cp:coreProperties>
</file>