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06B430">
      <w:pPr>
        <w:spacing w:after="0" w:line="240" w:lineRule="auto"/>
        <w:jc w:val="center"/>
        <w:rPr>
          <w:rFonts w:ascii="Comic Sans MS" w:hAnsi="Comic Sans MS" w:eastAsia="Times New Roman" w:cs="Arial"/>
          <w:sz w:val="24"/>
          <w:szCs w:val="24"/>
        </w:rPr>
      </w:pPr>
      <w:r>
        <w:rPr>
          <w:rFonts w:ascii="Comic Sans MS" w:hAnsi="Comic Sans MS" w:eastAsia="Times New Roman" w:cs="Arial"/>
          <w:sz w:val="24"/>
          <w:szCs w:val="24"/>
        </w:rPr>
        <w:t xml:space="preserve">Action.fr-gr 1- </w:t>
      </w:r>
      <w:r>
        <w:rPr>
          <w:rFonts w:ascii="Comic Sans MS" w:hAnsi="Comic Sans MS" w:eastAsia="Times New Roman" w:cs="Arial"/>
          <w:sz w:val="24"/>
          <w:szCs w:val="24"/>
          <w:lang w:val="fr-FR"/>
        </w:rPr>
        <w:t>Unité</w:t>
      </w:r>
      <w:r>
        <w:rPr>
          <w:rFonts w:ascii="Comic Sans MS" w:hAnsi="Comic Sans MS" w:eastAsia="Times New Roman" w:cs="Arial"/>
          <w:sz w:val="24"/>
          <w:szCs w:val="24"/>
        </w:rPr>
        <w:t xml:space="preserve"> 3</w:t>
      </w:r>
    </w:p>
    <w:p w14:paraId="555881D7">
      <w:pPr>
        <w:spacing w:after="0" w:line="240" w:lineRule="auto"/>
        <w:jc w:val="center"/>
        <w:rPr>
          <w:rFonts w:ascii="Comic Sans MS" w:hAnsi="Comic Sans MS" w:eastAsia="Times New Roman" w:cs="Arial"/>
          <w:b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b/>
          <w:sz w:val="24"/>
          <w:szCs w:val="24"/>
        </w:rPr>
        <w:t>Mes loisirs préférés =</w:t>
      </w:r>
      <w:r>
        <w:rPr>
          <w:rFonts w:ascii="Comic Sans MS" w:hAnsi="Comic Sans MS" w:eastAsia="Times New Roman" w:cs="Arial"/>
          <w:b/>
          <w:sz w:val="24"/>
          <w:szCs w:val="24"/>
          <w:lang w:val="el-GR"/>
        </w:rPr>
        <w:t xml:space="preserve">τα </w:t>
      </w:r>
      <w:r>
        <w:rPr>
          <w:rFonts w:ascii="Comic Sans MS" w:hAnsi="Comic Sans MS" w:eastAsia="Times New Roman" w:cs="Arial"/>
          <w:b/>
          <w:sz w:val="24"/>
          <w:szCs w:val="24"/>
        </w:rPr>
        <w:t>αγαπ</w:t>
      </w:r>
      <w:r>
        <w:rPr>
          <w:rFonts w:ascii="Comic Sans MS" w:hAnsi="Comic Sans MS" w:eastAsia="Times New Roman" w:cs="Arial"/>
          <w:b/>
          <w:sz w:val="24"/>
          <w:szCs w:val="24"/>
          <w:lang w:val="el-GR"/>
        </w:rPr>
        <w:t>η</w:t>
      </w:r>
      <w:r>
        <w:rPr>
          <w:rFonts w:ascii="Comic Sans MS" w:hAnsi="Comic Sans MS" w:eastAsia="Times New Roman" w:cs="Arial"/>
          <w:b/>
          <w:sz w:val="24"/>
          <w:szCs w:val="24"/>
        </w:rPr>
        <w:t>μέ</w:t>
      </w:r>
      <w:r>
        <w:rPr>
          <w:rFonts w:ascii="Comic Sans MS" w:hAnsi="Comic Sans MS" w:eastAsia="Times New Roman" w:cs="Arial"/>
          <w:b/>
          <w:sz w:val="24"/>
          <w:szCs w:val="24"/>
          <w:lang w:val="el-GR"/>
        </w:rPr>
        <w:t>ν</w:t>
      </w:r>
      <w:r>
        <w:rPr>
          <w:rFonts w:ascii="Comic Sans MS" w:hAnsi="Comic Sans MS" w:eastAsia="Times New Roman" w:cs="Arial"/>
          <w:b/>
          <w:sz w:val="24"/>
          <w:szCs w:val="24"/>
        </w:rPr>
        <w:t>α</w:t>
      </w:r>
      <w:r>
        <w:rPr>
          <w:rFonts w:ascii="Comic Sans MS" w:hAnsi="Comic Sans MS" w:eastAsia="Times New Roman" w:cs="Arial"/>
          <w:b/>
          <w:sz w:val="24"/>
          <w:szCs w:val="24"/>
          <w:lang w:val="el-GR"/>
        </w:rPr>
        <w:t xml:space="preserve"> μου χόμπυ</w:t>
      </w:r>
    </w:p>
    <w:p w14:paraId="6C01D3CA">
      <w:pPr>
        <w:spacing w:after="0" w:line="240" w:lineRule="auto"/>
        <w:ind w:left="2160" w:firstLine="720"/>
        <w:rPr>
          <w:rFonts w:ascii="Comic Sans MS" w:hAnsi="Comic Sans MS" w:eastAsia="Times New Roman" w:cs="Arial"/>
          <w:sz w:val="24"/>
          <w:szCs w:val="24"/>
        </w:rPr>
      </w:pP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               </w:t>
      </w:r>
      <w:r>
        <w:rPr>
          <w:rFonts w:ascii="Comic Sans MS" w:hAnsi="Comic Sans MS" w:eastAsia="Times New Roman" w:cs="Arial"/>
          <w:sz w:val="24"/>
          <w:szCs w:val="24"/>
        </w:rPr>
        <w:t>LEXIQUE</w:t>
      </w:r>
    </w:p>
    <w:p w14:paraId="57E13DDE">
      <w:pPr>
        <w:spacing w:after="0" w:line="240" w:lineRule="auto"/>
        <w:rPr>
          <w:rFonts w:ascii="Comic Sans MS" w:hAnsi="Comic Sans MS" w:eastAsia="Times New Roman" w:cs="Arial"/>
          <w:b/>
          <w:sz w:val="24"/>
          <w:szCs w:val="24"/>
        </w:rPr>
      </w:pPr>
      <w:r>
        <w:rPr>
          <w:rFonts w:ascii="Comic Sans MS" w:hAnsi="Comic Sans MS" w:eastAsia="Times New Roman" w:cs="Arial"/>
          <w:b/>
          <w:sz w:val="24"/>
          <w:szCs w:val="24"/>
        </w:rPr>
        <w:t>p.66 Dialogue</w:t>
      </w:r>
    </w:p>
    <w:p w14:paraId="48685B91">
      <w:pPr>
        <w:spacing w:after="0" w:line="240" w:lineRule="auto"/>
        <w:rPr>
          <w:rFonts w:ascii="Comic Sans MS" w:hAnsi="Comic Sans MS" w:eastAsia="Times New Roman" w:cs="Arial"/>
          <w:sz w:val="24"/>
          <w:szCs w:val="24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on joue?= παί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ζουμε</w:t>
      </w:r>
      <w:r>
        <w:rPr>
          <w:rFonts w:ascii="Comic Sans MS" w:hAnsi="Comic Sans MS" w:eastAsia="Times New Roman" w:cs="Arial"/>
          <w:sz w:val="24"/>
          <w:szCs w:val="24"/>
        </w:rPr>
        <w:t>;(v. jouer)</w:t>
      </w:r>
    </w:p>
    <w:p w14:paraId="436ABC66">
      <w:pPr>
        <w:spacing w:after="0" w:line="240" w:lineRule="auto"/>
        <w:rPr>
          <w:rFonts w:ascii="Comic Sans MS" w:hAnsi="Comic Sans MS" w:eastAsia="Times New Roman" w:cs="Arial"/>
          <w:sz w:val="24"/>
          <w:szCs w:val="24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les jeux vidéo=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τα βιντεοπαιχνίδια</w:t>
      </w:r>
    </w:p>
    <w:p w14:paraId="6848D47F">
      <w:pPr>
        <w:spacing w:after="0" w:line="240" w:lineRule="auto"/>
        <w:rPr>
          <w:rFonts w:ascii="Comic Sans MS" w:hAnsi="Comic Sans MS" w:eastAsia="Times New Roman" w:cs="Arial"/>
          <w:sz w:val="24"/>
          <w:szCs w:val="24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on écoute?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ακούμε; </w:t>
      </w:r>
      <w:r>
        <w:rPr>
          <w:rFonts w:ascii="Comic Sans MS" w:hAnsi="Comic Sans MS" w:eastAsia="Times New Roman" w:cs="Arial"/>
          <w:sz w:val="24"/>
          <w:szCs w:val="24"/>
        </w:rPr>
        <w:t>(v. écouter)</w:t>
      </w:r>
    </w:p>
    <w:p w14:paraId="753B4E34">
      <w:pPr>
        <w:spacing w:after="0" w:line="240" w:lineRule="auto"/>
        <w:rPr>
          <w:rFonts w:ascii="Comic Sans MS" w:hAnsi="Comic Sans MS" w:eastAsia="Times New Roman" w:cs="Arial"/>
          <w:sz w:val="24"/>
          <w:szCs w:val="24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la musique=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η μουσική</w:t>
      </w:r>
    </w:p>
    <w:p w14:paraId="211B7CB8">
      <w:pPr>
        <w:spacing w:after="0" w:line="240" w:lineRule="auto"/>
        <w:rPr>
          <w:rFonts w:ascii="Comic Sans MS" w:hAnsi="Comic Sans MS" w:eastAsia="Times New Roman" w:cs="Arial"/>
          <w:sz w:val="24"/>
          <w:szCs w:val="24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zut=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ας το καλό</w:t>
      </w:r>
    </w:p>
    <w:p w14:paraId="7B8CD1FE">
      <w:pPr>
        <w:spacing w:after="0" w:line="240" w:lineRule="auto"/>
        <w:rPr>
          <w:rFonts w:ascii="Comic Sans MS" w:hAnsi="Comic Sans MS" w:eastAsia="Times New Roman" w:cs="Arial"/>
          <w:sz w:val="24"/>
          <w:szCs w:val="24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je déteste ça=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το μισό αυτό</w:t>
      </w:r>
      <w:r>
        <w:rPr>
          <w:rFonts w:ascii="Comic Sans MS" w:hAnsi="Comic Sans MS" w:eastAsia="Times New Roman" w:cs="Arial"/>
          <w:sz w:val="24"/>
          <w:szCs w:val="24"/>
        </w:rPr>
        <w:t xml:space="preserve"> (v. détester)</w:t>
      </w:r>
    </w:p>
    <w:p w14:paraId="56DA0FA9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quelle heure il est?=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τι ώρα είναι;</w:t>
      </w:r>
    </w:p>
    <w:p w14:paraId="39D33F7B">
      <w:pPr>
        <w:spacing w:after="0" w:line="240" w:lineRule="auto"/>
        <w:rPr>
          <w:rFonts w:ascii="Comic Sans MS" w:hAnsi="Comic Sans MS" w:eastAsia="Times New Roman" w:cs="Arial"/>
          <w:sz w:val="24"/>
          <w:szCs w:val="24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on regarde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la télé?=β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λέπουμε τηλεόραση;</w:t>
      </w:r>
      <w:r>
        <w:rPr>
          <w:rFonts w:ascii="Comic Sans MS" w:hAnsi="Comic Sans MS" w:eastAsia="Times New Roman" w:cs="Arial"/>
          <w:sz w:val="24"/>
          <w:szCs w:val="24"/>
        </w:rPr>
        <w:t xml:space="preserve"> (v. regarder)</w:t>
      </w:r>
    </w:p>
    <w:p w14:paraId="192BF86E">
      <w:pPr>
        <w:spacing w:after="0" w:line="240" w:lineRule="auto"/>
        <w:rPr>
          <w:rFonts w:ascii="Comic Sans MS" w:hAnsi="Comic Sans MS" w:eastAsia="Times New Roman" w:cs="Arial"/>
          <w:sz w:val="24"/>
          <w:szCs w:val="24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avec=με, μα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ζ</w:t>
      </w:r>
      <w:r>
        <w:rPr>
          <w:rFonts w:ascii="Comic Sans MS" w:hAnsi="Comic Sans MS" w:eastAsia="Times New Roman" w:cs="Arial"/>
          <w:sz w:val="24"/>
          <w:szCs w:val="24"/>
        </w:rPr>
        <w:t>ί</w:t>
      </w:r>
    </w:p>
    <w:p w14:paraId="6BD14EFD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d’accord=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σύμφωνοι</w:t>
      </w:r>
    </w:p>
    <w:p w14:paraId="35B3BFC8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beaucoup=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πολύ</w:t>
      </w:r>
    </w:p>
    <w:p w14:paraId="281A939F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rigolo=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αστείος/ </w:t>
      </w:r>
      <w:r>
        <w:rPr>
          <w:rFonts w:ascii="Comic Sans MS" w:hAnsi="Comic Sans MS" w:eastAsia="Times New Roman" w:cs="Arial"/>
          <w:sz w:val="24"/>
          <w:szCs w:val="24"/>
        </w:rPr>
        <w:t xml:space="preserve">rigolote= 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αστεία</w:t>
      </w:r>
    </w:p>
    <w:p w14:paraId="74F5A037">
      <w:pPr>
        <w:spacing w:after="0" w:line="240" w:lineRule="auto"/>
        <w:rPr>
          <w:rFonts w:ascii="Comic Sans MS" w:hAnsi="Comic Sans MS" w:eastAsia="Times New Roman" w:cs="Arial"/>
          <w:sz w:val="24"/>
          <w:szCs w:val="24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quel?=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ποιος;</w:t>
      </w:r>
    </w:p>
    <w:p w14:paraId="3CAB80E3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un acteur=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ένας ηθοποιός</w:t>
      </w:r>
    </w:p>
    <w:p w14:paraId="749EFE01">
      <w:pPr>
        <w:spacing w:after="0" w:line="240" w:lineRule="auto"/>
        <w:rPr>
          <w:rFonts w:ascii="Comic Sans MS" w:hAnsi="Comic Sans MS" w:eastAsia="Times New Roman" w:cs="Arial"/>
          <w:sz w:val="24"/>
          <w:szCs w:val="24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tu préfères?=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προτιμάς; </w:t>
      </w:r>
      <w:r>
        <w:rPr>
          <w:rFonts w:ascii="Comic Sans MS" w:hAnsi="Comic Sans MS" w:eastAsia="Times New Roman" w:cs="Arial"/>
          <w:sz w:val="24"/>
          <w:szCs w:val="24"/>
        </w:rPr>
        <w:t>(v.préférer)</w:t>
      </w:r>
    </w:p>
    <w:p w14:paraId="0C57DF62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drôle=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αστείος</w:t>
      </w:r>
    </w:p>
    <w:p w14:paraId="4F8E62B4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j’ai une idée=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έχω μία ιδέα</w:t>
      </w:r>
    </w:p>
    <w:p w14:paraId="52641DB3">
      <w:pPr>
        <w:spacing w:after="0" w:line="240" w:lineRule="auto"/>
        <w:rPr>
          <w:rFonts w:ascii="Comic Sans MS" w:hAnsi="Comic Sans MS" w:eastAsia="Times New Roman" w:cs="Arial"/>
          <w:sz w:val="24"/>
          <w:szCs w:val="24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on va=πάμε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(v. aller)</w:t>
      </w:r>
    </w:p>
    <w:p w14:paraId="31580484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demain=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αύριο</w:t>
      </w:r>
    </w:p>
    <w:p w14:paraId="03C68068">
      <w:pPr>
        <w:spacing w:after="0" w:line="240" w:lineRule="auto"/>
        <w:rPr>
          <w:rFonts w:ascii="Comic Sans MS" w:hAnsi="Comic Sans MS" w:eastAsia="Times New Roman" w:cs="Arial"/>
          <w:sz w:val="24"/>
          <w:szCs w:val="24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on passe=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προβάλλεται</w:t>
      </w:r>
      <w:r>
        <w:rPr>
          <w:rFonts w:ascii="Comic Sans MS" w:hAnsi="Comic Sans MS" w:eastAsia="Times New Roman" w:cs="Arial"/>
          <w:sz w:val="24"/>
          <w:szCs w:val="24"/>
        </w:rPr>
        <w:t xml:space="preserve"> (v. passer)</w:t>
      </w:r>
    </w:p>
    <w:p w14:paraId="770D30D3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libre=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ελεύθερος</w:t>
      </w:r>
    </w:p>
    <w:p w14:paraId="50759B86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désolé=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λυπάμαι</w:t>
      </w:r>
    </w:p>
    <w:p w14:paraId="1663BEAD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l’après-midi=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το απόγευμα</w:t>
      </w:r>
    </w:p>
    <w:p w14:paraId="5A9BAF1A">
      <w:pPr>
        <w:spacing w:after="0" w:line="240" w:lineRule="auto"/>
        <w:rPr>
          <w:rFonts w:ascii="Comic Sans MS" w:hAnsi="Comic Sans MS" w:eastAsia="Times New Roman" w:cs="Arial"/>
          <w:sz w:val="24"/>
          <w:szCs w:val="24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j’adore=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λατρεύω</w:t>
      </w:r>
      <w:r>
        <w:rPr>
          <w:rFonts w:ascii="Comic Sans MS" w:hAnsi="Comic Sans MS" w:eastAsia="Times New Roman" w:cs="Arial"/>
          <w:sz w:val="24"/>
          <w:szCs w:val="24"/>
        </w:rPr>
        <w:t xml:space="preserve"> (v. adorer)</w:t>
      </w:r>
    </w:p>
    <w:p w14:paraId="58347004">
      <w:pPr>
        <w:spacing w:after="0" w:line="240" w:lineRule="auto"/>
        <w:rPr>
          <w:rFonts w:ascii="Comic Sans MS" w:hAnsi="Comic Sans MS" w:eastAsia="Times New Roman" w:cs="Arial"/>
          <w:sz w:val="24"/>
          <w:szCs w:val="24"/>
        </w:rPr>
      </w:pPr>
    </w:p>
    <w:p w14:paraId="76195D3E">
      <w:pPr>
        <w:spacing w:after="0" w:line="240" w:lineRule="auto"/>
        <w:jc w:val="center"/>
        <w:rPr>
          <w:rFonts w:ascii="Comic Sans MS" w:hAnsi="Comic Sans MS" w:eastAsia="Times New Roman" w:cs="Arial"/>
          <w:b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b/>
          <w:sz w:val="24"/>
          <w:szCs w:val="24"/>
        </w:rPr>
        <w:t>p. 68  Quels sont tes sports préférés?=</w:t>
      </w:r>
      <w:r>
        <w:rPr>
          <w:rFonts w:ascii="Comic Sans MS" w:hAnsi="Comic Sans MS" w:eastAsia="Times New Roman" w:cs="Arial"/>
          <w:b/>
          <w:sz w:val="24"/>
          <w:szCs w:val="24"/>
          <w:lang w:val="el-GR"/>
        </w:rPr>
        <w:t>Ποια είναι τα αγαπημένα σου αθλήματα;</w:t>
      </w:r>
    </w:p>
    <w:p w14:paraId="604DA316">
      <w:pPr>
        <w:spacing w:after="0" w:line="240" w:lineRule="auto"/>
        <w:jc w:val="center"/>
        <w:rPr>
          <w:rFonts w:ascii="Comic Sans MS" w:hAnsi="Comic Sans MS" w:eastAsia="Times New Roman" w:cs="Arial"/>
          <w:b/>
          <w:sz w:val="24"/>
          <w:szCs w:val="24"/>
        </w:rPr>
      </w:pPr>
      <w:r>
        <w:rPr>
          <w:rFonts w:ascii="Comic Sans MS" w:hAnsi="Comic Sans MS" w:eastAsia="Times New Roman" w:cs="Arial"/>
          <w:b/>
          <w:sz w:val="24"/>
          <w:szCs w:val="24"/>
        </w:rPr>
        <w:t>Les sports=</w:t>
      </w:r>
      <w:r>
        <w:rPr>
          <w:rFonts w:ascii="Comic Sans MS" w:hAnsi="Comic Sans MS" w:eastAsia="Times New Roman" w:cs="Arial"/>
          <w:b/>
          <w:sz w:val="24"/>
          <w:szCs w:val="24"/>
          <w:lang w:val="el-GR"/>
        </w:rPr>
        <w:t xml:space="preserve"> τα αθλήματα</w:t>
      </w:r>
    </w:p>
    <w:p w14:paraId="6FEF9379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L’athlétisme=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ο στίβος</w:t>
      </w:r>
    </w:p>
    <w:p w14:paraId="3181C4D6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Le basket=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το μπάσκετ</w:t>
      </w:r>
    </w:p>
    <w:p w14:paraId="2E471CCD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La boxe=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η πυγμαχία</w:t>
      </w:r>
    </w:p>
    <w:p w14:paraId="45B94E8A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La danse=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ο χορός</w:t>
      </w:r>
    </w:p>
    <w:p w14:paraId="1D9FF9E1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Le football=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το ποδόσφαιρο</w:t>
      </w:r>
    </w:p>
    <w:p w14:paraId="5347650D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La gymnastique=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η γυμναστική (ενόργανη)</w:t>
      </w:r>
    </w:p>
    <w:p w14:paraId="4664F791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Le jogging=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το τζόγκινγκ</w:t>
      </w:r>
    </w:p>
    <w:p w14:paraId="40A6AE7C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Le judo=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το τζούντο</w:t>
      </w:r>
    </w:p>
    <w:p w14:paraId="2DAB1ACA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La natation=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η κολύμβηση</w:t>
      </w:r>
    </w:p>
    <w:p w14:paraId="6CF338F5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La corde=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το σχοινάκι</w:t>
      </w:r>
    </w:p>
    <w:p w14:paraId="3891BC79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Le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skateboard=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το σκέιτμπορντ</w:t>
      </w:r>
    </w:p>
    <w:p w14:paraId="21B8F3EF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le tennis de table=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το πίνγκ πόνγκ</w:t>
      </w:r>
    </w:p>
    <w:p w14:paraId="21DF1DE3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le ski=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το σκί</w:t>
      </w:r>
    </w:p>
    <w:p w14:paraId="45850B88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le tennis=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το τένις</w:t>
      </w:r>
    </w:p>
    <w:p w14:paraId="534AE9A6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le vélo=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το ποδήλατο</w:t>
      </w:r>
    </w:p>
    <w:p w14:paraId="01C32477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le volley=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το βόλλευ</w:t>
      </w:r>
    </w:p>
    <w:p w14:paraId="054A52AD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le golf=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το γκόλφ</w:t>
      </w:r>
    </w:p>
    <w:p w14:paraId="580960A0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l’équitation=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η ιππασία</w:t>
      </w:r>
    </w:p>
    <w:p w14:paraId="27E1EF82">
      <w:pPr>
        <w:spacing w:after="0" w:line="240" w:lineRule="auto"/>
        <w:jc w:val="center"/>
        <w:rPr>
          <w:rFonts w:ascii="Comic Sans MS" w:hAnsi="Comic Sans MS" w:eastAsia="Times New Roman" w:cs="Arial"/>
          <w:b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b/>
          <w:sz w:val="24"/>
          <w:szCs w:val="24"/>
        </w:rPr>
        <w:t>Quels instruments tu préfères?=</w:t>
      </w:r>
      <w:r>
        <w:rPr>
          <w:rFonts w:ascii="Comic Sans MS" w:hAnsi="Comic Sans MS" w:eastAsia="Times New Roman" w:cs="Arial"/>
          <w:b/>
          <w:sz w:val="24"/>
          <w:szCs w:val="24"/>
          <w:lang w:val="el-GR"/>
        </w:rPr>
        <w:t>Ποια μουσικά όργανα προτιμάς;</w:t>
      </w:r>
    </w:p>
    <w:p w14:paraId="5B48988C">
      <w:pPr>
        <w:spacing w:after="0" w:line="240" w:lineRule="auto"/>
        <w:jc w:val="center"/>
        <w:rPr>
          <w:rFonts w:ascii="Comic Sans MS" w:hAnsi="Comic Sans MS" w:eastAsia="Times New Roman" w:cs="Arial"/>
          <w:b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b/>
          <w:sz w:val="24"/>
          <w:szCs w:val="24"/>
        </w:rPr>
        <w:t>Les instruments de musique=</w:t>
      </w:r>
      <w:r>
        <w:rPr>
          <w:rFonts w:ascii="Comic Sans MS" w:hAnsi="Comic Sans MS" w:eastAsia="Times New Roman" w:cs="Arial"/>
          <w:b/>
          <w:sz w:val="24"/>
          <w:szCs w:val="24"/>
          <w:lang w:val="el-GR"/>
        </w:rPr>
        <w:t>τα μουσικά όργανα</w:t>
      </w:r>
    </w:p>
    <w:p w14:paraId="454DEE05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L’accordéon=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το ακορντεόν</w:t>
      </w:r>
    </w:p>
    <w:p w14:paraId="27B3D7E3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La batterie=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τα κρουστά (ντράμς)</w:t>
      </w:r>
    </w:p>
    <w:p w14:paraId="5A8DE00B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La flûte=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το φλάουτο</w:t>
      </w:r>
    </w:p>
    <w:p w14:paraId="42C55F6A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La guitare=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η κιθάρα</w:t>
      </w:r>
    </w:p>
    <w:p w14:paraId="04463D59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L’harmonica=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η φυσαρμόνικα</w:t>
      </w:r>
    </w:p>
    <w:p w14:paraId="2AEF1179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Le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piano=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το πιάνο</w:t>
      </w:r>
    </w:p>
    <w:p w14:paraId="337E0CA2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Le saxophone=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το σαξόφωνο</w:t>
      </w:r>
    </w:p>
    <w:p w14:paraId="594A4B42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Le violon=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το βιολί</w:t>
      </w:r>
    </w:p>
    <w:p w14:paraId="24BCF719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</w:p>
    <w:p w14:paraId="2C3F674E">
      <w:pPr>
        <w:spacing w:after="0" w:line="240" w:lineRule="auto"/>
        <w:jc w:val="center"/>
        <w:rPr>
          <w:rFonts w:ascii="Comic Sans MS" w:hAnsi="Comic Sans MS" w:eastAsia="Times New Roman" w:cs="Arial"/>
          <w:b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b/>
          <w:sz w:val="24"/>
          <w:szCs w:val="24"/>
        </w:rPr>
        <w:t>p.70 L’heure=</w:t>
      </w:r>
      <w:r>
        <w:rPr>
          <w:rFonts w:ascii="Comic Sans MS" w:hAnsi="Comic Sans MS" w:eastAsia="Times New Roman" w:cs="Arial"/>
          <w:b/>
          <w:sz w:val="24"/>
          <w:szCs w:val="24"/>
          <w:lang w:val="el-GR"/>
        </w:rPr>
        <w:t xml:space="preserve">Η ώρα </w:t>
      </w:r>
      <w:r>
        <w:rPr>
          <w:rFonts w:ascii="Comic Sans MS" w:hAnsi="Comic Sans MS" w:eastAsia="Times New Roman" w:cs="Arial"/>
          <w:b/>
          <w:sz w:val="24"/>
          <w:szCs w:val="24"/>
        </w:rPr>
        <w:t>-</w:t>
      </w:r>
      <w:r>
        <w:rPr>
          <w:rFonts w:ascii="Comic Sans MS" w:hAnsi="Comic Sans MS" w:eastAsia="Times New Roman" w:cs="Arial"/>
          <w:b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b/>
          <w:sz w:val="24"/>
          <w:szCs w:val="24"/>
        </w:rPr>
        <w:t>Quelle heure il est</w:t>
      </w:r>
      <w:r>
        <w:rPr>
          <w:rFonts w:ascii="Comic Sans MS" w:hAnsi="Comic Sans MS" w:eastAsia="Times New Roman" w:cs="Arial"/>
          <w:b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b/>
          <w:sz w:val="24"/>
          <w:szCs w:val="24"/>
        </w:rPr>
        <w:t>?=</w:t>
      </w:r>
      <w:r>
        <w:rPr>
          <w:rFonts w:ascii="Comic Sans MS" w:hAnsi="Comic Sans MS" w:eastAsia="Times New Roman" w:cs="Arial"/>
          <w:b/>
          <w:sz w:val="24"/>
          <w:szCs w:val="24"/>
          <w:lang w:val="el-GR"/>
        </w:rPr>
        <w:t xml:space="preserve"> Τι ώρα είναι;</w:t>
      </w:r>
    </w:p>
    <w:p w14:paraId="1AA7EDA9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</w:p>
    <w:p w14:paraId="58C02352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t>l’heure courante=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η ανεπίσημη ώρα</w:t>
      </w:r>
    </w:p>
    <w:p w14:paraId="1627B629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et quart=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και τέταρτο</w:t>
      </w:r>
    </w:p>
    <w:p w14:paraId="7A4D17B3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et demie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και μισή</w:t>
      </w:r>
    </w:p>
    <w:p w14:paraId="34CA6CC4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moins 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παρά</w:t>
      </w:r>
    </w:p>
    <w:p w14:paraId="2EEC7A89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sym w:font="Symbol" w:char="F0B7"/>
      </w:r>
      <w:r>
        <w:rPr>
          <w:rFonts w:ascii="Comic Sans MS" w:hAnsi="Comic Sans MS" w:eastAsia="Times New Roman" w:cs="Arial"/>
          <w:sz w:val="24"/>
          <w:szCs w:val="24"/>
        </w:rPr>
        <w:t>moins le quart=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παρά τέταρτο</w:t>
      </w:r>
    </w:p>
    <w:p w14:paraId="45377B90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</w:p>
    <w:p w14:paraId="70D6A08D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t>Il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est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midi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είναι 12 το μεσημέρι</w:t>
      </w:r>
    </w:p>
    <w:p w14:paraId="653894CD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t>Il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est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minuit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είναι 12 τη νύχτα</w:t>
      </w:r>
    </w:p>
    <w:p w14:paraId="729EE79D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t>Il est midi et demi(e)=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είναι δωδεκάμισι το μεσημέρι</w:t>
      </w:r>
    </w:p>
    <w:p w14:paraId="6522E079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t>Il est minuit et demi(e)=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είναι δωδεκάμισι το βράδυ</w:t>
      </w:r>
    </w:p>
    <w:p w14:paraId="11DAC017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</w:p>
    <w:p w14:paraId="7F62675D">
      <w:pPr>
        <w:spacing w:after="0" w:line="240" w:lineRule="auto"/>
        <w:jc w:val="center"/>
        <w:rPr>
          <w:rFonts w:ascii="Comic Sans MS" w:hAnsi="Comic Sans MS" w:eastAsia="Times New Roman" w:cs="Arial"/>
          <w:b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b/>
          <w:sz w:val="24"/>
          <w:szCs w:val="24"/>
        </w:rPr>
        <w:t>Les</w:t>
      </w:r>
      <w:r>
        <w:rPr>
          <w:rFonts w:ascii="Comic Sans MS" w:hAnsi="Comic Sans MS" w:eastAsia="Times New Roman" w:cs="Arial"/>
          <w:b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b/>
          <w:sz w:val="24"/>
          <w:szCs w:val="24"/>
        </w:rPr>
        <w:t>moments</w:t>
      </w:r>
      <w:r>
        <w:rPr>
          <w:rFonts w:ascii="Comic Sans MS" w:hAnsi="Comic Sans MS" w:eastAsia="Times New Roman" w:cs="Arial"/>
          <w:b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b/>
          <w:sz w:val="24"/>
          <w:szCs w:val="24"/>
        </w:rPr>
        <w:t>de</w:t>
      </w:r>
      <w:r>
        <w:rPr>
          <w:rFonts w:ascii="Comic Sans MS" w:hAnsi="Comic Sans MS" w:eastAsia="Times New Roman" w:cs="Arial"/>
          <w:b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b/>
          <w:sz w:val="24"/>
          <w:szCs w:val="24"/>
        </w:rPr>
        <w:t>la</w:t>
      </w:r>
      <w:r>
        <w:rPr>
          <w:rFonts w:ascii="Comic Sans MS" w:hAnsi="Comic Sans MS" w:eastAsia="Times New Roman" w:cs="Arial"/>
          <w:b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b/>
          <w:sz w:val="24"/>
          <w:szCs w:val="24"/>
        </w:rPr>
        <w:t>journée=</w:t>
      </w:r>
      <w:r>
        <w:rPr>
          <w:rFonts w:ascii="Comic Sans MS" w:hAnsi="Comic Sans MS" w:eastAsia="Times New Roman" w:cs="Arial"/>
          <w:b/>
          <w:sz w:val="24"/>
          <w:szCs w:val="24"/>
          <w:lang w:val="el-GR"/>
        </w:rPr>
        <w:t>οι χρονικές περίοδοι της ημέρας</w:t>
      </w:r>
    </w:p>
    <w:p w14:paraId="4999095F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t>Le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matin=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το πρωί</w:t>
      </w:r>
    </w:p>
    <w:p w14:paraId="5AE038FB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t>à midi=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το μεσημέρι</w:t>
      </w:r>
    </w:p>
    <w:p w14:paraId="5CB967FC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t>l’après-midi=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το απόγευμα</w:t>
      </w:r>
    </w:p>
    <w:p w14:paraId="58CD4FFF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t>le soir=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το βράδυ</w:t>
      </w:r>
    </w:p>
    <w:p w14:paraId="79C24D3B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t>la nuit=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η νύχτα</w:t>
      </w:r>
    </w:p>
    <w:p w14:paraId="6119B39E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  <w:r>
        <w:rPr>
          <w:rFonts w:ascii="Comic Sans MS" w:hAnsi="Comic Sans MS" w:eastAsia="Times New Roman" w:cs="Arial"/>
          <w:sz w:val="24"/>
          <w:szCs w:val="24"/>
        </w:rPr>
        <w:t>à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 xml:space="preserve"> </w:t>
      </w:r>
      <w:r>
        <w:rPr>
          <w:rFonts w:ascii="Comic Sans MS" w:hAnsi="Comic Sans MS" w:eastAsia="Times New Roman" w:cs="Arial"/>
          <w:sz w:val="24"/>
          <w:szCs w:val="24"/>
        </w:rPr>
        <w:t>minuit=</w:t>
      </w:r>
      <w:r>
        <w:rPr>
          <w:rFonts w:ascii="Comic Sans MS" w:hAnsi="Comic Sans MS" w:eastAsia="Times New Roman" w:cs="Arial"/>
          <w:sz w:val="24"/>
          <w:szCs w:val="24"/>
          <w:lang w:val="el-GR"/>
        </w:rPr>
        <w:t>τα μεσάνυχτα</w:t>
      </w:r>
    </w:p>
    <w:p w14:paraId="2475BBAD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</w:p>
    <w:p w14:paraId="371D21AD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</w:p>
    <w:p w14:paraId="44B0E9C1">
      <w:pPr>
        <w:spacing w:after="0" w:line="240" w:lineRule="auto"/>
        <w:rPr>
          <w:rFonts w:ascii="Comic Sans MS" w:hAnsi="Comic Sans MS" w:eastAsia="Times New Roman" w:cs="Arial"/>
          <w:sz w:val="24"/>
          <w:szCs w:val="24"/>
          <w:lang w:val="el-GR"/>
        </w:rPr>
      </w:pPr>
    </w:p>
    <w:p w14:paraId="171A6A5F">
      <w:pPr>
        <w:spacing w:after="0" w:line="240" w:lineRule="auto"/>
      </w:pPr>
      <w:r>
        <w:drawing>
          <wp:inline distT="0" distB="0" distL="0" distR="0">
            <wp:extent cx="5935980" cy="4008120"/>
            <wp:effectExtent l="0" t="0" r="7620" b="508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5980" cy="400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4B958">
      <w:pPr>
        <w:spacing w:after="0" w:line="240" w:lineRule="auto"/>
      </w:pPr>
      <w:r>
        <w:drawing>
          <wp:inline distT="0" distB="0" distL="0" distR="0">
            <wp:extent cx="5753100" cy="5311140"/>
            <wp:effectExtent l="0" t="0" r="0" b="10160"/>
            <wp:docPr id="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531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6A226">
      <w:pPr>
        <w:spacing w:after="0" w:line="240" w:lineRule="auto"/>
      </w:pPr>
    </w:p>
    <w:p w14:paraId="4C433CF7">
      <w:pPr>
        <w:spacing w:after="0" w:line="240" w:lineRule="auto"/>
      </w:pPr>
    </w:p>
    <w:p w14:paraId="3D1D6F9E">
      <w:pPr>
        <w:pStyle w:val="4"/>
        <w:spacing w:line="360" w:lineRule="auto"/>
        <w:rPr>
          <w:rFonts w:ascii="Tahoma" w:hAnsi="Tahoma" w:cs="Tahoma"/>
          <w:i/>
          <w:sz w:val="28"/>
          <w:szCs w:val="28"/>
          <w:u w:val="single"/>
        </w:rPr>
      </w:pPr>
    </w:p>
    <w:p w14:paraId="2DEE23D4">
      <w:pPr>
        <w:pStyle w:val="4"/>
        <w:spacing w:line="360" w:lineRule="auto"/>
        <w:rPr>
          <w:rFonts w:ascii="Tahoma" w:hAnsi="Tahoma" w:cs="Tahoma"/>
          <w:i/>
          <w:sz w:val="28"/>
          <w:szCs w:val="28"/>
          <w:u w:val="single"/>
        </w:rPr>
      </w:pPr>
    </w:p>
    <w:p w14:paraId="49187D70">
      <w:pPr>
        <w:pStyle w:val="4"/>
        <w:spacing w:line="360" w:lineRule="auto"/>
        <w:rPr>
          <w:rFonts w:ascii="Tahoma" w:hAnsi="Tahoma" w:cs="Tahoma"/>
          <w:i/>
          <w:sz w:val="28"/>
          <w:szCs w:val="28"/>
          <w:u w:val="single"/>
        </w:rPr>
      </w:pPr>
    </w:p>
    <w:p w14:paraId="7B4B1AF7">
      <w:pPr>
        <w:pStyle w:val="4"/>
        <w:spacing w:line="360" w:lineRule="auto"/>
        <w:rPr>
          <w:rFonts w:ascii="Tahoma" w:hAnsi="Tahoma" w:cs="Tahoma"/>
          <w:i/>
          <w:sz w:val="28"/>
          <w:szCs w:val="28"/>
          <w:u w:val="single"/>
        </w:rPr>
      </w:pPr>
    </w:p>
    <w:p w14:paraId="592B5E21">
      <w:pPr>
        <w:pStyle w:val="4"/>
        <w:spacing w:line="360" w:lineRule="auto"/>
        <w:rPr>
          <w:rFonts w:ascii="Tahoma" w:hAnsi="Tahoma" w:cs="Tahoma"/>
          <w:i/>
          <w:sz w:val="28"/>
          <w:szCs w:val="28"/>
          <w:u w:val="single"/>
        </w:rPr>
      </w:pPr>
    </w:p>
    <w:p w14:paraId="5D661052">
      <w:pPr>
        <w:pStyle w:val="4"/>
        <w:spacing w:line="360" w:lineRule="auto"/>
        <w:rPr>
          <w:rFonts w:ascii="Tahoma" w:hAnsi="Tahoma" w:cs="Tahoma"/>
          <w:i/>
          <w:sz w:val="28"/>
          <w:szCs w:val="28"/>
          <w:u w:val="single"/>
        </w:rPr>
      </w:pPr>
    </w:p>
    <w:p w14:paraId="28B3B2A8">
      <w:pPr>
        <w:pStyle w:val="4"/>
        <w:spacing w:line="360" w:lineRule="auto"/>
        <w:rPr>
          <w:rFonts w:ascii="Tahoma" w:hAnsi="Tahoma" w:cs="Tahoma"/>
          <w:i/>
          <w:sz w:val="28"/>
          <w:szCs w:val="28"/>
          <w:u w:val="single"/>
        </w:rPr>
      </w:pPr>
    </w:p>
    <w:p w14:paraId="526F647E">
      <w:pPr>
        <w:pStyle w:val="4"/>
        <w:spacing w:line="360" w:lineRule="auto"/>
        <w:rPr>
          <w:rFonts w:ascii="Tahoma" w:hAnsi="Tahoma" w:cs="Tahoma"/>
          <w:i/>
          <w:sz w:val="28"/>
          <w:szCs w:val="28"/>
          <w:u w:val="single"/>
        </w:rPr>
      </w:pPr>
    </w:p>
    <w:p w14:paraId="5B305277">
      <w:pPr>
        <w:pStyle w:val="4"/>
        <w:spacing w:line="360" w:lineRule="auto"/>
        <w:rPr>
          <w:rFonts w:ascii="Tahoma" w:hAnsi="Tahoma" w:cs="Tahoma"/>
          <w:i/>
          <w:sz w:val="28"/>
          <w:szCs w:val="28"/>
          <w:u w:val="single"/>
        </w:rPr>
      </w:pPr>
      <w:r>
        <w:rPr>
          <w:rFonts w:ascii="Tahoma" w:hAnsi="Tahoma" w:cs="Tahoma"/>
          <w:i/>
          <w:sz w:val="28"/>
          <w:szCs w:val="28"/>
          <w:u w:val="single"/>
        </w:rPr>
        <w:t xml:space="preserve">LE </w:t>
      </w:r>
      <w:r>
        <w:rPr>
          <w:rFonts w:ascii="Tahoma" w:hAnsi="Tahoma" w:cs="Tahoma"/>
          <w:i/>
          <w:sz w:val="28"/>
          <w:szCs w:val="28"/>
          <w:u w:val="single"/>
          <w:lang w:val="fr-FR"/>
        </w:rPr>
        <w:t xml:space="preserve">PLURIEL </w:t>
      </w:r>
    </w:p>
    <w:p w14:paraId="681A966A">
      <w:pPr>
        <w:pStyle w:val="4"/>
        <w:spacing w:line="360" w:lineRule="auto"/>
        <w:jc w:val="left"/>
        <w:rPr>
          <w:rFonts w:ascii="Tahoma" w:hAnsi="Tahoma" w:cs="Tahoma"/>
          <w:lang w:val="fr-FR"/>
        </w:rPr>
      </w:pPr>
      <w:r>
        <w:rPr>
          <w:rFonts w:ascii="Tahoma" w:hAnsi="Tahoma" w:cs="Tahoma"/>
        </w:rPr>
        <w:t xml:space="preserve">LES </w:t>
      </w:r>
      <w:r>
        <w:rPr>
          <w:rFonts w:ascii="Tahoma" w:hAnsi="Tahoma" w:cs="Tahoma"/>
          <w:lang w:val="fr-FR"/>
        </w:rPr>
        <w:t>ADJECTIFS</w:t>
      </w:r>
    </w:p>
    <w:p w14:paraId="1FF65558">
      <w:pPr>
        <w:pStyle w:val="4"/>
        <w:spacing w:line="360" w:lineRule="auto"/>
        <w:jc w:val="left"/>
        <w:rPr>
          <w:rFonts w:ascii="Tahoma" w:hAnsi="Tahoma" w:cs="Tahoma"/>
          <w:b w:val="0"/>
          <w:bCs w:val="0"/>
          <w:sz w:val="22"/>
          <w:szCs w:val="22"/>
          <w:lang w:val="el-GR"/>
        </w:rPr>
      </w:pPr>
      <w:r>
        <w:rPr>
          <w:rFonts w:ascii="Tahoma" w:hAnsi="Tahoma" w:cs="Tahoma"/>
          <w:sz w:val="22"/>
          <w:szCs w:val="22"/>
          <w:lang w:val="el-GR"/>
        </w:rPr>
        <w:t>1. Γενικός κανόνας-</w:t>
      </w: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 xml:space="preserve">Ο πληθυντικός ενός επιθέτου σχηματίζεται προσθέτοντας το γράμμα </w:t>
      </w:r>
      <w:r>
        <w:rPr>
          <w:rFonts w:ascii="Tahoma" w:hAnsi="Tahoma" w:cs="Tahoma"/>
          <w:sz w:val="22"/>
          <w:szCs w:val="22"/>
          <w:lang w:val="el-GR"/>
        </w:rPr>
        <w:t>–</w:t>
      </w:r>
      <w:r>
        <w:rPr>
          <w:rFonts w:ascii="Tahoma" w:hAnsi="Tahoma" w:cs="Tahoma"/>
          <w:sz w:val="22"/>
          <w:szCs w:val="22"/>
        </w:rPr>
        <w:t>s</w:t>
      </w:r>
      <w:r>
        <w:rPr>
          <w:rFonts w:ascii="Tahoma" w:hAnsi="Tahoma" w:cs="Tahoma"/>
          <w:sz w:val="22"/>
          <w:szCs w:val="22"/>
          <w:lang w:val="el-GR"/>
        </w:rPr>
        <w:t xml:space="preserve"> </w:t>
      </w: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>στο τέλος της λέξης του ενικού αριθμού.</w:t>
      </w:r>
    </w:p>
    <w:p w14:paraId="41D8A509">
      <w:pPr>
        <w:pStyle w:val="4"/>
        <w:spacing w:line="360" w:lineRule="auto"/>
        <w:jc w:val="left"/>
        <w:rPr>
          <w:rFonts w:ascii="Tahoma" w:hAnsi="Tahoma" w:cs="Tahoma"/>
          <w:b w:val="0"/>
          <w:bCs w:val="0"/>
          <w:sz w:val="22"/>
          <w:szCs w:val="22"/>
          <w:lang w:val="fr-FR"/>
        </w:rPr>
      </w:pP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>Ε</w:t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>x: un   homme pauvre                             des  hommes     pauvre</w:t>
      </w:r>
      <w:r>
        <w:rPr>
          <w:rFonts w:ascii="Tahoma" w:hAnsi="Tahoma" w:cs="Tahoma"/>
          <w:sz w:val="22"/>
          <w:szCs w:val="22"/>
          <w:lang w:val="fr-FR"/>
        </w:rPr>
        <w:t>s</w:t>
      </w:r>
    </w:p>
    <w:p w14:paraId="72E30121">
      <w:pPr>
        <w:pStyle w:val="4"/>
        <w:spacing w:line="360" w:lineRule="auto"/>
        <w:jc w:val="left"/>
        <w:rPr>
          <w:rFonts w:ascii="Tahoma" w:hAnsi="Tahoma" w:cs="Tahoma"/>
          <w:b w:val="0"/>
          <w:bCs w:val="0"/>
          <w:sz w:val="22"/>
          <w:szCs w:val="22"/>
          <w:lang w:val="fr-FR"/>
        </w:rPr>
      </w:pP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 xml:space="preserve">      une  femme pauvre                             des  femmes      pauvre</w:t>
      </w:r>
      <w:r>
        <w:rPr>
          <w:rFonts w:ascii="Tahoma" w:hAnsi="Tahoma" w:cs="Tahoma"/>
          <w:sz w:val="22"/>
          <w:szCs w:val="22"/>
          <w:lang w:val="fr-FR"/>
        </w:rPr>
        <w:t>s</w:t>
      </w:r>
    </w:p>
    <w:p w14:paraId="4C03ED15">
      <w:pPr>
        <w:pStyle w:val="4"/>
        <w:spacing w:line="360" w:lineRule="auto"/>
        <w:jc w:val="left"/>
        <w:rPr>
          <w:rFonts w:ascii="Tahoma" w:hAnsi="Tahoma" w:cs="Tahoma"/>
          <w:b w:val="0"/>
          <w:bCs w:val="0"/>
          <w:sz w:val="22"/>
          <w:szCs w:val="22"/>
          <w:lang w:val="fr-FR"/>
        </w:rPr>
      </w:pP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 xml:space="preserve">      un   café      chaude                            des  cafés          chaude</w:t>
      </w:r>
      <w:r>
        <w:rPr>
          <w:rFonts w:ascii="Tahoma" w:hAnsi="Tahoma" w:cs="Tahoma"/>
          <w:sz w:val="22"/>
          <w:szCs w:val="22"/>
          <w:lang w:val="fr-FR"/>
        </w:rPr>
        <w:t>s</w:t>
      </w:r>
    </w:p>
    <w:p w14:paraId="3D18F67F">
      <w:pPr>
        <w:pStyle w:val="4"/>
        <w:spacing w:line="360" w:lineRule="auto"/>
        <w:jc w:val="left"/>
        <w:rPr>
          <w:rFonts w:ascii="Tahoma" w:hAnsi="Tahoma" w:cs="Tahoma"/>
          <w:sz w:val="22"/>
          <w:szCs w:val="22"/>
          <w:lang w:val="fr-FR"/>
        </w:rPr>
      </w:pP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 xml:space="preserve">      un pantalon bleu                                 des  pantalons   bleu</w:t>
      </w:r>
      <w:r>
        <w:rPr>
          <w:rFonts w:ascii="Tahoma" w:hAnsi="Tahoma" w:cs="Tahoma"/>
          <w:sz w:val="22"/>
          <w:szCs w:val="22"/>
          <w:lang w:val="fr-FR"/>
        </w:rPr>
        <w:t>s</w:t>
      </w:r>
    </w:p>
    <w:p w14:paraId="4C84141B">
      <w:pPr>
        <w:pStyle w:val="4"/>
        <w:spacing w:line="360" w:lineRule="auto"/>
        <w:jc w:val="left"/>
        <w:rPr>
          <w:rFonts w:ascii="Tahoma" w:hAnsi="Tahoma" w:cs="Tahoma"/>
          <w:b w:val="0"/>
          <w:bCs w:val="0"/>
          <w:sz w:val="22"/>
          <w:szCs w:val="22"/>
          <w:lang w:val="el-GR"/>
        </w:rPr>
      </w:pPr>
      <w:r>
        <w:rPr>
          <w:rFonts w:ascii="Tahoma" w:hAnsi="Tahoma" w:cs="Tahoma"/>
          <w:sz w:val="22"/>
          <w:szCs w:val="22"/>
          <w:lang w:val="el-GR"/>
        </w:rPr>
        <w:t xml:space="preserve">2. </w:t>
      </w: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 xml:space="preserve">Οι λέξεις που τελειώνουν σε </w:t>
      </w:r>
      <w:r>
        <w:rPr>
          <w:rFonts w:ascii="Tahoma" w:hAnsi="Tahoma" w:cs="Tahoma"/>
          <w:sz w:val="22"/>
          <w:szCs w:val="22"/>
          <w:lang w:val="el-GR"/>
        </w:rPr>
        <w:t>–</w:t>
      </w:r>
      <w:r>
        <w:rPr>
          <w:rFonts w:ascii="Tahoma" w:hAnsi="Tahoma" w:cs="Tahoma"/>
          <w:sz w:val="22"/>
          <w:szCs w:val="22"/>
        </w:rPr>
        <w:t>s</w:t>
      </w:r>
      <w:r>
        <w:rPr>
          <w:rFonts w:ascii="Tahoma" w:hAnsi="Tahoma" w:cs="Tahoma"/>
          <w:sz w:val="22"/>
          <w:szCs w:val="22"/>
          <w:lang w:val="el-GR"/>
        </w:rPr>
        <w:t xml:space="preserve"> </w:t>
      </w: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 xml:space="preserve">ή σε </w:t>
      </w:r>
      <w:r>
        <w:rPr>
          <w:rFonts w:ascii="Tahoma" w:hAnsi="Tahoma" w:cs="Tahoma"/>
          <w:sz w:val="22"/>
          <w:szCs w:val="22"/>
          <w:lang w:val="el-GR"/>
        </w:rPr>
        <w:t>–</w:t>
      </w:r>
      <w:r>
        <w:rPr>
          <w:rFonts w:ascii="Tahoma" w:hAnsi="Tahoma" w:cs="Tahoma"/>
          <w:sz w:val="22"/>
          <w:szCs w:val="22"/>
        </w:rPr>
        <w:t>x</w:t>
      </w:r>
      <w:r>
        <w:rPr>
          <w:rFonts w:ascii="Tahoma" w:hAnsi="Tahoma" w:cs="Tahoma"/>
          <w:sz w:val="22"/>
          <w:szCs w:val="22"/>
          <w:lang w:val="el-GR"/>
        </w:rPr>
        <w:t xml:space="preserve"> </w:t>
      </w: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 xml:space="preserve"> παραμένουν αμετάβλητες.</w:t>
      </w:r>
    </w:p>
    <w:p w14:paraId="6E86006E">
      <w:pPr>
        <w:pStyle w:val="4"/>
        <w:spacing w:line="360" w:lineRule="auto"/>
        <w:jc w:val="left"/>
        <w:rPr>
          <w:rFonts w:ascii="Tahoma" w:hAnsi="Tahoma" w:cs="Tahoma"/>
          <w:b w:val="0"/>
          <w:bCs w:val="0"/>
          <w:sz w:val="22"/>
          <w:szCs w:val="22"/>
          <w:lang w:val="fr-FR"/>
        </w:rPr>
      </w:pP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>Ε</w:t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>x: un livre        français                             des  livres         français</w:t>
      </w:r>
    </w:p>
    <w:p w14:paraId="788D941E">
      <w:pPr>
        <w:pStyle w:val="4"/>
        <w:spacing w:line="360" w:lineRule="auto"/>
        <w:jc w:val="left"/>
        <w:rPr>
          <w:rFonts w:ascii="Tahoma" w:hAnsi="Tahoma" w:cs="Tahoma"/>
          <w:b w:val="0"/>
          <w:bCs w:val="0"/>
          <w:sz w:val="22"/>
          <w:szCs w:val="22"/>
          <w:lang w:val="fr-FR"/>
        </w:rPr>
      </w:pP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 xml:space="preserve">      un homme   sérieux                              des hommes    sérieux</w:t>
      </w:r>
    </w:p>
    <w:p w14:paraId="69464DD6">
      <w:pPr>
        <w:pStyle w:val="4"/>
        <w:spacing w:line="360" w:lineRule="auto"/>
        <w:jc w:val="left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  <w:lang w:val="el-GR"/>
        </w:rPr>
        <w:t xml:space="preserve">3. </w:t>
      </w: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 xml:space="preserve">Τα επίθετα που τελειώνουν σε  </w:t>
      </w:r>
      <w:r>
        <w:rPr>
          <w:rFonts w:ascii="Tahoma" w:hAnsi="Tahoma" w:cs="Tahoma"/>
          <w:sz w:val="22"/>
          <w:szCs w:val="22"/>
          <w:lang w:val="el-GR"/>
        </w:rPr>
        <w:t>-</w:t>
      </w:r>
      <w:r>
        <w:rPr>
          <w:rFonts w:ascii="Tahoma" w:hAnsi="Tahoma" w:cs="Tahoma"/>
          <w:sz w:val="22"/>
          <w:szCs w:val="22"/>
        </w:rPr>
        <w:t>al</w:t>
      </w:r>
      <w:r>
        <w:rPr>
          <w:rFonts w:ascii="Tahoma" w:hAnsi="Tahoma" w:cs="Tahoma"/>
          <w:sz w:val="22"/>
          <w:szCs w:val="22"/>
          <w:lang w:val="el-GR"/>
        </w:rPr>
        <w:t xml:space="preserve">  </w:t>
      </w: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 xml:space="preserve">σχηματίζουν τον πληθυντικό τους σε                   </w:t>
      </w:r>
      <w:r>
        <w:rPr>
          <w:rFonts w:ascii="Tahoma" w:hAnsi="Tahoma" w:cs="Tahoma"/>
          <w:sz w:val="22"/>
          <w:szCs w:val="22"/>
          <w:lang w:val="el-GR"/>
        </w:rPr>
        <w:t>-</w:t>
      </w:r>
      <w:r>
        <w:rPr>
          <w:rFonts w:ascii="Tahoma" w:hAnsi="Tahoma" w:cs="Tahoma"/>
          <w:sz w:val="22"/>
          <w:szCs w:val="22"/>
        </w:rPr>
        <w:t>aux</w:t>
      </w:r>
      <w:r>
        <w:rPr>
          <w:rFonts w:ascii="Tahoma" w:hAnsi="Tahoma" w:cs="Tahoma"/>
          <w:sz w:val="22"/>
          <w:szCs w:val="22"/>
          <w:lang w:val="el-GR"/>
        </w:rPr>
        <w:t xml:space="preserve"> </w:t>
      </w:r>
    </w:p>
    <w:p w14:paraId="3B318AFD">
      <w:pPr>
        <w:pStyle w:val="4"/>
        <w:spacing w:line="360" w:lineRule="auto"/>
        <w:jc w:val="left"/>
        <w:rPr>
          <w:rFonts w:ascii="Tahoma" w:hAnsi="Tahoma" w:cs="Tahoma"/>
          <w:b w:val="0"/>
          <w:bCs w:val="0"/>
          <w:sz w:val="22"/>
          <w:szCs w:val="22"/>
          <w:lang w:val="fr-FR"/>
        </w:rPr>
      </w:pP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>Ex: un conseil   amic</w:t>
      </w:r>
      <w:r>
        <w:rPr>
          <w:rFonts w:ascii="Tahoma" w:hAnsi="Tahoma" w:cs="Tahoma"/>
          <w:sz w:val="22"/>
          <w:szCs w:val="22"/>
          <w:lang w:val="fr-FR"/>
        </w:rPr>
        <w:t>al</w:t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 xml:space="preserve">                           des conseils amic</w:t>
      </w:r>
      <w:r>
        <w:rPr>
          <w:rFonts w:ascii="Tahoma" w:hAnsi="Tahoma" w:cs="Tahoma"/>
          <w:sz w:val="22"/>
          <w:szCs w:val="22"/>
          <w:lang w:val="fr-FR"/>
        </w:rPr>
        <w:t>aux</w:t>
      </w:r>
    </w:p>
    <w:p w14:paraId="46CF1881">
      <w:pPr>
        <w:pStyle w:val="4"/>
        <w:spacing w:line="360" w:lineRule="auto"/>
        <w:jc w:val="left"/>
        <w:rPr>
          <w:rFonts w:ascii="Tahoma" w:hAnsi="Tahoma" w:cs="Tahoma"/>
          <w:b w:val="0"/>
          <w:bCs w:val="0"/>
          <w:sz w:val="22"/>
          <w:szCs w:val="22"/>
          <w:lang w:val="fr-FR"/>
        </w:rPr>
      </w:pPr>
      <w:r>
        <w:rPr>
          <w:rFonts w:ascii="Century Gothic" w:hAnsi="Century Gothic"/>
          <w:sz w:val="22"/>
          <w:szCs w:val="22"/>
          <w:lang w:val="el-GR"/>
        </w:rPr>
        <w:t>Επίσης</w:t>
      </w:r>
      <w:r>
        <w:rPr>
          <w:rFonts w:ascii="Century Gothic" w:hAnsi="Century Gothic"/>
          <w:sz w:val="22"/>
          <w:szCs w:val="22"/>
          <w:lang w:val="fr-FR"/>
        </w:rPr>
        <w:t xml:space="preserve">:   </w:t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>idé</w:t>
      </w:r>
      <w:r>
        <w:rPr>
          <w:rFonts w:ascii="Tahoma" w:hAnsi="Tahoma" w:cs="Tahoma"/>
          <w:sz w:val="22"/>
          <w:szCs w:val="22"/>
          <w:lang w:val="fr-FR"/>
        </w:rPr>
        <w:t>al</w:t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 xml:space="preserve"> </w:t>
      </w:r>
      <w:r>
        <w:rPr>
          <w:rFonts w:ascii="Tahoma" w:hAnsi="Tahoma" w:cs="Tahoma"/>
          <w:b w:val="0"/>
          <w:bCs w:val="0"/>
          <w:sz w:val="22"/>
          <w:szCs w:val="22"/>
        </w:rPr>
        <w:sym w:font="Wingdings" w:char="F0E0"/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 xml:space="preserve">  idé</w:t>
      </w:r>
      <w:r>
        <w:rPr>
          <w:rFonts w:ascii="Tahoma" w:hAnsi="Tahoma" w:cs="Tahoma"/>
          <w:sz w:val="22"/>
          <w:szCs w:val="22"/>
          <w:lang w:val="fr-FR"/>
        </w:rPr>
        <w:t>aux</w:t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 xml:space="preserve">       géni</w:t>
      </w:r>
      <w:r>
        <w:rPr>
          <w:rFonts w:ascii="Tahoma" w:hAnsi="Tahoma" w:cs="Tahoma"/>
          <w:sz w:val="22"/>
          <w:szCs w:val="22"/>
          <w:lang w:val="fr-FR"/>
        </w:rPr>
        <w:t xml:space="preserve">al </w:t>
      </w:r>
      <w:r>
        <w:rPr>
          <w:rFonts w:ascii="Tahoma" w:hAnsi="Tahoma" w:cs="Tahoma"/>
          <w:b w:val="0"/>
          <w:bCs w:val="0"/>
          <w:sz w:val="22"/>
          <w:szCs w:val="22"/>
        </w:rPr>
        <w:sym w:font="Wingdings" w:char="F0E0"/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 xml:space="preserve"> géni</w:t>
      </w:r>
      <w:r>
        <w:rPr>
          <w:rFonts w:ascii="Tahoma" w:hAnsi="Tahoma" w:cs="Tahoma"/>
          <w:sz w:val="22"/>
          <w:szCs w:val="22"/>
          <w:lang w:val="fr-FR"/>
        </w:rPr>
        <w:t>aux</w:t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>,   nation</w:t>
      </w:r>
      <w:r>
        <w:rPr>
          <w:rFonts w:ascii="Tahoma" w:hAnsi="Tahoma" w:cs="Tahoma"/>
          <w:sz w:val="22"/>
          <w:szCs w:val="22"/>
          <w:lang w:val="fr-FR"/>
        </w:rPr>
        <w:t>al</w:t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 xml:space="preserve"> </w:t>
      </w:r>
      <w:r>
        <w:rPr>
          <w:rFonts w:ascii="Tahoma" w:hAnsi="Tahoma" w:cs="Tahoma"/>
          <w:b w:val="0"/>
          <w:bCs w:val="0"/>
          <w:sz w:val="22"/>
          <w:szCs w:val="22"/>
        </w:rPr>
        <w:sym w:font="Wingdings" w:char="F0E0"/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 xml:space="preserve"> nation</w:t>
      </w:r>
      <w:r>
        <w:rPr>
          <w:rFonts w:ascii="Tahoma" w:hAnsi="Tahoma" w:cs="Tahoma"/>
          <w:sz w:val="22"/>
          <w:szCs w:val="22"/>
          <w:lang w:val="fr-FR"/>
        </w:rPr>
        <w:t>aux</w:t>
      </w:r>
    </w:p>
    <w:p w14:paraId="086F0C49">
      <w:pPr>
        <w:pStyle w:val="4"/>
        <w:spacing w:line="360" w:lineRule="auto"/>
        <w:jc w:val="left"/>
        <w:rPr>
          <w:rFonts w:ascii="Tahoma" w:hAnsi="Tahoma" w:cs="Tahoma"/>
          <w:b w:val="0"/>
          <w:bCs w:val="0"/>
          <w:sz w:val="22"/>
          <w:szCs w:val="22"/>
        </w:rPr>
      </w:pPr>
      <w:r>
        <w:rPr>
          <w:rFonts w:ascii="Tahoma" w:hAnsi="Tahoma" w:cs="Tahoma"/>
          <w:sz w:val="22"/>
          <w:szCs w:val="22"/>
          <w:u w:val="single"/>
          <w:lang w:val="el-GR"/>
        </w:rPr>
        <w:t>Αλλά</w:t>
      </w:r>
      <w:r>
        <w:rPr>
          <w:rFonts w:ascii="Tahoma" w:hAnsi="Tahoma" w:cs="Tahoma"/>
          <w:sz w:val="22"/>
          <w:szCs w:val="22"/>
          <w:u w:val="single"/>
        </w:rPr>
        <w:t>:</w:t>
      </w:r>
      <w:r>
        <w:rPr>
          <w:rFonts w:ascii="Tahoma" w:hAnsi="Tahoma" w:cs="Tahoma"/>
          <w:b w:val="0"/>
          <w:bCs w:val="0"/>
          <w:sz w:val="22"/>
          <w:szCs w:val="22"/>
        </w:rPr>
        <w:t xml:space="preserve">  banal </w:t>
      </w:r>
      <w:r>
        <w:rPr>
          <w:rFonts w:ascii="Tahoma" w:hAnsi="Tahoma" w:cs="Tahoma"/>
          <w:b w:val="0"/>
          <w:bCs w:val="0"/>
          <w:sz w:val="22"/>
          <w:szCs w:val="22"/>
        </w:rPr>
        <w:sym w:font="Wingdings" w:char="F0E0"/>
      </w:r>
      <w:r>
        <w:rPr>
          <w:rFonts w:ascii="Tahoma" w:hAnsi="Tahoma" w:cs="Tahoma"/>
          <w:b w:val="0"/>
          <w:bCs w:val="0"/>
          <w:sz w:val="22"/>
          <w:szCs w:val="22"/>
        </w:rPr>
        <w:t xml:space="preserve"> banal</w:t>
      </w:r>
      <w:r>
        <w:rPr>
          <w:rFonts w:ascii="Tahoma" w:hAnsi="Tahoma" w:cs="Tahoma"/>
          <w:sz w:val="22"/>
          <w:szCs w:val="22"/>
        </w:rPr>
        <w:t>s</w:t>
      </w:r>
      <w:r>
        <w:rPr>
          <w:rFonts w:ascii="Tahoma" w:hAnsi="Tahoma" w:cs="Tahoma"/>
          <w:b w:val="0"/>
          <w:bCs w:val="0"/>
          <w:sz w:val="22"/>
          <w:szCs w:val="22"/>
        </w:rPr>
        <w:t xml:space="preserve">         fin</w:t>
      </w:r>
      <w:r>
        <w:rPr>
          <w:rFonts w:ascii="Tahoma" w:hAnsi="Tahoma" w:cs="Tahoma"/>
          <w:sz w:val="22"/>
          <w:szCs w:val="22"/>
        </w:rPr>
        <w:t>al</w:t>
      </w:r>
      <w:r>
        <w:rPr>
          <w:rFonts w:ascii="Tahoma" w:hAnsi="Tahoma" w:cs="Tahoma"/>
          <w:b w:val="0"/>
          <w:bCs w:val="0"/>
          <w:sz w:val="22"/>
          <w:szCs w:val="22"/>
        </w:rPr>
        <w:t xml:space="preserve"> </w:t>
      </w:r>
      <w:r>
        <w:rPr>
          <w:rFonts w:ascii="Tahoma" w:hAnsi="Tahoma" w:cs="Tahoma"/>
          <w:b w:val="0"/>
          <w:bCs w:val="0"/>
          <w:sz w:val="22"/>
          <w:szCs w:val="22"/>
        </w:rPr>
        <w:sym w:font="Wingdings" w:char="F0E0"/>
      </w:r>
      <w:r>
        <w:rPr>
          <w:rFonts w:ascii="Tahoma" w:hAnsi="Tahoma" w:cs="Tahoma"/>
          <w:b w:val="0"/>
          <w:bCs w:val="0"/>
          <w:sz w:val="22"/>
          <w:szCs w:val="22"/>
        </w:rPr>
        <w:t xml:space="preserve"> final</w:t>
      </w:r>
      <w:r>
        <w:rPr>
          <w:rFonts w:ascii="Tahoma" w:hAnsi="Tahoma" w:cs="Tahoma"/>
          <w:sz w:val="22"/>
          <w:szCs w:val="22"/>
        </w:rPr>
        <w:t>s</w:t>
      </w:r>
    </w:p>
    <w:p w14:paraId="38EA0387">
      <w:pPr>
        <w:pStyle w:val="4"/>
        <w:spacing w:line="360" w:lineRule="auto"/>
        <w:jc w:val="left"/>
        <w:rPr>
          <w:rFonts w:ascii="Tahoma" w:hAnsi="Tahoma" w:cs="Tahoma"/>
          <w:b w:val="0"/>
          <w:bCs w:val="0"/>
          <w:sz w:val="22"/>
          <w:szCs w:val="22"/>
        </w:rPr>
      </w:pPr>
      <w:r>
        <w:rPr>
          <w:rFonts w:ascii="Tahoma" w:hAnsi="Tahoma" w:cs="Tahoma"/>
          <w:sz w:val="22"/>
          <w:szCs w:val="22"/>
          <w:lang w:val="el-GR"/>
        </w:rPr>
        <w:t xml:space="preserve">4. </w:t>
      </w: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 xml:space="preserve">Τα επίθετα  </w:t>
      </w:r>
      <w:r>
        <w:rPr>
          <w:rFonts w:ascii="Tahoma" w:hAnsi="Tahoma" w:cs="Tahoma"/>
          <w:sz w:val="22"/>
          <w:szCs w:val="22"/>
          <w:lang w:val="fr-FR"/>
        </w:rPr>
        <w:t>beau</w:t>
      </w:r>
      <w:r>
        <w:rPr>
          <w:rFonts w:ascii="Tahoma" w:hAnsi="Tahoma" w:cs="Tahoma"/>
          <w:sz w:val="22"/>
          <w:szCs w:val="22"/>
          <w:lang w:val="el-GR"/>
        </w:rPr>
        <w:t xml:space="preserve">, </w:t>
      </w:r>
      <w:r>
        <w:rPr>
          <w:rFonts w:ascii="Tahoma" w:hAnsi="Tahoma" w:cs="Tahoma"/>
          <w:sz w:val="22"/>
          <w:szCs w:val="22"/>
          <w:lang w:val="fr-FR"/>
        </w:rPr>
        <w:t>nouveau</w:t>
      </w:r>
      <w:r>
        <w:rPr>
          <w:rFonts w:ascii="Tahoma" w:hAnsi="Tahoma" w:cs="Tahoma"/>
          <w:sz w:val="22"/>
          <w:szCs w:val="22"/>
          <w:lang w:val="el-GR"/>
        </w:rPr>
        <w:t xml:space="preserve"> </w:t>
      </w: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 xml:space="preserve">σχηματίζουν τον πληθυντικό τους προσθέτοντας το γράμμα </w:t>
      </w:r>
      <w:r>
        <w:rPr>
          <w:rFonts w:ascii="Tahoma" w:hAnsi="Tahoma" w:cs="Tahoma"/>
          <w:sz w:val="22"/>
          <w:szCs w:val="22"/>
          <w:lang w:val="el-GR"/>
        </w:rPr>
        <w:t>–</w:t>
      </w:r>
      <w:r>
        <w:rPr>
          <w:rFonts w:ascii="Tahoma" w:hAnsi="Tahoma" w:cs="Tahoma"/>
          <w:sz w:val="22"/>
          <w:szCs w:val="22"/>
        </w:rPr>
        <w:t>x</w:t>
      </w:r>
      <w:r>
        <w:rPr>
          <w:rFonts w:ascii="Tahoma" w:hAnsi="Tahoma" w:cs="Tahoma"/>
          <w:sz w:val="22"/>
          <w:szCs w:val="22"/>
          <w:lang w:val="el-GR"/>
        </w:rPr>
        <w:t xml:space="preserve"> </w:t>
      </w: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>στο τέλος της λέξης του ενικού αριθμού.</w:t>
      </w:r>
    </w:p>
    <w:p w14:paraId="11EA7FA8">
      <w:pPr>
        <w:pStyle w:val="4"/>
        <w:spacing w:line="360" w:lineRule="auto"/>
        <w:jc w:val="left"/>
        <w:rPr>
          <w:rFonts w:ascii="Tahoma" w:hAnsi="Tahoma" w:cs="Tahoma"/>
          <w:b w:val="0"/>
          <w:bCs w:val="0"/>
          <w:sz w:val="22"/>
          <w:szCs w:val="22"/>
          <w:lang w:val="fr-FR"/>
        </w:rPr>
      </w:pP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>Ex: un  beau        costume            des  beau</w:t>
      </w:r>
      <w:r>
        <w:rPr>
          <w:rFonts w:ascii="Tahoma" w:hAnsi="Tahoma" w:cs="Tahoma"/>
          <w:sz w:val="22"/>
          <w:szCs w:val="22"/>
          <w:lang w:val="fr-FR"/>
        </w:rPr>
        <w:t>x</w:t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 xml:space="preserve">        costumes</w:t>
      </w:r>
    </w:p>
    <w:p w14:paraId="48267B42">
      <w:pPr>
        <w:pStyle w:val="4"/>
        <w:spacing w:line="360" w:lineRule="auto"/>
        <w:jc w:val="left"/>
        <w:rPr>
          <w:rFonts w:ascii="Tahoma" w:hAnsi="Tahoma" w:cs="Tahoma"/>
          <w:b w:val="0"/>
          <w:bCs w:val="0"/>
          <w:sz w:val="22"/>
          <w:szCs w:val="22"/>
          <w:lang w:val="fr-FR"/>
        </w:rPr>
      </w:pP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 xml:space="preserve">      un  nouveau  disque               des nouveau</w:t>
      </w:r>
      <w:r>
        <w:rPr>
          <w:rFonts w:ascii="Tahoma" w:hAnsi="Tahoma" w:cs="Tahoma"/>
          <w:sz w:val="22"/>
          <w:szCs w:val="22"/>
          <w:lang w:val="fr-FR"/>
        </w:rPr>
        <w:t xml:space="preserve">x   </w:t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 xml:space="preserve">disques </w:t>
      </w:r>
    </w:p>
    <w:p w14:paraId="126310CB">
      <w:pPr>
        <w:pStyle w:val="4"/>
        <w:spacing w:line="360" w:lineRule="auto"/>
        <w:jc w:val="left"/>
        <w:rPr>
          <w:rFonts w:ascii="Tahoma" w:hAnsi="Tahoma" w:cs="Tahoma"/>
          <w:b w:val="0"/>
          <w:bCs w:val="0"/>
          <w:sz w:val="22"/>
          <w:szCs w:val="22"/>
          <w:lang w:val="el-GR"/>
        </w:rPr>
      </w:pP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>ΠΡΟΣΟΧΗ: Όταν μετατρέπουμε μία πρόταση από τον ενικό στον πληθυντικό, μετατρέπουμε όλους τους όρους της πρότασης (υποκείμενο, ρήμα, άρθρα κλπ)</w:t>
      </w:r>
    </w:p>
    <w:p w14:paraId="3991D4A1">
      <w:pPr>
        <w:pStyle w:val="4"/>
        <w:spacing w:line="360" w:lineRule="auto"/>
        <w:jc w:val="left"/>
        <w:rPr>
          <w:rFonts w:ascii="Tahoma" w:hAnsi="Tahoma" w:cs="Tahoma"/>
          <w:b w:val="0"/>
          <w:bCs w:val="0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73025</wp:posOffset>
                </wp:positionV>
                <wp:extent cx="274320" cy="0"/>
                <wp:effectExtent l="0" t="38100" r="5080" b="3810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35pt;margin-top:5.75pt;height:0pt;width:21.6pt;z-index:251659264;mso-width-relative:page;mso-height-relative:page;" o:connectortype="straight" filled="f" stroked="t" coordsize="21600,21600" o:gfxdata="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EgQ&#10;mP/YAAAACQEAAA8AAAAAAAAAAQAgAAAAIgAAAGRycy9kb3ducmV2LnhtbFBLAQIUABQAAAAIAIdO&#10;4kB2QcKr6gEAAPIDAAAOAAAAAAAAAAEAIAAAACcBAABkcnMvZTJvRG9jLnhtbFBLBQYAAAAABgAG&#10;AFkBAACD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Tahoma" w:hAnsi="Tahoma" w:cs="Tahoma"/>
          <w:b w:val="0"/>
          <w:bCs w:val="0"/>
          <w:sz w:val="22"/>
          <w:szCs w:val="22"/>
          <w:lang w:val="el-GR"/>
        </w:rPr>
        <w:t xml:space="preserve"> </w:t>
      </w:r>
      <w:r>
        <w:rPr>
          <w:rFonts w:ascii="Tahoma" w:hAnsi="Tahoma" w:cs="Tahoma"/>
          <w:b w:val="0"/>
          <w:bCs w:val="0"/>
          <w:sz w:val="22"/>
          <w:szCs w:val="22"/>
        </w:rPr>
        <w:t xml:space="preserve">Ex. </w:t>
      </w:r>
      <w:r>
        <w:rPr>
          <w:rFonts w:ascii="Tahoma" w:hAnsi="Tahoma" w:cs="Tahoma"/>
          <w:b w:val="0"/>
          <w:bCs w:val="0"/>
          <w:sz w:val="22"/>
          <w:szCs w:val="22"/>
          <w:lang w:val="fr-FR"/>
        </w:rPr>
        <w:t>Elle a une robe rouge.          Elles ont des robes rouges</w:t>
      </w:r>
      <w:r>
        <w:rPr>
          <w:rFonts w:ascii="Tahoma" w:hAnsi="Tahoma" w:cs="Tahoma"/>
          <w:b w:val="0"/>
          <w:bCs w:val="0"/>
          <w:sz w:val="22"/>
          <w:szCs w:val="22"/>
        </w:rPr>
        <w:t>.</w:t>
      </w:r>
    </w:p>
    <w:p w14:paraId="7944C151">
      <w:pPr>
        <w:pStyle w:val="4"/>
        <w:spacing w:line="360" w:lineRule="auto"/>
        <w:jc w:val="left"/>
        <w:rPr>
          <w:rFonts w:ascii="Tahoma" w:hAnsi="Tahoma" w:cs="Tahoma"/>
          <w:b w:val="0"/>
          <w:bCs w:val="0"/>
          <w:sz w:val="22"/>
          <w:szCs w:val="22"/>
        </w:rPr>
      </w:pPr>
    </w:p>
    <w:p w14:paraId="66ECB760">
      <w:pPr>
        <w:pStyle w:val="4"/>
        <w:spacing w:line="360" w:lineRule="auto"/>
        <w:jc w:val="left"/>
        <w:rPr>
          <w:rFonts w:ascii="Tahoma" w:hAnsi="Tahoma" w:cs="Tahoma"/>
          <w:b w:val="0"/>
          <w:bCs w:val="0"/>
          <w:sz w:val="22"/>
          <w:szCs w:val="22"/>
        </w:rPr>
      </w:pPr>
    </w:p>
    <w:p w14:paraId="1A335D2C">
      <w:pPr>
        <w:pStyle w:val="4"/>
        <w:spacing w:line="360" w:lineRule="auto"/>
        <w:jc w:val="left"/>
      </w:pPr>
    </w:p>
    <w:p w14:paraId="5356E569">
      <w:pPr>
        <w:pStyle w:val="4"/>
        <w:spacing w:line="360" w:lineRule="auto"/>
        <w:jc w:val="left"/>
        <w:rPr>
          <w:rFonts w:ascii="Tahoma" w:hAnsi="Tahoma" w:cs="Tahoma"/>
          <w:b w:val="0"/>
          <w:bCs w:val="0"/>
          <w:sz w:val="22"/>
          <w:szCs w:val="22"/>
        </w:rPr>
      </w:pPr>
      <w:r>
        <w:drawing>
          <wp:inline distT="0" distB="0" distL="114300" distR="114300">
            <wp:extent cx="6761480" cy="7765415"/>
            <wp:effectExtent l="0" t="0" r="7620" b="6985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61480" cy="776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1DA70">
      <w:pPr>
        <w:keepNext w:val="0"/>
        <w:keepLines w:val="0"/>
        <w:widowControl/>
        <w:suppressLineNumbers w:val="0"/>
        <w:spacing w:line="210" w:lineRule="atLeast"/>
        <w:jc w:val="center"/>
        <w:rPr>
          <w:rFonts w:hint="default" w:ascii="Segoe Print" w:hAnsi="Segoe Print" w:cs="Segoe Print"/>
        </w:rPr>
      </w:pP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Η ώρα στα γαλλικά είναι εύκολη:</w:t>
      </w:r>
    </w:p>
    <w:p w14:paraId="0B57E79D">
      <w:pPr>
        <w:keepNext w:val="0"/>
        <w:keepLines w:val="0"/>
        <w:widowControl/>
        <w:suppressLineNumbers w:val="0"/>
        <w:spacing w:line="210" w:lineRule="atLeast"/>
        <w:jc w:val="center"/>
        <w:rPr>
          <w:rFonts w:hint="default" w:ascii="Segoe Print" w:hAnsi="Segoe Print" w:cs="Segoe Print"/>
        </w:rPr>
      </w:pPr>
    </w:p>
    <w:p w14:paraId="0D71CB81">
      <w:pPr>
        <w:keepNext w:val="0"/>
        <w:keepLines w:val="0"/>
        <w:widowControl/>
        <w:suppressLineNumbers w:val="0"/>
        <w:spacing w:line="210" w:lineRule="atLeast"/>
        <w:jc w:val="center"/>
        <w:rPr>
          <w:rFonts w:hint="default" w:ascii="Segoe Print" w:hAnsi="Segoe Print" w:cs="Segoe Print"/>
        </w:rPr>
      </w:pP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Ρωτάμε :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Quelle heure est-il?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 </w:t>
      </w:r>
    </w:p>
    <w:p w14:paraId="21E14BAC">
      <w:pPr>
        <w:keepNext w:val="0"/>
        <w:keepLines w:val="0"/>
        <w:widowControl/>
        <w:suppressLineNumbers w:val="0"/>
        <w:spacing w:line="210" w:lineRule="atLeast"/>
        <w:jc w:val="center"/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Quelle heure il est?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 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Il est quelle heure?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 </w:t>
      </w:r>
    </w:p>
    <w:p w14:paraId="53606430">
      <w:pPr>
        <w:keepNext w:val="0"/>
        <w:keepLines w:val="0"/>
        <w:widowControl/>
        <w:suppressLineNumbers w:val="0"/>
        <w:spacing w:line="210" w:lineRule="atLeast"/>
        <w:jc w:val="center"/>
        <w:rPr>
          <w:rFonts w:hint="default" w:ascii="Segoe Print" w:hAnsi="Segoe Print" w:cs="Segoe Print"/>
        </w:rPr>
      </w:pP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Απαντάμε :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Il est ..........heures.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 (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στο κενό βάζουμε τον αριθμό των ωρών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)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br w:type="textWrapping"/>
      </w:r>
      <w:bookmarkStart w:id="0" w:name="more"/>
      <w:bookmarkEnd w:id="0"/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Οι ώρες είναι στον πληθυντικό: heure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s</w:t>
      </w:r>
    </w:p>
    <w:p w14:paraId="312A8DB3">
      <w:pPr>
        <w:keepNext w:val="0"/>
        <w:keepLines w:val="0"/>
        <w:widowControl/>
        <w:suppressLineNumbers w:val="0"/>
        <w:spacing w:line="210" w:lineRule="atLeast"/>
        <w:jc w:val="center"/>
        <w:rPr>
          <w:rFonts w:hint="default" w:ascii="Segoe Print" w:hAnsi="Segoe Print" w:cs="Segoe Print"/>
        </w:rPr>
      </w:pP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Il est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une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 heure.Είναι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μια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η ώρα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(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 μόνο για τη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 μία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 ώρα, η λέξη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heure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 είναι στον ενικό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)</w:t>
      </w:r>
    </w:p>
    <w:p w14:paraId="1EB2D20E">
      <w:pPr>
        <w:keepNext w:val="0"/>
        <w:keepLines w:val="0"/>
        <w:widowControl/>
        <w:suppressLineNumbers w:val="0"/>
        <w:spacing w:line="210" w:lineRule="atLeast"/>
        <w:jc w:val="center"/>
        <w:rPr>
          <w:rFonts w:hint="default" w:ascii="Segoe Print" w:hAnsi="Segoe Print" w:cs="Segoe Print"/>
        </w:rPr>
      </w:pPr>
    </w:p>
    <w:p w14:paraId="423C41AD">
      <w:pPr>
        <w:keepNext w:val="0"/>
        <w:keepLines w:val="0"/>
        <w:widowControl/>
        <w:suppressLineNumbers w:val="0"/>
        <w:spacing w:line="210" w:lineRule="atLeast"/>
        <w:jc w:val="center"/>
        <w:rPr>
          <w:rFonts w:hint="default" w:ascii="Segoe Print" w:hAnsi="Segoe Print" w:cs="Segoe Print"/>
        </w:rPr>
      </w:pP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2:00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 Il est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deux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 heures = Είναι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δύο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η ώρα</w:t>
      </w:r>
    </w:p>
    <w:p w14:paraId="52E033A0">
      <w:pPr>
        <w:keepNext w:val="0"/>
        <w:keepLines w:val="0"/>
        <w:widowControl/>
        <w:suppressLineNumbers w:val="0"/>
        <w:spacing w:line="210" w:lineRule="atLeast"/>
        <w:jc w:val="center"/>
        <w:rPr>
          <w:rFonts w:hint="default" w:ascii="Segoe Print" w:hAnsi="Segoe Print" w:cs="Segoe Print"/>
        </w:rPr>
      </w:pPr>
    </w:p>
    <w:p w14:paraId="7053D819">
      <w:pPr>
        <w:keepNext w:val="0"/>
        <w:keepLines w:val="0"/>
        <w:widowControl/>
        <w:suppressLineNumbers w:val="0"/>
        <w:spacing w:line="210" w:lineRule="atLeast"/>
        <w:jc w:val="center"/>
        <w:rPr>
          <w:rFonts w:hint="default" w:ascii="Segoe Print" w:hAnsi="Segoe Print" w:cs="Segoe Print"/>
        </w:rPr>
      </w:pP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2:05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 Il est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deux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 heures cinq = Είναι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δύο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η ώρα και πέντε </w:t>
      </w:r>
    </w:p>
    <w:p w14:paraId="5778F50F">
      <w:pPr>
        <w:keepNext w:val="0"/>
        <w:keepLines w:val="0"/>
        <w:widowControl/>
        <w:suppressLineNumbers w:val="0"/>
        <w:spacing w:line="210" w:lineRule="atLeast"/>
        <w:jc w:val="center"/>
        <w:rPr>
          <w:rFonts w:hint="default" w:ascii="Segoe Print" w:hAnsi="Segoe Print" w:cs="Segoe Print"/>
        </w:rPr>
      </w:pP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2:10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Il est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deux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 heures dix =Είναι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δύο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η ώρα  και δέκα</w:t>
      </w:r>
    </w:p>
    <w:p w14:paraId="217B345E">
      <w:pPr>
        <w:keepNext w:val="0"/>
        <w:keepLines w:val="0"/>
        <w:widowControl/>
        <w:suppressLineNumbers w:val="0"/>
        <w:spacing w:line="210" w:lineRule="atLeast"/>
        <w:jc w:val="center"/>
        <w:rPr>
          <w:rFonts w:hint="default" w:ascii="Segoe Print" w:hAnsi="Segoe Print" w:cs="Segoe Print"/>
        </w:rPr>
      </w:pP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2:15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Il est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deux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 heures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et quart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= Είναι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δύο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η ώρα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και τέταρτο</w:t>
      </w:r>
    </w:p>
    <w:p w14:paraId="319EE55F">
      <w:pPr>
        <w:keepNext w:val="0"/>
        <w:keepLines w:val="0"/>
        <w:widowControl/>
        <w:suppressLineNumbers w:val="0"/>
        <w:spacing w:line="210" w:lineRule="atLeast"/>
        <w:jc w:val="center"/>
        <w:rPr>
          <w:rFonts w:hint="default" w:ascii="Segoe Print" w:hAnsi="Segoe Print" w:cs="Segoe Print"/>
        </w:rPr>
      </w:pP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2:20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Il est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deux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 heures vingt = Είναι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δύο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η ώρα και είκοσι</w:t>
      </w:r>
    </w:p>
    <w:p w14:paraId="7A772465">
      <w:pPr>
        <w:keepNext w:val="0"/>
        <w:keepLines w:val="0"/>
        <w:widowControl/>
        <w:suppressLineNumbers w:val="0"/>
        <w:spacing w:line="210" w:lineRule="atLeast"/>
        <w:jc w:val="center"/>
        <w:rPr>
          <w:rFonts w:hint="default" w:ascii="Segoe Print" w:hAnsi="Segoe Print" w:cs="Segoe Print"/>
        </w:rPr>
      </w:pP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2:25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Il est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deux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 heures vingt-cinq = Είναι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δύο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η ώρα και είκοσι πέντε</w:t>
      </w:r>
    </w:p>
    <w:p w14:paraId="67CCCDA1">
      <w:pPr>
        <w:keepNext w:val="0"/>
        <w:keepLines w:val="0"/>
        <w:widowControl/>
        <w:suppressLineNumbers w:val="0"/>
        <w:spacing w:after="240" w:afterAutospacing="0" w:line="210" w:lineRule="atLeast"/>
        <w:jc w:val="center"/>
        <w:rPr>
          <w:rFonts w:hint="default" w:ascii="Segoe Print" w:hAnsi="Segoe Print" w:cs="Segoe Print"/>
        </w:rPr>
      </w:pP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2:30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Il est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deux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 heures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et demie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 =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Είναι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δύο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η ώρα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 και μισή</w:t>
      </w:r>
    </w:p>
    <w:p w14:paraId="0751483F">
      <w:pPr>
        <w:keepNext w:val="0"/>
        <w:keepLines w:val="0"/>
        <w:widowControl/>
        <w:suppressLineNumbers w:val="0"/>
        <w:spacing w:line="210" w:lineRule="atLeast"/>
        <w:jc w:val="center"/>
        <w:rPr>
          <w:rFonts w:hint="default" w:ascii="Segoe Print" w:hAnsi="Segoe Print" w:cs="Segoe Print"/>
        </w:rPr>
      </w:pP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Τώρα πηγαίνουμε στο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παρά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3:00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Il est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trois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 heures</w:t>
      </w:r>
    </w:p>
    <w:p w14:paraId="7A70B749">
      <w:pPr>
        <w:keepNext w:val="0"/>
        <w:keepLines w:val="0"/>
        <w:widowControl/>
        <w:suppressLineNumbers w:val="0"/>
        <w:spacing w:line="210" w:lineRule="atLeast"/>
        <w:jc w:val="center"/>
        <w:rPr>
          <w:rFonts w:hint="default" w:ascii="Segoe Print" w:hAnsi="Segoe Print" w:cs="Segoe Print"/>
        </w:rPr>
      </w:pP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moins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 = παρά</w:t>
      </w:r>
    </w:p>
    <w:p w14:paraId="36299F56">
      <w:pPr>
        <w:keepNext w:val="0"/>
        <w:keepLines w:val="0"/>
        <w:widowControl/>
        <w:suppressLineNumbers w:val="0"/>
        <w:spacing w:line="210" w:lineRule="atLeast"/>
        <w:jc w:val="center"/>
        <w:rPr>
          <w:rFonts w:hint="default" w:ascii="Segoe Print" w:hAnsi="Segoe Print" w:cs="Segoe Print"/>
        </w:rPr>
      </w:pPr>
    </w:p>
    <w:p w14:paraId="52A7704D">
      <w:pPr>
        <w:keepNext w:val="0"/>
        <w:keepLines w:val="0"/>
        <w:widowControl/>
        <w:suppressLineNumbers w:val="0"/>
        <w:spacing w:line="210" w:lineRule="atLeast"/>
        <w:jc w:val="center"/>
        <w:rPr>
          <w:rFonts w:hint="default" w:ascii="Segoe Print" w:hAnsi="Segoe Print" w:cs="Segoe Print"/>
        </w:rPr>
      </w:pP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2:35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Il est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trois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 heures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moins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vingt-cinq =Είναι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τρεις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η ώρα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παρά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 είκοσι πέντε</w:t>
      </w:r>
    </w:p>
    <w:p w14:paraId="486BB6DD">
      <w:pPr>
        <w:keepNext w:val="0"/>
        <w:keepLines w:val="0"/>
        <w:widowControl/>
        <w:suppressLineNumbers w:val="0"/>
        <w:spacing w:line="210" w:lineRule="atLeast"/>
        <w:jc w:val="center"/>
        <w:rPr>
          <w:rFonts w:hint="default" w:ascii="Segoe Print" w:hAnsi="Segoe Print" w:cs="Segoe Print"/>
        </w:rPr>
      </w:pP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2:40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Il est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trois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 heures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moins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vingt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=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Είναι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τρεις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η ώρα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παρά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 είκοσι</w:t>
      </w:r>
    </w:p>
    <w:p w14:paraId="49A4FC54">
      <w:pPr>
        <w:keepNext w:val="0"/>
        <w:keepLines w:val="0"/>
        <w:widowControl/>
        <w:suppressLineNumbers w:val="0"/>
        <w:spacing w:line="210" w:lineRule="atLeast"/>
        <w:jc w:val="center"/>
        <w:rPr>
          <w:rFonts w:hint="default" w:ascii="Segoe Print" w:hAnsi="Segoe Print" w:cs="Segoe Print"/>
        </w:rPr>
      </w:pP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2:45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Il est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trois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 heures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moins le quart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 = Είναι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τρεις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η ώρα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παρά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τέταρτο</w:t>
      </w:r>
    </w:p>
    <w:p w14:paraId="557EE7E9">
      <w:pPr>
        <w:keepNext w:val="0"/>
        <w:keepLines w:val="0"/>
        <w:widowControl/>
        <w:suppressLineNumbers w:val="0"/>
        <w:spacing w:line="210" w:lineRule="atLeast"/>
        <w:jc w:val="center"/>
        <w:rPr>
          <w:rFonts w:hint="default" w:ascii="Segoe Print" w:hAnsi="Segoe Print" w:cs="Segoe Print"/>
        </w:rPr>
      </w:pP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2:50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Il est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trois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 heures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moins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dix = Είναι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τρεις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η ώρα 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παρά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 δέκα </w:t>
      </w:r>
    </w:p>
    <w:p w14:paraId="2E606104">
      <w:pPr>
        <w:keepNext w:val="0"/>
        <w:keepLines w:val="0"/>
        <w:widowControl/>
        <w:suppressLineNumbers w:val="0"/>
        <w:spacing w:after="240" w:afterAutospacing="0" w:line="210" w:lineRule="atLeast"/>
        <w:jc w:val="center"/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</w:pP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2:55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Il est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trois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 heures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moins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 cinq = Είναι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τρεις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η ώρα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παρά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 πέντε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3:00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Il est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trois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 heures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 pile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br w:type="textWrapping"/>
      </w:r>
    </w:p>
    <w:p w14:paraId="466D8FBB">
      <w:pPr>
        <w:keepNext w:val="0"/>
        <w:keepLines w:val="0"/>
        <w:widowControl/>
        <w:suppressLineNumbers w:val="0"/>
        <w:spacing w:after="240" w:afterAutospacing="0" w:line="210" w:lineRule="atLeast"/>
        <w:jc w:val="center"/>
        <w:rPr>
          <w:rFonts w:hint="default" w:ascii="Segoe Print" w:hAnsi="Segoe Print" w:cs="Segoe Print"/>
        </w:rPr>
      </w:pP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ΠΡΟΣΟΧΗ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12:00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 Il est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midi 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= είναι μεσημέρι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l-GR" w:eastAsia="zh-CN" w:bidi="ar"/>
        </w:rPr>
        <w:t xml:space="preserve"> 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24:00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 Il est </w:t>
      </w:r>
      <w:r>
        <w:rPr>
          <w:rFonts w:hint="default" w:ascii="Segoe Print" w:hAnsi="Segoe Print" w:eastAsia="SimSun" w:cs="Segoe Print"/>
          <w:b/>
          <w:bCs/>
          <w:kern w:val="0"/>
          <w:sz w:val="24"/>
          <w:szCs w:val="24"/>
          <w:lang w:val="en-US" w:eastAsia="zh-CN" w:bidi="ar"/>
        </w:rPr>
        <w:t>minuit</w:t>
      </w:r>
      <w:r>
        <w:rPr>
          <w:rFonts w:hint="default" w:ascii="Segoe Print" w:hAnsi="Segoe Print" w:eastAsia="SimSun" w:cs="Segoe Print"/>
          <w:kern w:val="0"/>
          <w:sz w:val="24"/>
          <w:szCs w:val="24"/>
          <w:lang w:val="en-US" w:eastAsia="zh-CN" w:bidi="ar"/>
        </w:rPr>
        <w:t>= είναι μεσάνυχτα</w:t>
      </w:r>
    </w:p>
    <w:p w14:paraId="095B6CD0">
      <w:pPr>
        <w:spacing w:after="0" w:line="240" w:lineRule="auto"/>
        <w:rPr>
          <w:rFonts w:hint="default" w:ascii="Segoe Print" w:hAnsi="Segoe Print" w:cs="Segoe Print"/>
          <w:lang w:val="el-GR"/>
        </w:rPr>
      </w:pPr>
      <w:bookmarkStart w:id="1" w:name="_GoBack"/>
      <w:r>
        <w:drawing>
          <wp:inline distT="0" distB="0" distL="114300" distR="114300">
            <wp:extent cx="5597525" cy="8669020"/>
            <wp:effectExtent l="0" t="0" r="3175" b="5080"/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97525" cy="866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sectPr>
      <w:pgSz w:w="12240" w:h="15840"/>
      <w:pgMar w:top="567" w:right="900" w:bottom="1440" w:left="1440" w:header="720" w:footer="720" w:gutter="0"/>
      <w:pgBorders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omic Sans MS">
    <w:panose1 w:val="030F0702030302020204"/>
    <w:charset w:val="00"/>
    <w:family w:val="script"/>
    <w:pitch w:val="default"/>
    <w:sig w:usb0="00000687" w:usb1="00000013" w:usb2="00000000" w:usb3="00000000" w:csb0="2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entury Gothic">
    <w:altName w:val="Yu Gothic UI"/>
    <w:panose1 w:val="020B0502020202020204"/>
    <w:charset w:val="00"/>
    <w:family w:val="swiss"/>
    <w:pitch w:val="default"/>
    <w:sig w:usb0="00000000" w:usb1="00000000" w:usb2="00000000" w:usb3="00000000" w:csb0="0000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Segoe UI Variable Text Light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Segoe UI Variable Display Semibold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Segoe Script">
    <w:panose1 w:val="030B0504020000000003"/>
    <w:charset w:val="00"/>
    <w:family w:val="auto"/>
    <w:pitch w:val="default"/>
    <w:sig w:usb0="0000028F" w:usb1="00000000" w:usb2="00000000" w:usb3="00000000" w:csb0="0000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24C"/>
    <w:rsid w:val="000E4D37"/>
    <w:rsid w:val="003F424C"/>
    <w:rsid w:val="00AB1C28"/>
    <w:rsid w:val="00BC0C8F"/>
    <w:rsid w:val="208D315B"/>
    <w:rsid w:val="78DB0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qFormat/>
    <w:uiPriority w:val="0"/>
    <w:pPr>
      <w:jc w:val="center"/>
    </w:pPr>
    <w:rPr>
      <w:b/>
      <w:bCs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321</Words>
  <Characters>1834</Characters>
  <Lines>15</Lines>
  <Paragraphs>4</Paragraphs>
  <TotalTime>0</TotalTime>
  <ScaleCrop>false</ScaleCrop>
  <LinksUpToDate>false</LinksUpToDate>
  <CharactersWithSpaces>2151</CharactersWithSpaces>
  <Application>WPS Office_12.2.0.21936_F1E327BC-269C-435d-A152-05C5408002CA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2021-04-08T21:38:00Z</dcterms:created>
  <dc:creator>SOFIA</dc:creator>
  <cp:lastModifiedBy>Sofia Anastasiadou</cp:lastModifiedBy>
  <dcterms:modified xsi:type="dcterms:W3CDTF">2025-07-22T21:10:31Z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2057-12.2.0.21936</vt:lpwstr>
  </property>
  <property fmtid="{D5CDD505-2E9C-101B-9397-08002B2CF9AE}" pid="3" name="ICV">
    <vt:lpwstr>7EAAFD3B6370463BAB2964EB2E1C2EB2_13</vt:lpwstr>
  </property>
</Properties>
</file>