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6D1E2">
      <w:pPr>
        <w:spacing w:after="0" w:line="240" w:lineRule="auto"/>
        <w:jc w:val="center"/>
        <w:rPr>
          <w:rFonts w:ascii="Comic Sans MS" w:hAnsi="Comic Sans MS" w:eastAsia="Times New Roman" w:cs="Arial"/>
          <w:sz w:val="24"/>
          <w:szCs w:val="24"/>
        </w:rPr>
      </w:pPr>
      <w:bookmarkStart w:id="0" w:name="_GoBack"/>
      <w:bookmarkEnd w:id="0"/>
      <w:r>
        <w:rPr>
          <w:rFonts w:ascii="Comic Sans MS" w:hAnsi="Comic Sans MS" w:eastAsia="Times New Roman" w:cs="Arial"/>
          <w:sz w:val="24"/>
          <w:szCs w:val="24"/>
        </w:rPr>
        <w:t xml:space="preserve">Action.fr-gr 1- </w:t>
      </w:r>
      <w:r>
        <w:rPr>
          <w:rFonts w:ascii="Comic Sans MS" w:hAnsi="Comic Sans MS" w:eastAsia="Times New Roman" w:cs="Arial"/>
          <w:sz w:val="24"/>
          <w:szCs w:val="24"/>
          <w:lang w:val="fr-FR"/>
        </w:rPr>
        <w:t>Unité</w:t>
      </w:r>
      <w:r>
        <w:rPr>
          <w:rFonts w:ascii="Comic Sans MS" w:hAnsi="Comic Sans MS" w:eastAsia="Times New Roman" w:cs="Arial"/>
          <w:sz w:val="24"/>
          <w:szCs w:val="24"/>
        </w:rPr>
        <w:t xml:space="preserve"> 6</w:t>
      </w:r>
    </w:p>
    <w:p w14:paraId="14AD7410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Vive le Carnaval! 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Ζήτω το Καρναβάλι</w:t>
      </w:r>
    </w:p>
    <w:p w14:paraId="522AF38D">
      <w:pPr>
        <w:spacing w:after="0" w:line="240" w:lineRule="auto"/>
        <w:ind w:left="2160" w:firstLine="720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               </w:t>
      </w:r>
      <w:r>
        <w:rPr>
          <w:rFonts w:ascii="Comic Sans MS" w:hAnsi="Comic Sans MS" w:eastAsia="Times New Roman" w:cs="Arial"/>
          <w:sz w:val="24"/>
          <w:szCs w:val="24"/>
        </w:rPr>
        <w:t>LEXIQUE</w:t>
      </w:r>
    </w:p>
    <w:p w14:paraId="55583F41">
      <w:pPr>
        <w:spacing w:after="0" w:line="240" w:lineRule="auto"/>
        <w:rPr>
          <w:rFonts w:ascii="Comic Sans MS" w:hAnsi="Comic Sans MS" w:eastAsia="Times New Roman" w:cs="Arial"/>
          <w:b/>
          <w:sz w:val="24"/>
          <w:szCs w:val="24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p.130 Dialogue</w:t>
      </w:r>
    </w:p>
    <w:p w14:paraId="3C493216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bienvenue=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Καλώς ήρθατε</w:t>
      </w:r>
    </w:p>
    <w:p w14:paraId="35E1B8A7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 xml:space="preserve">n’oubliez pas= 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μην ξεχνάτε</w:t>
      </w:r>
      <w:r>
        <w:rPr>
          <w:rFonts w:ascii="Comic Sans MS" w:hAnsi="Comic Sans MS" w:eastAsia="Times New Roman" w:cs="Arial"/>
          <w:sz w:val="24"/>
          <w:szCs w:val="24"/>
        </w:rPr>
        <w:t>(v. oublier)</w:t>
      </w:r>
    </w:p>
    <w:p w14:paraId="2487410C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le défilé=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παρέλαση</w:t>
      </w:r>
    </w:p>
    <w:p w14:paraId="416F75D4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commence 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αρχίζει</w:t>
      </w:r>
      <w:r>
        <w:rPr>
          <w:rFonts w:ascii="Comic Sans MS" w:hAnsi="Comic Sans MS" w:eastAsia="Times New Roman" w:cs="Arial"/>
          <w:sz w:val="24"/>
          <w:szCs w:val="24"/>
        </w:rPr>
        <w:t xml:space="preserve"> (v. commencer)</w:t>
      </w:r>
    </w:p>
    <w:p w14:paraId="5C35030F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venez 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ελάτε </w:t>
      </w:r>
      <w:r>
        <w:rPr>
          <w:rFonts w:ascii="Comic Sans MS" w:hAnsi="Comic Sans MS" w:eastAsia="Times New Roman" w:cs="Arial"/>
          <w:sz w:val="24"/>
          <w:szCs w:val="24"/>
        </w:rPr>
        <w:t>(v.venir)</w:t>
      </w:r>
    </w:p>
    <w:p w14:paraId="34E0934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nombreux=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πολυάριθμος</w:t>
      </w:r>
    </w:p>
    <w:p w14:paraId="064EBD97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bon amusement=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καλή διασκέδαση</w:t>
      </w:r>
    </w:p>
    <w:p w14:paraId="619E285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incroyable=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απίστευτο</w:t>
      </w:r>
    </w:p>
    <w:p w14:paraId="3005A31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tout le monde=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όλος ο κόσμος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br w:type="textWrapping"/>
      </w: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est déguisé=εί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ναι μεταμφιεσμένος </w:t>
      </w:r>
      <w:r>
        <w:rPr>
          <w:rFonts w:ascii="Comic Sans MS" w:hAnsi="Comic Sans MS" w:eastAsia="Times New Roman" w:cs="Arial"/>
          <w:sz w:val="24"/>
          <w:szCs w:val="24"/>
        </w:rPr>
        <w:t>(v. être déguisé)</w:t>
      </w:r>
    </w:p>
    <w:p w14:paraId="1A5C2A2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 xml:space="preserve">on entre = 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μπαίνουμε </w:t>
      </w:r>
      <w:r>
        <w:rPr>
          <w:rFonts w:ascii="Comic Sans MS" w:hAnsi="Comic Sans MS" w:eastAsia="Times New Roman" w:cs="Arial"/>
          <w:sz w:val="24"/>
          <w:szCs w:val="24"/>
        </w:rPr>
        <w:t>(v. entrer)</w:t>
      </w:r>
    </w:p>
    <w:p w14:paraId="0FC2FF90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essayer=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δοκιμάζω</w:t>
      </w:r>
    </w:p>
    <w:p w14:paraId="1A34AF7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le costume=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κοστούμι</w:t>
      </w:r>
    </w:p>
    <w:p w14:paraId="31F0B50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le mage=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ο μάγος</w:t>
      </w:r>
    </w:p>
    <w:p w14:paraId="31D83014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quelle=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ποια</w:t>
      </w:r>
    </w:p>
    <w:p w14:paraId="765E343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la taille=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μέγεθος</w:t>
      </w:r>
    </w:p>
    <w:p w14:paraId="6868F8EA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vous choisissez=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διαλέγετε</w:t>
      </w:r>
      <w:r>
        <w:rPr>
          <w:rFonts w:ascii="Comic Sans MS" w:hAnsi="Comic Sans MS" w:eastAsia="Times New Roman" w:cs="Arial"/>
          <w:sz w:val="24"/>
          <w:szCs w:val="24"/>
        </w:rPr>
        <w:t>(v. choisir)</w:t>
      </w:r>
    </w:p>
    <w:p w14:paraId="524B06B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excellent=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εξαιρετικός</w:t>
      </w:r>
    </w:p>
    <w:p w14:paraId="0F7D1711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le choix=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επιλογή</w:t>
      </w:r>
    </w:p>
    <w:p w14:paraId="342FA47C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 peu=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λίγο</w:t>
      </w:r>
    </w:p>
    <w:p w14:paraId="50CD07D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cher=α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κριβό</w:t>
      </w:r>
    </w:p>
    <w:p w14:paraId="05B7B3D7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combien ça coûte?=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πόσο κοστίζει;</w:t>
      </w:r>
    </w:p>
    <w:p w14:paraId="2892E4B8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plutôt=μά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λλον</w:t>
      </w:r>
    </w:p>
    <w:p w14:paraId="2BD253A5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il est à ...=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κοστίζει</w:t>
      </w:r>
      <w:r>
        <w:rPr>
          <w:rFonts w:ascii="Comic Sans MS" w:hAnsi="Comic Sans MS" w:eastAsia="Times New Roman" w:cs="Arial"/>
          <w:sz w:val="24"/>
          <w:szCs w:val="24"/>
        </w:rPr>
        <w:t>...</w:t>
      </w:r>
    </w:p>
    <w:p w14:paraId="7C45C80E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la robe=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φόρεμα</w:t>
      </w:r>
    </w:p>
    <w:p w14:paraId="586605F0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quelles=ποιες</w:t>
      </w:r>
    </w:p>
    <w:p w14:paraId="21AF08AA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c’est combien?=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πόσο κοστίζει</w:t>
      </w:r>
      <w:r>
        <w:rPr>
          <w:rFonts w:ascii="Comic Sans MS" w:hAnsi="Comic Sans MS" w:eastAsia="Times New Roman" w:cs="Arial"/>
          <w:sz w:val="24"/>
          <w:szCs w:val="24"/>
        </w:rPr>
        <w:t>;</w:t>
      </w:r>
    </w:p>
    <w:p w14:paraId="379DCD36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alors=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λοιπόν</w:t>
      </w:r>
    </w:p>
    <w:p w14:paraId="260749BC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ça fait=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αυτό κοστίζει</w:t>
      </w:r>
    </w:p>
    <w:p w14:paraId="4BD5ABF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plus=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συν</w:t>
      </w:r>
    </w:p>
    <w:p w14:paraId="3179AFC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merci beaucoup=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ευχαριστώ πολύ</w:t>
      </w:r>
      <w:r>
        <w:rPr>
          <w:rFonts w:ascii="Comic Sans MS" w:hAnsi="Comic Sans MS" w:eastAsia="Times New Roman" w:cs="Arial"/>
          <w:sz w:val="24"/>
          <w:szCs w:val="24"/>
        </w:rPr>
        <w:t xml:space="preserve"> </w:t>
      </w:r>
    </w:p>
    <w:p w14:paraId="272D5D4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6808D041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p. 132  Qu’est-ce qu’ils portent?=Τι φορούν;</w:t>
      </w:r>
    </w:p>
    <w:p w14:paraId="4958C54A">
      <w:pPr>
        <w:spacing w:after="0" w:line="240" w:lineRule="auto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Il porte=Αυτός φοράει</w:t>
      </w:r>
    </w:p>
    <w:p w14:paraId="44976C25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 chapeau marron=ένα καφέ καπέλο</w:t>
      </w:r>
    </w:p>
    <w:p w14:paraId="58B01CD5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 gilet gris=ένα γκρί γιλέκο</w:t>
      </w:r>
    </w:p>
    <w:p w14:paraId="094AA155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une chemise blanche=ένα λευκό πουκάμισο</w:t>
      </w:r>
    </w:p>
    <w:p w14:paraId="32D1CD2A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 pantalon noir=ένα μάυρο παντελόνι</w:t>
      </w:r>
    </w:p>
    <w:p w14:paraId="5519C5D7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des bottes marron=καφέ μπότες</w:t>
      </w:r>
    </w:p>
    <w:p w14:paraId="1D5EDD02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une écharpe grise=ένα γκρί κασκόλ</w:t>
      </w:r>
    </w:p>
    <w:p w14:paraId="567DD446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une cravate noire=μία μαύρη γραβάτα</w:t>
      </w:r>
    </w:p>
    <w:p w14:paraId="21B17066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un tee-shirt blanc=ένα άσπρο μπλουζάκι</w:t>
      </w:r>
    </w:p>
    <w:p w14:paraId="7CDE603A">
      <w:pPr>
        <w:pStyle w:val="6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>des baskets noires=μάυρα αθλητικά παπούτσια</w:t>
      </w:r>
    </w:p>
    <w:p w14:paraId="6494B32A">
      <w:pPr>
        <w:spacing w:after="0" w:line="240" w:lineRule="auto"/>
        <w:rPr>
          <w:rFonts w:ascii="Arial" w:hAnsi="Arial" w:eastAsia="Times New Roman" w:cs="Arial"/>
          <w:sz w:val="30"/>
          <w:szCs w:val="30"/>
          <w:lang w:val="el-GR"/>
        </w:rPr>
      </w:pPr>
    </w:p>
    <w:p w14:paraId="5387F7E2">
      <w:pPr>
        <w:spacing w:after="0" w:line="240" w:lineRule="auto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Elle porte=Α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υτή φοράει</w:t>
      </w:r>
    </w:p>
    <w:p w14:paraId="20DAB745">
      <w:pPr>
        <w:spacing w:after="0" w:line="240" w:lineRule="auto"/>
        <w:rPr>
          <w:rFonts w:ascii="Comic Sans MS" w:hAnsi="Comic Sans MS" w:eastAsia="Times New Roman" w:cs="Arial"/>
          <w:b/>
          <w:sz w:val="24"/>
          <w:szCs w:val="24"/>
          <w:lang w:val="el-GR"/>
        </w:rPr>
      </w:pPr>
    </w:p>
    <w:p w14:paraId="276EB53E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 chemisier mauve=έ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να μώβ πουκάμισο</w:t>
      </w:r>
    </w:p>
    <w:p w14:paraId="5620209F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bracelet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vert=έ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να πράσινο βραχιόλι</w:t>
      </w:r>
    </w:p>
    <w:p w14:paraId="424D2AAA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une jupe rose=μ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ία ρόζ φούστα</w:t>
      </w:r>
    </w:p>
    <w:p w14:paraId="2B050061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des chaussures oranges=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πορτοκαλί παπούτσια</w:t>
      </w:r>
    </w:p>
    <w:p w14:paraId="185C94B3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des boucles d’oreille mauves=μωβ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σκουλαρίκια</w:t>
      </w:r>
    </w:p>
    <w:p w14:paraId="1259D97E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 collier jaune=έ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να κίτρινο κολιέ</w:t>
      </w:r>
    </w:p>
    <w:p w14:paraId="000E8565">
      <w:pPr>
        <w:pStyle w:val="6"/>
        <w:numPr>
          <w:ilvl w:val="0"/>
          <w:numId w:val="2"/>
        </w:num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/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une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robe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verte=έ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να</w:t>
      </w:r>
      <w:r>
        <w:rPr>
          <w:rFonts w:ascii="Comic Sans MS" w:hAnsi="Comic Sans MS" w:eastAsia="Times New Roman" w:cs="Arial"/>
          <w:sz w:val="24"/>
          <w:szCs w:val="24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πράσινο φόρεμα</w:t>
      </w:r>
    </w:p>
    <w:p w14:paraId="266FFA61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7D43E751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5C6D6115">
      <w:pPr>
        <w:jc w:val="center"/>
        <w:rPr>
          <w:rFonts w:ascii="Comic Sans MS" w:hAnsi="Comic Sans MS"/>
          <w:b/>
          <w:color w:val="403152" w:themeColor="accent4" w:themeShade="80"/>
          <w:sz w:val="48"/>
          <w:szCs w:val="48"/>
          <w:u w:val="single"/>
          <w:lang w:val="fr-FR"/>
        </w:rPr>
      </w:pPr>
      <w:r>
        <w:rPr>
          <w:rFonts w:ascii="Comic Sans MS" w:hAnsi="Comic Sans MS"/>
          <w:b/>
          <w:color w:val="403152" w:themeColor="accent4" w:themeShade="80"/>
          <w:sz w:val="48"/>
          <w:szCs w:val="48"/>
          <w:u w:val="single"/>
          <w:lang w:val="fr-FR"/>
        </w:rPr>
        <w:t>LES ADJECTIFS INTERROGATIFS</w:t>
      </w:r>
    </w:p>
    <w:p w14:paraId="73F4435F"/>
    <w:p w14:paraId="6EA37E21">
      <w:r>
        <w:drawing>
          <wp:inline distT="0" distB="0" distL="0" distR="0">
            <wp:extent cx="6309995" cy="2704465"/>
            <wp:effectExtent l="0" t="0" r="1905" b="0"/>
            <wp:docPr id="1" name="Picture 1" descr="Bien sûr!: QUEL/QUELS/QUELL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ien sûr!: QUEL/QUELS/QUELLE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39B7A">
      <w:pPr>
        <w:rPr>
          <w:rFonts w:ascii="Comic Sans MS" w:hAnsi="Comic Sans MS"/>
          <w:b/>
          <w:color w:val="FF0000"/>
          <w:sz w:val="36"/>
          <w:szCs w:val="36"/>
          <w:lang w:val="el-GR"/>
        </w:rPr>
      </w:pPr>
      <w:r>
        <w:rPr>
          <w:rFonts w:ascii="Comic Sans MS" w:hAnsi="Comic Sans MS"/>
          <w:b/>
          <w:color w:val="FF0000"/>
          <w:sz w:val="36"/>
          <w:szCs w:val="36"/>
          <w:lang w:val="el-GR"/>
        </w:rPr>
        <w:t xml:space="preserve">Τα </w:t>
      </w:r>
      <w:r>
        <w:rPr>
          <w:rFonts w:ascii="Comic Sans MS" w:hAnsi="Comic Sans MS"/>
          <w:b/>
          <w:color w:val="FFC000"/>
          <w:sz w:val="36"/>
          <w:szCs w:val="36"/>
          <w:lang w:val="fr-FR"/>
        </w:rPr>
        <w:t>adjectifs interrogatifs</w:t>
      </w:r>
      <w:r>
        <w:rPr>
          <w:rFonts w:ascii="Comic Sans MS" w:hAnsi="Comic Sans MS"/>
          <w:b/>
          <w:color w:val="FFC000"/>
          <w:sz w:val="36"/>
          <w:szCs w:val="36"/>
        </w:rPr>
        <w:t xml:space="preserve"> </w:t>
      </w:r>
      <w:r>
        <w:rPr>
          <w:rFonts w:ascii="Comic Sans MS" w:hAnsi="Comic Sans MS"/>
          <w:b/>
          <w:color w:val="FF0000"/>
          <w:sz w:val="36"/>
          <w:szCs w:val="36"/>
          <w:lang w:val="el-GR"/>
        </w:rPr>
        <w:t xml:space="preserve">συμφωνούν σε </w:t>
      </w:r>
      <w:r>
        <w:rPr>
          <w:rFonts w:ascii="Comic Sans MS" w:hAnsi="Comic Sans MS"/>
          <w:b/>
          <w:color w:val="604A7B" w:themeColor="accent4" w:themeShade="BF"/>
          <w:sz w:val="36"/>
          <w:szCs w:val="36"/>
          <w:u w:val="single"/>
          <w:lang w:val="el-GR"/>
        </w:rPr>
        <w:t>γένος και αριθμό</w:t>
      </w:r>
      <w:r>
        <w:rPr>
          <w:rFonts w:ascii="Comic Sans MS" w:hAnsi="Comic Sans MS"/>
          <w:b/>
          <w:color w:val="604A7B" w:themeColor="accent4" w:themeShade="BF"/>
          <w:sz w:val="36"/>
          <w:szCs w:val="36"/>
          <w:lang w:val="el-GR"/>
        </w:rPr>
        <w:t xml:space="preserve"> </w:t>
      </w:r>
      <w:r>
        <w:rPr>
          <w:rFonts w:ascii="Comic Sans MS" w:hAnsi="Comic Sans MS"/>
          <w:b/>
          <w:color w:val="FF0000"/>
          <w:sz w:val="36"/>
          <w:szCs w:val="36"/>
          <w:lang w:val="el-GR"/>
        </w:rPr>
        <w:t>με το ουσιαστικό που συνοδεύουν!!!!</w:t>
      </w:r>
    </w:p>
    <w:p w14:paraId="4FA2EEB0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13CBA6D8">
      <w:pPr>
        <w:pStyle w:val="5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  <w:r>
        <w:rPr>
          <w:rFonts w:ascii="Tahoma" w:hAnsi="Tahoma" w:cs="Tahoma"/>
          <w:i/>
          <w:sz w:val="28"/>
          <w:szCs w:val="28"/>
          <w:u w:val="single"/>
        </w:rPr>
        <w:t xml:space="preserve">LE </w:t>
      </w:r>
      <w:r>
        <w:rPr>
          <w:rFonts w:ascii="Tahoma" w:hAnsi="Tahoma" w:cs="Tahoma"/>
          <w:i/>
          <w:sz w:val="28"/>
          <w:szCs w:val="28"/>
          <w:u w:val="single"/>
          <w:lang w:val="fr-FR"/>
        </w:rPr>
        <w:t>PLURIEL</w:t>
      </w:r>
    </w:p>
    <w:p w14:paraId="46BA9485">
      <w:pPr>
        <w:pStyle w:val="5"/>
        <w:spacing w:line="360" w:lineRule="auto"/>
        <w:jc w:val="left"/>
        <w:rPr>
          <w:rFonts w:ascii="Tahoma" w:hAnsi="Tahoma" w:cs="Tahoma"/>
          <w:lang w:val="el-GR"/>
        </w:rPr>
      </w:pPr>
      <w:r>
        <w:rPr>
          <w:rFonts w:ascii="Tahoma" w:hAnsi="Tahoma" w:cs="Tahoma"/>
        </w:rPr>
        <w:t>LES</w:t>
      </w:r>
      <w:r>
        <w:rPr>
          <w:rFonts w:ascii="Tahoma" w:hAnsi="Tahoma" w:cs="Tahoma"/>
          <w:lang w:val="el-GR"/>
        </w:rPr>
        <w:t xml:space="preserve"> </w:t>
      </w:r>
      <w:r>
        <w:rPr>
          <w:rFonts w:ascii="Tahoma" w:hAnsi="Tahoma" w:cs="Tahoma"/>
          <w:lang w:val="fr-FR"/>
        </w:rPr>
        <w:t>NOMS</w:t>
      </w:r>
    </w:p>
    <w:p w14:paraId="275C938B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>1. Γενικός κανόνας-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Ο πληθυντικός ενός ουσιαστικού σχηματίζεται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στο τέλος της λέξης του ενικού αριθμού.</w:t>
      </w:r>
    </w:p>
    <w:p w14:paraId="4FA0A246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Ε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x: le livre                             les  livre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0B420221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La porte                           les  porte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52BA33B5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un  garçon                       des  garçon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309A14E7">
      <w:pPr>
        <w:pStyle w:val="5"/>
        <w:spacing w:line="360" w:lineRule="auto"/>
        <w:jc w:val="left"/>
        <w:rPr>
          <w:rFonts w:ascii="Century Gothic" w:hAnsi="Century Gothic"/>
          <w:lang w:val="el-G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   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une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fille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                         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des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fille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09E05D8E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 xml:space="preserve">2.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Οι λέξεις που τελειώνουν σε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  <w:lang w:val="el-GR"/>
        </w:rPr>
        <w:t>, -</w:t>
      </w:r>
      <w:r>
        <w:rPr>
          <w:rFonts w:ascii="Tahoma" w:hAnsi="Tahoma" w:cs="Tahoma"/>
          <w:sz w:val="22"/>
          <w:szCs w:val="22"/>
        </w:rPr>
        <w:t>z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ή σε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παραμένουν αμετάβλητες.</w:t>
      </w:r>
    </w:p>
    <w:p w14:paraId="2C2EB22D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Ε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x: le bras        les bras            le nez        les  nez          le prix    les prix</w:t>
      </w:r>
    </w:p>
    <w:p w14:paraId="75464A7D">
      <w:pPr>
        <w:pStyle w:val="5"/>
        <w:spacing w:line="360" w:lineRule="auto"/>
        <w:jc w:val="left"/>
        <w:rPr>
          <w:rFonts w:ascii="Tahoma" w:hAnsi="Tahoma" w:cs="Tahoma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 xml:space="preserve">3.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Τα ουσιαστικά που τελειώνουν σε  </w:t>
      </w:r>
      <w:r>
        <w:rPr>
          <w:rFonts w:ascii="Tahoma" w:hAnsi="Tahoma" w:cs="Tahoma"/>
          <w:sz w:val="22"/>
          <w:szCs w:val="22"/>
          <w:lang w:val="el-GR"/>
        </w:rPr>
        <w:t>-</w:t>
      </w:r>
      <w:r>
        <w:rPr>
          <w:rFonts w:ascii="Tahoma" w:hAnsi="Tahoma" w:cs="Tahoma"/>
          <w:sz w:val="22"/>
          <w:szCs w:val="22"/>
        </w:rPr>
        <w:t>al</w:t>
      </w:r>
      <w:r>
        <w:rPr>
          <w:rFonts w:ascii="Tahoma" w:hAnsi="Tahoma" w:cs="Tahoma"/>
          <w:sz w:val="22"/>
          <w:szCs w:val="22"/>
          <w:lang w:val="el-GR"/>
        </w:rPr>
        <w:t xml:space="preserve"> ή σε -</w:t>
      </w:r>
      <w:r>
        <w:rPr>
          <w:rFonts w:ascii="Tahoma" w:hAnsi="Tahoma" w:cs="Tahoma"/>
          <w:sz w:val="22"/>
          <w:szCs w:val="22"/>
        </w:rPr>
        <w:t>ail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σε   </w:t>
      </w:r>
      <w:r>
        <w:rPr>
          <w:rFonts w:ascii="Tahoma" w:hAnsi="Tahoma" w:cs="Tahoma"/>
          <w:sz w:val="22"/>
          <w:szCs w:val="22"/>
          <w:lang w:val="el-GR"/>
        </w:rPr>
        <w:t>-</w:t>
      </w:r>
      <w:r>
        <w:rPr>
          <w:rFonts w:ascii="Tahoma" w:hAnsi="Tahoma" w:cs="Tahoma"/>
          <w:sz w:val="22"/>
          <w:szCs w:val="22"/>
        </w:rPr>
        <w:t>aux</w:t>
      </w:r>
      <w:r>
        <w:rPr>
          <w:rFonts w:ascii="Tahoma" w:hAnsi="Tahoma" w:cs="Tahoma"/>
          <w:sz w:val="22"/>
          <w:szCs w:val="22"/>
          <w:lang w:val="el-GR"/>
        </w:rPr>
        <w:t xml:space="preserve"> .</w:t>
      </w:r>
    </w:p>
    <w:p w14:paraId="1A230D1C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Ex: le journal     les journaux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ab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ab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le travail     les travaux                           </w:t>
      </w:r>
    </w:p>
    <w:p w14:paraId="6F1E5F07">
      <w:pPr>
        <w:pStyle w:val="5"/>
        <w:spacing w:line="360" w:lineRule="auto"/>
        <w:jc w:val="left"/>
        <w:rPr>
          <w:rFonts w:ascii="Tahoma" w:hAnsi="Tahoma" w:cs="Tahoma"/>
          <w:bCs w:val="0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u w:val="single"/>
          <w:lang w:val="el-GR"/>
        </w:rPr>
        <w:t>Αλλά</w:t>
      </w:r>
      <w:r>
        <w:rPr>
          <w:rFonts w:ascii="Tahoma" w:hAnsi="Tahoma" w:cs="Tahoma"/>
          <w:sz w:val="22"/>
          <w:szCs w:val="22"/>
          <w:u w:val="single"/>
          <w:lang w:val="fr-FR"/>
        </w:rPr>
        <w:t>: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le festival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les festival</w:t>
      </w:r>
      <w:r>
        <w:rPr>
          <w:rFonts w:ascii="Tahoma" w:hAnsi="Tahoma" w:cs="Tahoma"/>
          <w:sz w:val="22"/>
          <w:szCs w:val="22"/>
          <w:lang w:val="fr-FR"/>
        </w:rPr>
        <w:t>s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 le bal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les bal</w:t>
      </w:r>
      <w:r>
        <w:rPr>
          <w:rFonts w:ascii="Tahoma" w:hAnsi="Tahoma" w:cs="Tahoma"/>
          <w:sz w:val="22"/>
          <w:szCs w:val="22"/>
          <w:lang w:val="fr-FR"/>
        </w:rPr>
        <w:t xml:space="preserve">s      </w:t>
      </w:r>
      <w:r>
        <w:rPr>
          <w:rFonts w:ascii="Tahoma" w:hAnsi="Tahoma" w:cs="Tahoma"/>
          <w:b w:val="0"/>
          <w:sz w:val="22"/>
          <w:szCs w:val="22"/>
          <w:lang w:val="fr-FR"/>
        </w:rPr>
        <w:t xml:space="preserve">le carnaval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les carnaval</w:t>
      </w:r>
      <w:r>
        <w:rPr>
          <w:rFonts w:ascii="Tahoma" w:hAnsi="Tahoma" w:cs="Tahoma"/>
          <w:bCs w:val="0"/>
          <w:sz w:val="22"/>
          <w:szCs w:val="22"/>
          <w:lang w:val="fr-FR"/>
        </w:rPr>
        <w:t>s</w:t>
      </w:r>
    </w:p>
    <w:p w14:paraId="7550FB94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    Le détail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les détail</w:t>
      </w:r>
      <w:r>
        <w:rPr>
          <w:rFonts w:ascii="Tahoma" w:hAnsi="Tahoma" w:cs="Tahoma"/>
          <w:bCs w:val="0"/>
          <w:sz w:val="22"/>
          <w:szCs w:val="22"/>
          <w:lang w:val="fr-FR"/>
        </w:rPr>
        <w:t>s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   le portail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les portail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35F73BEA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 xml:space="preserve">4.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Τα ουσιαστικά που τελειώνουν σε </w:t>
      </w:r>
      <w:r>
        <w:rPr>
          <w:rFonts w:ascii="Tahoma" w:hAnsi="Tahoma" w:cs="Tahoma"/>
          <w:bCs w:val="0"/>
          <w:sz w:val="22"/>
          <w:szCs w:val="22"/>
          <w:lang w:val="el-GR"/>
        </w:rPr>
        <w:t>–</w:t>
      </w:r>
      <w:r>
        <w:rPr>
          <w:rFonts w:ascii="Tahoma" w:hAnsi="Tahoma" w:cs="Tahoma"/>
          <w:bCs w:val="0"/>
          <w:sz w:val="22"/>
          <w:szCs w:val="22"/>
        </w:rPr>
        <w:t>ou</w:t>
      </w:r>
      <w:r>
        <w:rPr>
          <w:rFonts w:ascii="Tahoma" w:hAnsi="Tahoma" w:cs="Tahoma"/>
          <w:bCs w:val="0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στο τέλος της λέξης του ενικού αριθμού.</w:t>
      </w:r>
    </w:p>
    <w:p w14:paraId="4F0C09B2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Ex: le trou   les trou</w:t>
      </w:r>
      <w:r>
        <w:rPr>
          <w:rFonts w:ascii="Tahoma" w:hAnsi="Tahoma" w:cs="Tahoma"/>
          <w:bCs w:val="0"/>
          <w:sz w:val="22"/>
          <w:szCs w:val="22"/>
          <w:lang w:val="fr-FR"/>
        </w:rPr>
        <w:t>s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le fou   les fou</w:t>
      </w:r>
      <w:r>
        <w:rPr>
          <w:rFonts w:ascii="Tahoma" w:hAnsi="Tahoma" w:cs="Tahoma"/>
          <w:bCs w:val="0"/>
          <w:sz w:val="22"/>
          <w:szCs w:val="22"/>
          <w:lang w:val="fr-FR"/>
        </w:rPr>
        <w:t>s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    </w:t>
      </w:r>
    </w:p>
    <w:p w14:paraId="452D368A">
      <w:pPr>
        <w:pStyle w:val="5"/>
        <w:spacing w:line="360" w:lineRule="auto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ATTENTION 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: Επτά ουσιαστικά που λήγουν σε </w:t>
      </w:r>
      <w:r>
        <w:rPr>
          <w:rFonts w:ascii="Tahoma" w:hAnsi="Tahoma" w:cs="Tahoma"/>
          <w:bCs w:val="0"/>
          <w:sz w:val="22"/>
          <w:szCs w:val="22"/>
          <w:lang w:val="el-GR"/>
        </w:rPr>
        <w:t>–</w:t>
      </w:r>
      <w:r>
        <w:rPr>
          <w:rFonts w:ascii="Tahoma" w:hAnsi="Tahoma" w:cs="Tahoma"/>
          <w:bCs w:val="0"/>
          <w:sz w:val="22"/>
          <w:szCs w:val="22"/>
        </w:rPr>
        <w:t>ou</w:t>
      </w:r>
      <w:r>
        <w:rPr>
          <w:rFonts w:ascii="Tahoma" w:hAnsi="Tahoma" w:cs="Tahoma"/>
          <w:bCs w:val="0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  <w:lang w:val="el-GR"/>
        </w:rPr>
        <w:t>.</w:t>
      </w:r>
    </w:p>
    <w:p w14:paraId="61D23F3C">
      <w:pPr>
        <w:pStyle w:val="5"/>
        <w:spacing w:line="360" w:lineRule="auto"/>
        <w:jc w:val="left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Bijou, caillou, chou, genou, hibou, joujou, pou</w:t>
      </w:r>
    </w:p>
    <w:p w14:paraId="53D64D54">
      <w:pPr>
        <w:pStyle w:val="5"/>
        <w:spacing w:line="360" w:lineRule="auto"/>
        <w:jc w:val="left"/>
        <w:rPr>
          <w:rFonts w:ascii="Tahoma" w:hAnsi="Tahoma" w:cs="Tahoma"/>
          <w:sz w:val="22"/>
          <w:szCs w:val="22"/>
          <w:lang w:val="fr-FR"/>
        </w:rPr>
      </w:pPr>
    </w:p>
    <w:p w14:paraId="2C7D5C4C">
      <w:pPr>
        <w:pStyle w:val="5"/>
        <w:spacing w:line="360" w:lineRule="auto"/>
        <w:jc w:val="left"/>
        <w:rPr>
          <w:rFonts w:ascii="Tahoma" w:hAnsi="Tahoma" w:cs="Tahoma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 xml:space="preserve">5.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Τα ουσιαστικά που τελειώνουν σε </w:t>
      </w:r>
      <w:r>
        <w:rPr>
          <w:rFonts w:ascii="Tahoma" w:hAnsi="Tahoma" w:cs="Tahoma"/>
          <w:bCs w:val="0"/>
          <w:sz w:val="22"/>
          <w:szCs w:val="22"/>
          <w:lang w:val="el-GR"/>
        </w:rPr>
        <w:t>–</w:t>
      </w:r>
      <w:r>
        <w:rPr>
          <w:rFonts w:ascii="Tahoma" w:hAnsi="Tahoma" w:cs="Tahoma"/>
          <w:bCs w:val="0"/>
          <w:sz w:val="22"/>
          <w:szCs w:val="22"/>
        </w:rPr>
        <w:t>au</w:t>
      </w:r>
      <w:r>
        <w:rPr>
          <w:rFonts w:ascii="Tahoma" w:hAnsi="Tahoma" w:cs="Tahoma"/>
          <w:bCs w:val="0"/>
          <w:sz w:val="22"/>
          <w:szCs w:val="22"/>
          <w:lang w:val="el-GR"/>
        </w:rPr>
        <w:t xml:space="preserve"> ή –</w:t>
      </w:r>
      <w:r>
        <w:rPr>
          <w:rFonts w:ascii="Tahoma" w:hAnsi="Tahoma" w:cs="Tahoma"/>
          <w:bCs w:val="0"/>
          <w:sz w:val="22"/>
          <w:szCs w:val="22"/>
        </w:rPr>
        <w:t>eu</w:t>
      </w:r>
      <w:r>
        <w:rPr>
          <w:rFonts w:ascii="Tahoma" w:hAnsi="Tahoma" w:cs="Tahoma"/>
          <w:bCs w:val="0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στο τέλος της λέξης του ενικού αριθμού.</w:t>
      </w:r>
    </w:p>
    <w:p w14:paraId="4E759A67">
      <w:pPr>
        <w:pStyle w:val="4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 xml:space="preserve">-au </w:t>
      </w:r>
      <w:r>
        <w:rPr>
          <w:rFonts w:ascii="Tahoma" w:hAnsi="Tahoma" w:cs="Tahoma"/>
          <w:sz w:val="22"/>
          <w:szCs w:val="22"/>
        </w:rPr>
        <w:sym w:font="Wingdings" w:char="F0E0"/>
      </w:r>
      <w:r>
        <w:rPr>
          <w:rFonts w:ascii="Tahoma" w:hAnsi="Tahoma" w:cs="Tahoma"/>
          <w:sz w:val="22"/>
          <w:szCs w:val="22"/>
          <w:lang w:val="fr-FR"/>
        </w:rPr>
        <w:t xml:space="preserve"> -aux    </w:t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>-eau</w:t>
      </w:r>
      <w:r>
        <w:rPr>
          <w:rFonts w:ascii="Tahoma" w:hAnsi="Tahoma" w:cs="Tahoma"/>
          <w:sz w:val="22"/>
          <w:szCs w:val="22"/>
        </w:rPr>
        <w:sym w:font="Wingdings" w:char="F0E0"/>
      </w:r>
      <w:r>
        <w:rPr>
          <w:rFonts w:ascii="Tahoma" w:hAnsi="Tahoma" w:cs="Tahoma"/>
          <w:sz w:val="22"/>
          <w:szCs w:val="22"/>
          <w:lang w:val="fr-FR"/>
        </w:rPr>
        <w:t xml:space="preserve"> -eaux </w:t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 xml:space="preserve"> -eu </w:t>
      </w:r>
      <w:r>
        <w:rPr>
          <w:rFonts w:ascii="Tahoma" w:hAnsi="Tahoma" w:cs="Tahoma"/>
          <w:sz w:val="22"/>
          <w:szCs w:val="22"/>
        </w:rPr>
        <w:sym w:font="Wingdings" w:char="F0E0"/>
      </w:r>
      <w:r>
        <w:rPr>
          <w:rFonts w:ascii="Tahoma" w:hAnsi="Tahoma" w:cs="Tahoma"/>
          <w:sz w:val="22"/>
          <w:szCs w:val="22"/>
          <w:lang w:val="fr-FR"/>
        </w:rPr>
        <w:t xml:space="preserve">-eux                                                                                                                                                   </w:t>
      </w:r>
    </w:p>
    <w:p w14:paraId="01192113">
      <w:pPr>
        <w:pStyle w:val="5"/>
        <w:spacing w:line="360" w:lineRule="auto"/>
        <w:jc w:val="left"/>
        <w:rPr>
          <w:rFonts w:ascii="Tahoma" w:hAnsi="Tahoma" w:cs="Tahoma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Le noyau     les noyau</w:t>
      </w:r>
      <w:r>
        <w:rPr>
          <w:rFonts w:ascii="Tahoma" w:hAnsi="Tahoma" w:cs="Tahoma"/>
          <w:bCs w:val="0"/>
          <w:sz w:val="22"/>
          <w:szCs w:val="22"/>
          <w:lang w:val="fr-FR"/>
        </w:rPr>
        <w:t>x</w:t>
      </w:r>
      <w:r>
        <w:rPr>
          <w:rFonts w:ascii="Tahoma" w:hAnsi="Tahoma" w:cs="Tahoma"/>
          <w:bCs w:val="0"/>
          <w:sz w:val="22"/>
          <w:szCs w:val="22"/>
          <w:lang w:val="fr-FR"/>
        </w:rPr>
        <w:tab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le bateau    les bateau</w:t>
      </w:r>
      <w:r>
        <w:rPr>
          <w:rFonts w:ascii="Tahoma" w:hAnsi="Tahoma" w:cs="Tahoma"/>
          <w:bCs w:val="0"/>
          <w:sz w:val="22"/>
          <w:szCs w:val="22"/>
          <w:lang w:val="fr-FR"/>
        </w:rPr>
        <w:t>x</w:t>
      </w:r>
      <w:r>
        <w:rPr>
          <w:rFonts w:ascii="Tahoma" w:hAnsi="Tahoma" w:cs="Tahoma"/>
          <w:bCs w:val="0"/>
          <w:sz w:val="22"/>
          <w:szCs w:val="22"/>
          <w:lang w:val="fr-FR"/>
        </w:rPr>
        <w:tab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le feu     les feu</w:t>
      </w:r>
      <w:r>
        <w:rPr>
          <w:rFonts w:ascii="Tahoma" w:hAnsi="Tahoma" w:cs="Tahoma"/>
          <w:bCs w:val="0"/>
          <w:sz w:val="22"/>
          <w:szCs w:val="22"/>
          <w:lang w:val="fr-FR"/>
        </w:rPr>
        <w:t>x</w:t>
      </w:r>
    </w:p>
    <w:p w14:paraId="18C1A9C4">
      <w:pPr>
        <w:pStyle w:val="5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Cs w:val="0"/>
          <w:sz w:val="22"/>
          <w:szCs w:val="22"/>
          <w:lang w:val="fr-FR"/>
        </w:rPr>
        <w:t xml:space="preserve">MAIS :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un pneu  des pneus        un bleu   des bleus</w:t>
      </w:r>
    </w:p>
    <w:p w14:paraId="619C3566">
      <w:pPr>
        <w:rPr>
          <w:rFonts w:ascii="Century Gothic" w:hAnsi="Century Gothic"/>
          <w:b/>
          <w:bCs/>
          <w:lang w:val="fr-FR"/>
        </w:rPr>
      </w:pPr>
      <w:r>
        <w:rPr>
          <w:rFonts w:ascii="Century Gothic" w:hAnsi="Century Gothic"/>
          <w:b/>
          <w:bCs/>
          <w:lang w:val="fr-FR"/>
        </w:rPr>
        <w:t>6. CAS SPECIAUX</w:t>
      </w:r>
    </w:p>
    <w:p w14:paraId="651FEE2E">
      <w:pPr>
        <w:rPr>
          <w:rFonts w:ascii="Century Gothic" w:hAnsi="Century Gothic"/>
          <w:b/>
          <w:bCs/>
          <w:lang w:val="fr-FR"/>
        </w:rPr>
      </w:pPr>
      <w:r>
        <w:rPr>
          <w:rFonts w:ascii="Century Gothic" w:hAnsi="Century Gothic"/>
          <w:b/>
          <w:bCs/>
          <w:lang w:val="fr-FR"/>
        </w:rPr>
        <w:t xml:space="preserve">Madame  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mesdames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un œil     des yeux</w:t>
      </w:r>
    </w:p>
    <w:p w14:paraId="6BAD58B8">
      <w:pPr>
        <w:rPr>
          <w:rFonts w:ascii="Century Gothic" w:hAnsi="Century Gothic"/>
          <w:b/>
          <w:bCs/>
          <w:lang w:val="fr-FR"/>
        </w:rPr>
      </w:pPr>
      <w:r>
        <w:rPr>
          <w:rFonts w:ascii="Century Gothic" w:hAnsi="Century Gothic"/>
          <w:b/>
          <w:bCs/>
          <w:lang w:val="fr-FR"/>
        </w:rPr>
        <w:t xml:space="preserve">Monsieur  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messieurs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un œuf    des œufs</w:t>
      </w:r>
    </w:p>
    <w:p w14:paraId="06961081">
      <w:pPr>
        <w:rPr>
          <w:b/>
          <w:bCs/>
          <w:lang w:val="fr-FR"/>
        </w:rPr>
      </w:pPr>
      <w:r>
        <w:rPr>
          <w:rFonts w:ascii="Century Gothic" w:hAnsi="Century Gothic"/>
          <w:b/>
          <w:bCs/>
          <w:lang w:val="fr-FR"/>
        </w:rPr>
        <w:t xml:space="preserve">Mademoiselle    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mesdemoiselles</w:t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ab/>
      </w:r>
      <w:r>
        <w:rPr>
          <w:rFonts w:ascii="Century Gothic" w:hAnsi="Century Gothic"/>
          <w:b/>
          <w:bCs/>
          <w:lang w:val="fr-FR"/>
        </w:rPr>
        <w:t>un bœuf   des bœufs</w:t>
      </w:r>
    </w:p>
    <w:p w14:paraId="44C43860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8520" cy="6071870"/>
            <wp:effectExtent l="0" t="0" r="5080" b="11430"/>
            <wp:docPr id="4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6071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D330DF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785AF759">
      <w:pPr>
        <w:pStyle w:val="6"/>
        <w:numPr>
          <w:ilvl w:val="0"/>
          <w:numId w:val="0"/>
        </w:numPr>
        <w:spacing w:after="0" w:line="240" w:lineRule="auto"/>
        <w:contextualSpacing/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5222875</wp:posOffset>
            </wp:positionV>
            <wp:extent cx="6351905" cy="4112260"/>
            <wp:effectExtent l="0" t="0" r="10795" b="2540"/>
            <wp:wrapSquare wrapText="bothSides"/>
            <wp:docPr id="9" name="Picture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1905" cy="411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Picture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en-US"/>
        </w:rPr>
        <w:drawing>
          <wp:inline distT="0" distB="0" distL="114300" distR="114300">
            <wp:extent cx="5942965" cy="4446270"/>
            <wp:effectExtent l="0" t="0" r="635" b="11430"/>
            <wp:docPr id="7" name="Picture 7" descr="fin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fini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E7719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03A83601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112947BB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3D573641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4B86DFA2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7885" cy="8152765"/>
            <wp:effectExtent l="0" t="0" r="5715" b="635"/>
            <wp:docPr id="10" name="Picture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152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F23E84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7771B234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22D4F740">
      <w:pPr>
        <w:pStyle w:val="6"/>
        <w:numPr>
          <w:ilvl w:val="0"/>
          <w:numId w:val="0"/>
        </w:numPr>
        <w:spacing w:after="0" w:line="240" w:lineRule="auto"/>
        <w:contextualSpacing/>
        <w:rPr>
          <w:rFonts w:ascii="SimSun" w:hAnsi="SimSun" w:eastAsia="SimSun" w:cs="SimSun"/>
          <w:sz w:val="24"/>
          <w:szCs w:val="24"/>
        </w:rPr>
      </w:pPr>
    </w:p>
    <w:p w14:paraId="10481AEE">
      <w:pPr>
        <w:pStyle w:val="6"/>
        <w:numPr>
          <w:ilvl w:val="0"/>
          <w:numId w:val="0"/>
        </w:numPr>
        <w:spacing w:after="0" w:line="240" w:lineRule="auto"/>
        <w:contextualSpacing/>
        <w:rPr>
          <w:rFonts w:hint="default" w:ascii="SimSun" w:hAnsi="SimSun" w:eastAsia="SimSun" w:cs="SimSun"/>
          <w:sz w:val="24"/>
          <w:szCs w:val="24"/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461125" cy="8286750"/>
            <wp:effectExtent l="0" t="0" r="3175" b="6350"/>
            <wp:docPr id="8" name="Picture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567" w:right="1440" w:bottom="1440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Century Gothic">
    <w:altName w:val="Yu Gothic UI"/>
    <w:panose1 w:val="020B0502020202020204"/>
    <w:charset w:val="A1"/>
    <w:family w:val="swiss"/>
    <w:pitch w:val="default"/>
    <w:sig w:usb0="00000000" w:usb1="00000000" w:usb2="00000000" w:usb3="00000000" w:csb0="0000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F242AE"/>
    <w:multiLevelType w:val="multilevel"/>
    <w:tmpl w:val="35F242AE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AEA0521"/>
    <w:multiLevelType w:val="multilevel"/>
    <w:tmpl w:val="5AEA0521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4C"/>
    <w:rsid w:val="000E4D37"/>
    <w:rsid w:val="003F424C"/>
    <w:rsid w:val="0054134F"/>
    <w:rsid w:val="00A760BD"/>
    <w:rsid w:val="00AB1C28"/>
    <w:rsid w:val="00BC0C8F"/>
    <w:rsid w:val="4F591EE0"/>
    <w:rsid w:val="52A2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ubtitle"/>
    <w:basedOn w:val="1"/>
    <w:qFormat/>
    <w:uiPriority w:val="0"/>
    <w:rPr>
      <w:b/>
      <w:bCs/>
      <w:lang w:val="en-US"/>
    </w:rPr>
  </w:style>
  <w:style w:type="paragraph" w:styleId="5">
    <w:name w:val="Title"/>
    <w:basedOn w:val="1"/>
    <w:qFormat/>
    <w:uiPriority w:val="0"/>
    <w:pPr>
      <w:jc w:val="center"/>
    </w:pPr>
    <w:rPr>
      <w:b/>
      <w:bCs/>
      <w:lang w:val="en-US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NUL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230</Words>
  <Characters>1311</Characters>
  <Lines>10</Lines>
  <Paragraphs>3</Paragraphs>
  <TotalTime>10</TotalTime>
  <ScaleCrop>false</ScaleCrop>
  <LinksUpToDate>false</LinksUpToDate>
  <CharactersWithSpaces>1538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2021-04-13T19:47:00Z</dcterms:created>
  <dc:creator>SOFIA</dc:creator>
  <cp:lastModifiedBy>Sofia Anastasiadou</cp:lastModifiedBy>
  <dcterms:modified xsi:type="dcterms:W3CDTF">2025-07-30T15:19:33Z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87F0B0CCBF854ADB8B857AEEA74322F7_13</vt:lpwstr>
  </property>
</Properties>
</file>