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B167E">
      <w:pPr>
        <w:jc w:val="center"/>
        <w:rPr>
          <w:b/>
          <w:color w:val="7030A0"/>
          <w:sz w:val="40"/>
          <w:szCs w:val="40"/>
          <w:u w:val="single"/>
          <w:lang w:val="fr-FR"/>
        </w:rPr>
      </w:pPr>
      <w:bookmarkStart w:id="0" w:name="_GoBack"/>
      <w:bookmarkEnd w:id="0"/>
      <w:r>
        <w:rPr>
          <w:b/>
          <w:color w:val="7030A0"/>
          <w:sz w:val="40"/>
          <w:szCs w:val="40"/>
          <w:u w:val="single"/>
          <w:lang w:val="fr-FR"/>
        </w:rPr>
        <w:t>Unité 5</w:t>
      </w:r>
      <w:r>
        <w:rPr>
          <w:b/>
          <w:color w:val="7030A0"/>
          <w:sz w:val="40"/>
          <w:szCs w:val="40"/>
          <w:u w:val="single"/>
          <w:lang w:val="el-GR"/>
        </w:rPr>
        <w:t>-</w:t>
      </w:r>
      <w:r>
        <w:rPr>
          <w:b/>
          <w:color w:val="7030A0"/>
          <w:sz w:val="40"/>
          <w:szCs w:val="40"/>
          <w:u w:val="single"/>
          <w:lang w:val="fr-FR"/>
        </w:rPr>
        <w:t>(</w:t>
      </w:r>
      <w:r>
        <w:rPr>
          <w:b/>
          <w:color w:val="7030A0"/>
          <w:sz w:val="40"/>
          <w:szCs w:val="40"/>
          <w:u w:val="single"/>
        </w:rPr>
        <w:t>Dialogue1</w:t>
      </w:r>
      <w:r>
        <w:rPr>
          <w:b/>
          <w:color w:val="7030A0"/>
          <w:sz w:val="40"/>
          <w:szCs w:val="40"/>
          <w:u w:val="single"/>
          <w:lang w:val="fr-FR"/>
        </w:rPr>
        <w:t>)</w:t>
      </w:r>
    </w:p>
    <w:p w14:paraId="387AC8AD">
      <w:pPr>
        <w:jc w:val="center"/>
        <w:rPr>
          <w:lang w:val="fr-FR"/>
        </w:rPr>
      </w:pPr>
      <w:r>
        <w:rPr>
          <w:lang w:val="fr-FR"/>
        </w:rPr>
        <w:t>Je ne sais pas=</w:t>
      </w:r>
      <w:r>
        <w:rPr>
          <w:lang w:val="el-GR"/>
        </w:rPr>
        <w:t>Δεν</w:t>
      </w:r>
      <w:r>
        <w:rPr>
          <w:lang w:val="fr-FR"/>
        </w:rPr>
        <w:t xml:space="preserve"> </w:t>
      </w:r>
      <w:r>
        <w:rPr>
          <w:lang w:val="el-GR"/>
        </w:rPr>
        <w:t>ξέρω</w:t>
      </w:r>
    </w:p>
    <w:p w14:paraId="597153B6">
      <w:pPr>
        <w:jc w:val="center"/>
        <w:rPr>
          <w:lang w:val="fr-FR"/>
        </w:rPr>
      </w:pPr>
      <w:r>
        <w:rPr>
          <w:lang w:val="fr-FR"/>
        </w:rPr>
        <w:t>Demander=</w:t>
      </w:r>
      <w:r>
        <w:rPr>
          <w:lang w:val="el-GR"/>
        </w:rPr>
        <w:t>ρωτώ</w:t>
      </w:r>
    </w:p>
    <w:p w14:paraId="6BA5562A">
      <w:pPr>
        <w:jc w:val="center"/>
        <w:rPr>
          <w:lang w:val="el-GR"/>
        </w:rPr>
      </w:pPr>
      <w:r>
        <w:rPr>
          <w:lang w:val="fr-FR"/>
        </w:rPr>
        <w:t>L</w:t>
      </w:r>
      <w:r>
        <w:rPr>
          <w:lang w:val="el-GR"/>
        </w:rPr>
        <w:t>’</w:t>
      </w:r>
      <w:r>
        <w:rPr>
          <w:lang w:val="fr-FR"/>
        </w:rPr>
        <w:t>accueil</w:t>
      </w:r>
      <w:r>
        <w:rPr>
          <w:lang w:val="el-GR"/>
        </w:rPr>
        <w:t>= η υποδοχή</w:t>
      </w:r>
    </w:p>
    <w:p w14:paraId="40E77C6C">
      <w:pPr>
        <w:jc w:val="center"/>
        <w:rPr>
          <w:lang w:val="fr-FR"/>
        </w:rPr>
      </w:pPr>
      <w:r>
        <w:rPr>
          <w:lang w:val="fr-FR"/>
        </w:rPr>
        <w:t xml:space="preserve">Tout droit= </w:t>
      </w:r>
      <w:r>
        <w:rPr>
          <w:lang w:val="el-GR"/>
        </w:rPr>
        <w:t>όλο</w:t>
      </w:r>
      <w:r>
        <w:rPr>
          <w:lang w:val="fr-FR"/>
        </w:rPr>
        <w:t xml:space="preserve"> </w:t>
      </w:r>
      <w:r>
        <w:rPr>
          <w:lang w:val="el-GR"/>
        </w:rPr>
        <w:t>ευθεία</w:t>
      </w:r>
    </w:p>
    <w:p w14:paraId="0B9D1C1F">
      <w:pPr>
        <w:jc w:val="center"/>
        <w:rPr>
          <w:lang w:val="fr-FR"/>
        </w:rPr>
      </w:pPr>
      <w:r>
        <w:rPr>
          <w:rFonts w:cstheme="minorHAnsi"/>
          <w:lang w:val="fr-FR"/>
        </w:rPr>
        <w:t>Puis= </w:t>
      </w:r>
      <w:r>
        <w:rPr>
          <w:rFonts w:cstheme="minorHAnsi"/>
          <w:lang w:val="el-GR"/>
        </w:rPr>
        <w:t>έπειτα</w:t>
      </w:r>
    </w:p>
    <w:p w14:paraId="254C7F6B">
      <w:pPr>
        <w:jc w:val="center"/>
        <w:rPr>
          <w:lang w:val="fr-FR"/>
        </w:rPr>
      </w:pPr>
      <w:r>
        <w:rPr>
          <w:lang w:val="fr-FR"/>
        </w:rPr>
        <w:t xml:space="preserve">Tourner= </w:t>
      </w:r>
      <w:r>
        <w:rPr>
          <w:lang w:val="el-GR"/>
        </w:rPr>
        <w:t>στρίβω</w:t>
      </w:r>
    </w:p>
    <w:p w14:paraId="02C10185">
      <w:pPr>
        <w:jc w:val="center"/>
        <w:rPr>
          <w:lang w:val="fr-FR"/>
        </w:rPr>
      </w:pPr>
      <w:r>
        <w:rPr>
          <w:lang w:val="fr-FR"/>
        </w:rPr>
        <w:t xml:space="preserve">A gauche de= </w:t>
      </w:r>
      <w:r>
        <w:rPr>
          <w:lang w:val="el-GR"/>
        </w:rPr>
        <w:t>αριστερά</w:t>
      </w:r>
    </w:p>
    <w:p w14:paraId="4163F008">
      <w:pPr>
        <w:jc w:val="center"/>
        <w:rPr>
          <w:lang w:val="fr-FR"/>
        </w:rPr>
      </w:pPr>
      <w:r>
        <w:rPr>
          <w:lang w:val="fr-FR"/>
        </w:rPr>
        <w:t xml:space="preserve">A droite de= </w:t>
      </w:r>
      <w:r>
        <w:rPr>
          <w:lang w:val="el-GR"/>
        </w:rPr>
        <w:t>δεξιά</w:t>
      </w:r>
    </w:p>
    <w:p w14:paraId="31FC3CE6">
      <w:pPr>
        <w:jc w:val="center"/>
        <w:rPr>
          <w:lang w:val="fr-FR"/>
        </w:rPr>
      </w:pPr>
      <w:r>
        <w:rPr>
          <w:rFonts w:cstheme="minorHAnsi"/>
          <w:lang w:val="fr-FR"/>
        </w:rPr>
        <w:t xml:space="preserve">Vous y êtes= </w:t>
      </w:r>
      <w:r>
        <w:rPr>
          <w:rFonts w:cstheme="minorHAnsi"/>
          <w:lang w:val="el-GR"/>
        </w:rPr>
        <w:t>φθάσατε</w:t>
      </w:r>
    </w:p>
    <w:p w14:paraId="34B913CE">
      <w:pPr>
        <w:jc w:val="center"/>
        <w:rPr>
          <w:lang w:val="fr-FR"/>
        </w:rPr>
      </w:pPr>
      <w:r>
        <w:rPr>
          <w:lang w:val="fr-FR"/>
        </w:rPr>
        <w:t xml:space="preserve">Vite= </w:t>
      </w:r>
      <w:r>
        <w:rPr>
          <w:lang w:val="el-GR"/>
        </w:rPr>
        <w:t>γρήγορα</w:t>
      </w:r>
    </w:p>
    <w:p w14:paraId="3B398DEB">
      <w:pPr>
        <w:jc w:val="center"/>
        <w:rPr>
          <w:lang w:val="fr-FR"/>
        </w:rPr>
      </w:pPr>
      <w:r>
        <w:rPr>
          <w:lang w:val="fr-FR"/>
        </w:rPr>
        <w:t>Oublier=</w:t>
      </w:r>
      <w:r>
        <w:rPr>
          <w:lang w:val="el-GR"/>
        </w:rPr>
        <w:t>ξεχνώ</w:t>
      </w:r>
    </w:p>
    <w:p w14:paraId="2A06402C">
      <w:pPr>
        <w:jc w:val="center"/>
        <w:rPr>
          <w:lang w:val="fr-FR"/>
        </w:rPr>
      </w:pPr>
      <w:r>
        <w:rPr>
          <w:lang w:val="fr-FR"/>
        </w:rPr>
        <w:t>La sortie=</w:t>
      </w:r>
      <w:r>
        <w:rPr>
          <w:lang w:val="el-GR"/>
        </w:rPr>
        <w:t>έξοδος</w:t>
      </w:r>
    </w:p>
    <w:p w14:paraId="4CD89C9E">
      <w:pPr>
        <w:jc w:val="center"/>
        <w:rPr>
          <w:lang w:val="el-GR"/>
        </w:rPr>
      </w:pPr>
      <w:r>
        <w:rPr>
          <w:lang w:val="fr-FR"/>
        </w:rPr>
        <w:t>Ne t’inquiète</w:t>
      </w:r>
      <w:r>
        <w:rPr>
          <w:lang w:val="el-GR"/>
        </w:rPr>
        <w:t xml:space="preserve"> </w:t>
      </w:r>
      <w:r>
        <w:rPr>
          <w:lang w:val="fr-FR"/>
        </w:rPr>
        <w:t>pas</w:t>
      </w:r>
      <w:r>
        <w:rPr>
          <w:lang w:val="el-GR"/>
        </w:rPr>
        <w:t>= Μην ανησυχείς</w:t>
      </w:r>
    </w:p>
    <w:p w14:paraId="24DB4B89">
      <w:pPr>
        <w:jc w:val="center"/>
        <w:rPr>
          <w:sz w:val="28"/>
          <w:szCs w:val="28"/>
          <w:lang w:val="el-GR"/>
        </w:rPr>
      </w:pPr>
      <w:r>
        <w:rPr>
          <w:b/>
          <w:color w:val="7030A0"/>
          <w:sz w:val="32"/>
          <w:szCs w:val="32"/>
          <w:u w:val="single"/>
          <w:lang w:val="el-GR"/>
        </w:rPr>
        <w:t>(</w:t>
      </w:r>
      <w:r>
        <w:rPr>
          <w:b/>
          <w:color w:val="7030A0"/>
          <w:sz w:val="28"/>
          <w:szCs w:val="28"/>
          <w:u w:val="single"/>
        </w:rPr>
        <w:t>Dialogue</w:t>
      </w:r>
      <w:r>
        <w:rPr>
          <w:b/>
          <w:color w:val="7030A0"/>
          <w:sz w:val="28"/>
          <w:szCs w:val="28"/>
          <w:u w:val="single"/>
          <w:lang w:val="el-GR"/>
        </w:rPr>
        <w:t>2)</w:t>
      </w:r>
    </w:p>
    <w:p w14:paraId="0BED92D3">
      <w:pPr>
        <w:rPr>
          <w:lang w:val="el-GR"/>
        </w:rPr>
      </w:pPr>
      <w:r>
        <w:t xml:space="preserve">Le chateau </w:t>
      </w:r>
      <w:r>
        <w:rPr>
          <w:lang w:val="el-GR"/>
        </w:rPr>
        <w:t>= κάστρο</w:t>
      </w:r>
    </w:p>
    <w:p w14:paraId="24C22D55">
      <w:pPr>
        <w:rPr>
          <w:lang w:val="fr-FR"/>
        </w:rPr>
      </w:pPr>
      <w:r>
        <w:rPr>
          <w:lang w:val="fr-FR"/>
        </w:rPr>
        <w:t xml:space="preserve">En plus= </w:t>
      </w:r>
      <w:r>
        <w:rPr>
          <w:lang w:val="el-GR"/>
        </w:rPr>
        <w:t>επίσης</w:t>
      </w:r>
    </w:p>
    <w:p w14:paraId="0A5AE333">
      <w:pPr>
        <w:rPr>
          <w:lang w:val="fr-FR"/>
        </w:rPr>
      </w:pPr>
      <w:r>
        <w:rPr>
          <w:lang w:val="fr-FR"/>
        </w:rPr>
        <w:t xml:space="preserve">En face de= </w:t>
      </w:r>
      <w:r>
        <w:rPr>
          <w:lang w:val="el-GR"/>
        </w:rPr>
        <w:t>απέναντι</w:t>
      </w:r>
    </w:p>
    <w:p w14:paraId="3CF4B593">
      <w:pPr>
        <w:rPr>
          <w:lang w:val="fr-FR"/>
        </w:rPr>
      </w:pPr>
      <w:r>
        <w:rPr>
          <w:lang w:val="fr-FR"/>
        </w:rPr>
        <w:t xml:space="preserve">C’est vrai= </w:t>
      </w:r>
      <w:r>
        <w:rPr>
          <w:lang w:val="el-GR"/>
        </w:rPr>
        <w:t>είναι</w:t>
      </w:r>
      <w:r>
        <w:rPr>
          <w:lang w:val="fr-FR"/>
        </w:rPr>
        <w:t xml:space="preserve"> </w:t>
      </w:r>
      <w:r>
        <w:rPr>
          <w:lang w:val="el-GR"/>
        </w:rPr>
        <w:t>αλήθεια</w:t>
      </w:r>
    </w:p>
    <w:p w14:paraId="6474F119">
      <w:pPr>
        <w:rPr>
          <w:lang w:val="fr-FR"/>
        </w:rPr>
      </w:pPr>
      <w:r>
        <w:rPr>
          <w:lang w:val="fr-FR"/>
        </w:rPr>
        <w:t xml:space="preserve">La chambre= </w:t>
      </w:r>
      <w:r>
        <w:rPr>
          <w:lang w:val="el-GR"/>
        </w:rPr>
        <w:t>δωμάτιο</w:t>
      </w:r>
    </w:p>
    <w:p w14:paraId="1B5D39EB">
      <w:pPr>
        <w:rPr>
          <w:lang w:val="el-GR"/>
        </w:rPr>
      </w:pPr>
      <w:r>
        <w:rPr>
          <w:lang w:val="fr-FR"/>
        </w:rPr>
        <w:t>En</w:t>
      </w:r>
      <w:r>
        <w:rPr>
          <w:lang w:val="el-GR"/>
        </w:rPr>
        <w:t xml:space="preserve"> </w:t>
      </w:r>
      <w:r>
        <w:rPr>
          <w:lang w:val="fr-FR"/>
        </w:rPr>
        <w:t>bas</w:t>
      </w:r>
      <w:r>
        <w:rPr>
          <w:lang w:val="el-GR"/>
        </w:rPr>
        <w:t>= στο κάτω μέρος</w:t>
      </w:r>
    </w:p>
    <w:p w14:paraId="4E5909FB">
      <w:pPr>
        <w:rPr>
          <w:lang w:val="fr-FR"/>
        </w:rPr>
      </w:pPr>
      <w:r>
        <w:rPr>
          <w:lang w:val="fr-FR"/>
        </w:rPr>
        <w:t xml:space="preserve">En haut= </w:t>
      </w:r>
      <w:r>
        <w:rPr>
          <w:lang w:val="el-GR"/>
        </w:rPr>
        <w:t>επάνω</w:t>
      </w:r>
    </w:p>
    <w:p w14:paraId="10BEA58F">
      <w:pPr>
        <w:rPr>
          <w:lang w:val="fr-FR"/>
        </w:rPr>
      </w:pPr>
      <w:r>
        <w:rPr>
          <w:lang w:val="fr-FR"/>
        </w:rPr>
        <w:t xml:space="preserve">le rez- de-chaussée= </w:t>
      </w:r>
      <w:r>
        <w:rPr>
          <w:lang w:val="el-GR"/>
        </w:rPr>
        <w:t>ισόγειο</w:t>
      </w:r>
    </w:p>
    <w:p w14:paraId="65BE9BEE">
      <w:pPr>
        <w:rPr>
          <w:lang w:val="el-GR"/>
        </w:rPr>
      </w:pPr>
      <w:r>
        <w:rPr>
          <w:lang w:val="fr-FR"/>
        </w:rPr>
        <w:t>La</w:t>
      </w:r>
      <w:r>
        <w:rPr>
          <w:lang w:val="el-GR"/>
        </w:rPr>
        <w:t xml:space="preserve"> </w:t>
      </w:r>
      <w:r>
        <w:rPr>
          <w:lang w:val="fr-FR"/>
        </w:rPr>
        <w:t>cave</w:t>
      </w:r>
      <w:r>
        <w:rPr>
          <w:lang w:val="el-GR"/>
        </w:rPr>
        <w:t>= η κάβα/το υπόγειο</w:t>
      </w:r>
    </w:p>
    <w:p w14:paraId="7BC92FD4">
      <w:pPr>
        <w:rPr>
          <w:lang w:val="fr-FR"/>
        </w:rPr>
      </w:pPr>
      <w:r>
        <w:rPr>
          <w:lang w:val="fr-FR"/>
        </w:rPr>
        <w:t xml:space="preserve">Le hall= </w:t>
      </w:r>
      <w:r>
        <w:rPr>
          <w:lang w:val="el-GR"/>
        </w:rPr>
        <w:t>το</w:t>
      </w:r>
      <w:r>
        <w:rPr>
          <w:lang w:val="fr-FR"/>
        </w:rPr>
        <w:t xml:space="preserve"> </w:t>
      </w:r>
      <w:r>
        <w:rPr>
          <w:lang w:val="el-GR"/>
        </w:rPr>
        <w:t>χολ</w:t>
      </w:r>
    </w:p>
    <w:p w14:paraId="1C0E4E6C">
      <w:pPr>
        <w:rPr>
          <w:lang w:val="fr-FR"/>
        </w:rPr>
      </w:pPr>
      <w:r>
        <w:rPr>
          <w:lang w:val="fr-FR"/>
        </w:rPr>
        <w:t xml:space="preserve">Le salon= </w:t>
      </w:r>
      <w:r>
        <w:rPr>
          <w:lang w:val="el-GR"/>
        </w:rPr>
        <w:t>το</w:t>
      </w:r>
      <w:r>
        <w:rPr>
          <w:lang w:val="fr-FR"/>
        </w:rPr>
        <w:t xml:space="preserve"> </w:t>
      </w:r>
      <w:r>
        <w:rPr>
          <w:lang w:val="el-GR"/>
        </w:rPr>
        <w:t>σαλόνι</w:t>
      </w:r>
    </w:p>
    <w:p w14:paraId="4D1AA2B3">
      <w:pPr>
        <w:rPr>
          <w:lang w:val="fr-FR"/>
        </w:rPr>
      </w:pPr>
      <w:r>
        <w:rPr>
          <w:lang w:val="fr-FR"/>
        </w:rPr>
        <w:t xml:space="preserve">La cheminée= </w:t>
      </w:r>
      <w:r>
        <w:rPr>
          <w:lang w:val="el-GR"/>
        </w:rPr>
        <w:t>το</w:t>
      </w:r>
      <w:r>
        <w:rPr>
          <w:lang w:val="fr-FR"/>
        </w:rPr>
        <w:t xml:space="preserve"> </w:t>
      </w:r>
      <w:r>
        <w:rPr>
          <w:lang w:val="el-GR"/>
        </w:rPr>
        <w:t>τζάκι</w:t>
      </w:r>
    </w:p>
    <w:p w14:paraId="2EC46184">
      <w:pPr>
        <w:rPr>
          <w:lang w:val="fr-FR"/>
        </w:rPr>
      </w:pPr>
      <w:r>
        <w:rPr>
          <w:lang w:val="fr-FR"/>
        </w:rPr>
        <w:t xml:space="preserve">La cuisine= </w:t>
      </w:r>
      <w:r>
        <w:rPr>
          <w:lang w:val="el-GR"/>
        </w:rPr>
        <w:t>η</w:t>
      </w:r>
      <w:r>
        <w:rPr>
          <w:lang w:val="fr-FR"/>
        </w:rPr>
        <w:t xml:space="preserve"> </w:t>
      </w:r>
      <w:r>
        <w:rPr>
          <w:lang w:val="el-GR"/>
        </w:rPr>
        <w:t>κουζίνα</w:t>
      </w:r>
    </w:p>
    <w:p w14:paraId="29E99A0A">
      <w:pPr>
        <w:rPr>
          <w:lang w:val="fr-FR"/>
        </w:rPr>
      </w:pPr>
      <w:r>
        <w:rPr>
          <w:lang w:val="fr-FR"/>
        </w:rPr>
        <w:t xml:space="preserve">La salle à manger= </w:t>
      </w:r>
      <w:r>
        <w:rPr>
          <w:lang w:val="el-GR"/>
        </w:rPr>
        <w:t>η</w:t>
      </w:r>
      <w:r>
        <w:rPr>
          <w:lang w:val="fr-FR"/>
        </w:rPr>
        <w:t xml:space="preserve"> </w:t>
      </w:r>
      <w:r>
        <w:rPr>
          <w:lang w:val="el-GR"/>
        </w:rPr>
        <w:t>τραπεζαρία</w:t>
      </w:r>
    </w:p>
    <w:p w14:paraId="57CBF6B2">
      <w:pPr>
        <w:rPr>
          <w:lang w:val="fr-FR"/>
        </w:rPr>
      </w:pPr>
      <w:r>
        <w:rPr>
          <w:lang w:val="fr-FR"/>
        </w:rPr>
        <w:t xml:space="preserve">Etage= </w:t>
      </w:r>
      <w:r>
        <w:rPr>
          <w:lang w:val="el-GR"/>
        </w:rPr>
        <w:t>όροφος</w:t>
      </w:r>
    </w:p>
    <w:p w14:paraId="29AF01B6">
      <w:pPr>
        <w:rPr>
          <w:lang w:val="fr-FR"/>
        </w:rPr>
      </w:pPr>
      <w:r>
        <w:rPr>
          <w:lang w:val="fr-FR"/>
        </w:rPr>
        <w:t xml:space="preserve">La salle de bains= </w:t>
      </w:r>
      <w:r>
        <w:rPr>
          <w:lang w:val="el-GR"/>
        </w:rPr>
        <w:t>μπάνιο</w:t>
      </w:r>
    </w:p>
    <w:p w14:paraId="55617B41">
      <w:pPr>
        <w:rPr>
          <w:lang w:val="fr-FR"/>
        </w:rPr>
      </w:pPr>
      <w:r>
        <w:rPr>
          <w:lang w:val="fr-FR"/>
        </w:rPr>
        <w:t xml:space="preserve">La lucarne= </w:t>
      </w:r>
      <w:r>
        <w:rPr>
          <w:lang w:val="el-GR"/>
        </w:rPr>
        <w:t>φεγγίτης</w:t>
      </w:r>
    </w:p>
    <w:p w14:paraId="5927F86F">
      <w:pPr>
        <w:rPr>
          <w:lang w:val="fr-FR"/>
        </w:rPr>
      </w:pPr>
      <w:r>
        <w:rPr>
          <w:lang w:val="fr-FR"/>
        </w:rPr>
        <w:t xml:space="preserve">La mansarde= </w:t>
      </w:r>
      <w:r>
        <w:rPr>
          <w:lang w:val="el-GR"/>
        </w:rPr>
        <w:t>σοφίτα</w:t>
      </w:r>
    </w:p>
    <w:p w14:paraId="495FCB35">
      <w:pPr>
        <w:rPr>
          <w:lang w:val="fr-FR"/>
        </w:rPr>
      </w:pPr>
      <w:r>
        <w:rPr>
          <w:lang w:val="fr-FR"/>
        </w:rPr>
        <w:t xml:space="preserve">Qu’est-ce qu’il y a ?= </w:t>
      </w:r>
      <w:r>
        <w:rPr>
          <w:lang w:val="el-GR"/>
        </w:rPr>
        <w:t>τι</w:t>
      </w:r>
      <w:r>
        <w:rPr>
          <w:lang w:val="fr-FR"/>
        </w:rPr>
        <w:t xml:space="preserve"> </w:t>
      </w:r>
      <w:r>
        <w:rPr>
          <w:lang w:val="el-GR"/>
        </w:rPr>
        <w:t>υπάρχει</w:t>
      </w:r>
    </w:p>
    <w:p w14:paraId="7563DF9B">
      <w:pPr>
        <w:rPr>
          <w:lang w:val="el-GR"/>
        </w:rPr>
      </w:pPr>
      <w:r>
        <w:rPr>
          <w:lang w:val="fr-FR"/>
        </w:rPr>
        <w:t>On</w:t>
      </w:r>
      <w:r>
        <w:rPr>
          <w:lang w:val="el-GR"/>
        </w:rPr>
        <w:t xml:space="preserve"> </w:t>
      </w:r>
      <w:r>
        <w:rPr>
          <w:lang w:val="fr-FR"/>
        </w:rPr>
        <w:t>couche</w:t>
      </w:r>
      <w:r>
        <w:rPr>
          <w:lang w:val="el-GR"/>
        </w:rPr>
        <w:t xml:space="preserve"> </w:t>
      </w:r>
      <w:r>
        <w:rPr>
          <w:lang w:val="fr-FR"/>
        </w:rPr>
        <w:t>sous</w:t>
      </w:r>
      <w:r>
        <w:rPr>
          <w:lang w:val="el-GR"/>
        </w:rPr>
        <w:t xml:space="preserve"> </w:t>
      </w:r>
      <w:r>
        <w:rPr>
          <w:lang w:val="fr-FR"/>
        </w:rPr>
        <w:t>les</w:t>
      </w:r>
      <w:r>
        <w:rPr>
          <w:lang w:val="el-GR"/>
        </w:rPr>
        <w:t xml:space="preserve"> é</w:t>
      </w:r>
      <w:r>
        <w:rPr>
          <w:lang w:val="fr-FR"/>
        </w:rPr>
        <w:t>toiles</w:t>
      </w:r>
      <w:r>
        <w:rPr>
          <w:lang w:val="el-GR"/>
        </w:rPr>
        <w:t>= κοιμόμαστε κάτω από τα αστέρια</w:t>
      </w:r>
    </w:p>
    <w:p w14:paraId="24DDC30A">
      <w:pPr>
        <w:rPr>
          <w:lang w:val="el-GR"/>
        </w:rPr>
      </w:pPr>
      <w:r>
        <w:t xml:space="preserve">Le </w:t>
      </w:r>
      <w:r>
        <w:rPr>
          <w:lang w:val="fr-FR"/>
        </w:rPr>
        <w:t>débarras</w:t>
      </w:r>
      <w:r>
        <w:t xml:space="preserve"> = </w:t>
      </w:r>
      <w:r>
        <w:rPr>
          <w:lang w:val="el-GR"/>
        </w:rPr>
        <w:t>αποθήκη</w:t>
      </w:r>
    </w:p>
    <w:p w14:paraId="1A9D7B4C">
      <w:pPr>
        <w:rPr>
          <w:lang w:val="el-GR"/>
        </w:rPr>
      </w:pPr>
      <w:r>
        <w:rPr>
          <w:lang w:val="fr-FR"/>
        </w:rPr>
        <w:t xml:space="preserve"> Le couloir</w:t>
      </w:r>
      <w:r>
        <w:rPr>
          <w:lang w:val="el-GR"/>
        </w:rPr>
        <w:t>= ο διάδρομος</w:t>
      </w:r>
    </w:p>
    <w:p w14:paraId="61CB2E3D">
      <w:pPr>
        <w:rPr>
          <w:b/>
          <w:bCs/>
          <w:color w:val="FF0000"/>
          <w:u w:val="single"/>
          <w:lang w:val="fr-FR"/>
        </w:rPr>
      </w:pPr>
      <w:r>
        <w:rPr>
          <w:b/>
          <w:bCs/>
          <w:color w:val="FF0000"/>
          <w:u w:val="single"/>
          <w:lang w:val="el-GR"/>
        </w:rPr>
        <w:t>ΜΑ</w:t>
      </w:r>
      <w:r>
        <w:rPr>
          <w:b/>
          <w:bCs/>
          <w:color w:val="FF0000"/>
          <w:u w:val="single"/>
          <w:lang w:val="fr-FR"/>
        </w:rPr>
        <w:t xml:space="preserve"> CHAMBRE</w:t>
      </w:r>
    </w:p>
    <w:p w14:paraId="66E9C573">
      <w:pPr>
        <w:rPr>
          <w:lang w:val="fr-FR"/>
        </w:rPr>
      </w:pPr>
      <w:r>
        <w:rPr>
          <w:lang w:val="fr-FR"/>
        </w:rPr>
        <w:t xml:space="preserve">La commode= </w:t>
      </w:r>
      <w:r>
        <w:rPr>
          <w:lang w:val="el-GR"/>
        </w:rPr>
        <w:t>συρταριέρα</w:t>
      </w:r>
    </w:p>
    <w:p w14:paraId="74C49E62">
      <w:pPr>
        <w:rPr>
          <w:lang w:val="fr-FR"/>
        </w:rPr>
      </w:pPr>
      <w:r>
        <w:rPr>
          <w:lang w:val="fr-FR"/>
        </w:rPr>
        <w:t xml:space="preserve">L’armoire= </w:t>
      </w:r>
      <w:r>
        <w:rPr>
          <w:lang w:val="el-GR"/>
        </w:rPr>
        <w:t>ντουλάπα</w:t>
      </w:r>
    </w:p>
    <w:p w14:paraId="3F08828A">
      <w:pPr>
        <w:rPr>
          <w:lang w:val="fr-FR"/>
        </w:rPr>
      </w:pPr>
      <w:r>
        <w:rPr>
          <w:lang w:val="fr-FR"/>
        </w:rPr>
        <w:t xml:space="preserve">La fenêtre= </w:t>
      </w:r>
      <w:r>
        <w:rPr>
          <w:lang w:val="el-GR"/>
        </w:rPr>
        <w:t>παράθυρο</w:t>
      </w:r>
    </w:p>
    <w:p w14:paraId="090252C8">
      <w:pPr>
        <w:rPr>
          <w:lang w:val="fr-FR"/>
        </w:rPr>
      </w:pPr>
      <w:r>
        <w:rPr>
          <w:lang w:val="fr-FR"/>
        </w:rPr>
        <w:t xml:space="preserve">Les étagères= </w:t>
      </w:r>
      <w:r>
        <w:rPr>
          <w:lang w:val="el-GR"/>
        </w:rPr>
        <w:t>ραφιέρες</w:t>
      </w:r>
    </w:p>
    <w:p w14:paraId="07BBF385">
      <w:pPr>
        <w:rPr>
          <w:lang w:val="fr-FR"/>
        </w:rPr>
      </w:pPr>
      <w:r>
        <w:rPr>
          <w:lang w:val="fr-FR"/>
        </w:rPr>
        <w:t xml:space="preserve">Le tapis= </w:t>
      </w:r>
      <w:r>
        <w:rPr>
          <w:lang w:val="el-GR"/>
        </w:rPr>
        <w:t>χαλί</w:t>
      </w:r>
    </w:p>
    <w:p w14:paraId="3C56A8C2">
      <w:pPr>
        <w:rPr>
          <w:lang w:val="fr-FR"/>
        </w:rPr>
      </w:pPr>
      <w:r>
        <w:rPr>
          <w:lang w:val="fr-FR"/>
        </w:rPr>
        <w:t xml:space="preserve">La chaise= </w:t>
      </w:r>
      <w:r>
        <w:rPr>
          <w:lang w:val="el-GR"/>
        </w:rPr>
        <w:t>καρέκλα</w:t>
      </w:r>
    </w:p>
    <w:p w14:paraId="7EC684E5">
      <w:pPr>
        <w:rPr>
          <w:lang w:val="fr-FR"/>
        </w:rPr>
      </w:pPr>
      <w:r>
        <w:rPr>
          <w:lang w:val="fr-FR"/>
        </w:rPr>
        <w:t xml:space="preserve">Le lit= </w:t>
      </w:r>
      <w:r>
        <w:rPr>
          <w:lang w:val="el-GR"/>
        </w:rPr>
        <w:t>κρεβάτι</w:t>
      </w:r>
    </w:p>
    <w:p w14:paraId="365A6977">
      <w:pPr>
        <w:rPr>
          <w:lang w:val="fr-FR"/>
        </w:rPr>
      </w:pPr>
      <w:r>
        <w:rPr>
          <w:lang w:val="fr-FR"/>
        </w:rPr>
        <w:t xml:space="preserve">Le bureau= </w:t>
      </w:r>
      <w:r>
        <w:rPr>
          <w:lang w:val="el-GR"/>
        </w:rPr>
        <w:t>γραφείο</w:t>
      </w:r>
    </w:p>
    <w:p w14:paraId="2FD597D0">
      <w:pPr>
        <w:rPr>
          <w:lang w:val="fr-FR"/>
        </w:rPr>
      </w:pPr>
      <w:r>
        <w:rPr>
          <w:lang w:val="fr-FR"/>
        </w:rPr>
        <w:t xml:space="preserve">La chaine hi-fi= </w:t>
      </w:r>
      <w:r>
        <w:rPr>
          <w:lang w:val="el-GR"/>
        </w:rPr>
        <w:t>ηχοσύστημα</w:t>
      </w:r>
    </w:p>
    <w:p w14:paraId="63506575">
      <w:pPr>
        <w:spacing w:after="120" w:line="240" w:lineRule="auto"/>
        <w:rPr>
          <w:lang w:val="fr-FR"/>
        </w:rPr>
      </w:pPr>
      <w:r>
        <w:rPr>
          <w:lang w:val="fr-FR"/>
        </w:rPr>
        <w:t xml:space="preserve">La bibliothèque= </w:t>
      </w:r>
      <w:r>
        <w:rPr>
          <w:lang w:val="el-GR"/>
        </w:rPr>
        <w:t>βιβλιοθήκη</w:t>
      </w:r>
    </w:p>
    <w:p w14:paraId="2C334F08">
      <w:pPr>
        <w:spacing w:after="120" w:line="240" w:lineRule="auto"/>
        <w:rPr>
          <w:lang w:val="fr-FR"/>
        </w:rPr>
      </w:pPr>
      <w:r>
        <w:rPr>
          <w:lang w:val="fr-FR"/>
        </w:rPr>
        <w:t xml:space="preserve">L’ordinateur= </w:t>
      </w:r>
      <w:r>
        <w:rPr>
          <w:lang w:val="el-GR"/>
        </w:rPr>
        <w:t>υπολογιστής</w:t>
      </w:r>
    </w:p>
    <w:p w14:paraId="250EF8A8">
      <w:pPr>
        <w:spacing w:after="120" w:line="240" w:lineRule="auto"/>
        <w:rPr>
          <w:lang w:val="fr-FR"/>
        </w:rPr>
      </w:pPr>
      <w:r>
        <w:rPr>
          <w:lang w:val="fr-FR"/>
        </w:rPr>
        <w:t xml:space="preserve">Le mur= </w:t>
      </w:r>
      <w:r>
        <w:rPr>
          <w:lang w:val="el-GR"/>
        </w:rPr>
        <w:t>τοίχος</w:t>
      </w:r>
    </w:p>
    <w:p w14:paraId="34266A24">
      <w:pPr>
        <w:rPr>
          <w:lang w:val="el-GR"/>
        </w:rPr>
      </w:pPr>
      <w:r>
        <w:rPr>
          <w:lang w:val="fr-FR"/>
        </w:rPr>
        <w:t>La table de nuit=</w:t>
      </w:r>
      <w:r>
        <w:rPr>
          <w:lang w:val="el-GR"/>
        </w:rPr>
        <w:t>κομοδίνο</w:t>
      </w:r>
    </w:p>
    <w:p w14:paraId="7EB3F180">
      <w:pPr>
        <w:pStyle w:val="4"/>
        <w:spacing w:after="0" w:line="240" w:lineRule="auto"/>
        <w:jc w:val="center"/>
        <w:rPr>
          <w:rFonts w:ascii="Comic Sans MS" w:hAnsi="Comic Sans MS" w:eastAsia="Times New Roman" w:cs="Times New Roman"/>
          <w:color w:val="538135"/>
          <w:sz w:val="40"/>
          <w:szCs w:val="40"/>
        </w:rPr>
      </w:pPr>
      <w:r>
        <w:rPr>
          <w:rFonts w:ascii="Comic Sans MS" w:hAnsi="Comic Sans MS" w:eastAsia="Times New Roman" w:cs="Times New Roman"/>
          <w:color w:val="538135"/>
          <w:sz w:val="40"/>
          <w:szCs w:val="40"/>
        </w:rPr>
        <w:t>LES ADVERBES DE LIEU</w:t>
      </w:r>
    </w:p>
    <w:p w14:paraId="7A42A2A1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</w:p>
    <w:p w14:paraId="48DAEEED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</w:p>
    <w:p w14:paraId="74A441B9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69215</wp:posOffset>
                </wp:positionV>
                <wp:extent cx="114300" cy="1259840"/>
                <wp:effectExtent l="0" t="4445" r="12700" b="5715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59840"/>
                        </a:xfrm>
                        <a:prstGeom prst="rightBrace">
                          <a:avLst>
                            <a:gd name="adj1" fmla="val 91851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8" type="#_x0000_t88" style="position:absolute;left:0pt;margin-left:113.4pt;margin-top:5.45pt;height:99.2pt;width:9pt;z-index:251660288;mso-width-relative:page;mso-height-relative:page;" filled="f" stroked="t" coordsize="21600,21600" o:gfxdata="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IlnXTZAAAACgEAAA8AAAAAAAAAAQAgAAAA&#10;IgAAAGRycy9kb3ducmV2LnhtbFBLAQIUABQAAAAIAIdO4kBh9bagCgIAAEcEAAAOAAAAAAAAAAEA&#10;IAAAACgBAABkcnMvZTJvRG9jLnhtbFBLBQYAAAAABgAGAFkBAACkBQAAAAA=&#10;" adj="1799,10800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Comic Sans MS" w:hAnsi="Comic Sans MS" w:eastAsia="Times New Roman" w:cs="Times New Roman"/>
        </w:rPr>
        <w:t xml:space="preserve">Sur= </w:t>
      </w:r>
      <w:r>
        <w:rPr>
          <w:rFonts w:ascii="Comic Sans MS" w:hAnsi="Comic Sans MS" w:eastAsia="Times New Roman" w:cs="Times New Roman"/>
          <w:lang w:val="el-GR"/>
        </w:rPr>
        <w:t>πάνω</w:t>
      </w:r>
    </w:p>
    <w:p w14:paraId="0F23CF9E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Sous= </w:t>
      </w:r>
      <w:r>
        <w:rPr>
          <w:rFonts w:ascii="Comic Sans MS" w:hAnsi="Comic Sans MS" w:eastAsia="Times New Roman" w:cs="Times New Roman"/>
          <w:lang w:val="el-GR"/>
        </w:rPr>
        <w:t>κάτω</w:t>
      </w:r>
    </w:p>
    <w:p w14:paraId="644CC429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Dans = </w:t>
      </w:r>
      <w:r>
        <w:rPr>
          <w:rFonts w:ascii="Comic Sans MS" w:hAnsi="Comic Sans MS" w:eastAsia="Times New Roman" w:cs="Times New Roman"/>
          <w:lang w:val="el-GR"/>
        </w:rPr>
        <w:t>μέσα</w:t>
      </w:r>
      <w:r>
        <w:rPr>
          <w:rFonts w:ascii="Comic Sans MS" w:hAnsi="Comic Sans MS" w:eastAsia="Times New Roman" w:cs="Times New Roman"/>
        </w:rPr>
        <w:t xml:space="preserve">           </w:t>
      </w:r>
      <w:r>
        <w:rPr>
          <w:rFonts w:ascii="Comic Sans MS" w:hAnsi="Comic Sans MS" w:eastAsia="Times New Roman" w:cs="Times New Roman"/>
          <w:color w:val="7030A0"/>
        </w:rPr>
        <w:t>LE, LA, L’, LES</w:t>
      </w:r>
    </w:p>
    <w:p w14:paraId="045BB79A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Devant= </w:t>
      </w:r>
      <w:r>
        <w:rPr>
          <w:rFonts w:ascii="Comic Sans MS" w:hAnsi="Comic Sans MS" w:eastAsia="Times New Roman" w:cs="Times New Roman"/>
          <w:lang w:val="el-GR"/>
        </w:rPr>
        <w:t>μπροστά</w:t>
      </w:r>
    </w:p>
    <w:p w14:paraId="5BB8CA9B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Derrière= </w:t>
      </w:r>
      <w:r>
        <w:rPr>
          <w:rFonts w:ascii="Comic Sans MS" w:hAnsi="Comic Sans MS" w:eastAsia="Times New Roman" w:cs="Times New Roman"/>
          <w:lang w:val="el-GR"/>
        </w:rPr>
        <w:t>πίσω</w:t>
      </w:r>
    </w:p>
    <w:p w14:paraId="332EFEF9">
      <w:pPr>
        <w:pStyle w:val="4"/>
        <w:spacing w:after="0" w:line="240" w:lineRule="auto"/>
        <w:rPr>
          <w:rFonts w:ascii="Comic Sans MS" w:hAnsi="Comic Sans MS" w:eastAsia="Times New Roman" w:cs="Times New Roman"/>
          <w:lang w:val="el-GR"/>
        </w:rPr>
      </w:pPr>
      <w:r>
        <w:rPr>
          <w:rFonts w:ascii="Comic Sans MS" w:hAnsi="Comic Sans MS" w:eastAsia="Times New Roman" w:cs="Times New Roman"/>
        </w:rPr>
        <w:t>Entre=</w:t>
      </w:r>
      <w:r>
        <w:rPr>
          <w:rFonts w:ascii="Comic Sans MS" w:hAnsi="Comic Sans MS" w:eastAsia="Times New Roman" w:cs="Times New Roman"/>
          <w:lang w:val="el-GR"/>
        </w:rPr>
        <w:t xml:space="preserve"> ανάμεσα</w:t>
      </w:r>
    </w:p>
    <w:p w14:paraId="63A1661A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</w:p>
    <w:p w14:paraId="00B2683D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</w:rPr>
        <w:t xml:space="preserve">Exemples :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Le livre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sur la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table.</w:t>
      </w:r>
    </w:p>
    <w:p w14:paraId="0A36F32E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Le chat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sous la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chaise.</w:t>
      </w:r>
    </w:p>
    <w:p w14:paraId="21BF53C3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Le cahier est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 xml:space="preserve"> dans le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sac. </w:t>
      </w:r>
    </w:p>
    <w:p w14:paraId="13197FD0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La maison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devant les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arbres.</w:t>
      </w:r>
    </w:p>
    <w:p w14:paraId="5DCB6F70">
      <w:pPr>
        <w:pStyle w:val="4"/>
        <w:spacing w:after="0" w:line="240" w:lineRule="auto"/>
        <w:rPr>
          <w:rFonts w:ascii="Comic Sans MS" w:hAnsi="Comic Sans MS" w:eastAsia="Times New Roman" w:cs="Times New Roman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Le chien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derrière la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porte.</w:t>
      </w:r>
    </w:p>
    <w:p w14:paraId="73E0053B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Catherine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entre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Tatiana est Diane.</w:t>
      </w:r>
    </w:p>
    <w:p w14:paraId="180D944D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</w:rPr>
      </w:pPr>
    </w:p>
    <w:p w14:paraId="61D0DF82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53975</wp:posOffset>
                </wp:positionV>
                <wp:extent cx="228600" cy="2749550"/>
                <wp:effectExtent l="0" t="4445" r="12700" b="14605"/>
                <wp:wrapNone/>
                <wp:docPr id="5" name="Righ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749550"/>
                        </a:xfrm>
                        <a:prstGeom prst="rightBrace">
                          <a:avLst>
                            <a:gd name="adj1" fmla="val 88680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8" type="#_x0000_t88" style="position:absolute;left:0pt;margin-left:123.6pt;margin-top:4.25pt;height:216.5pt;width:18pt;z-index:251661312;mso-width-relative:page;mso-height-relative:page;" filled="f" stroked="t" coordsize="21600,21600" o:gfxdata="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WbdTp2QAAAAkBAAAPAAAAAAAAAAEAIAAA&#10;ACIAAABkcnMvZG93bnJldi54bWxQSwECFAAUAAAACACHTuJAbBT3jwsCAABHBAAADgAAAAAAAAAB&#10;ACAAAAAoAQAAZHJzL2Uyb0RvYy54bWxQSwUGAAAAAAYABgBZAQAApQUAAAAA&#10;" adj="1592,10800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Comic Sans MS" w:hAnsi="Comic Sans MS" w:eastAsia="Times New Roman" w:cs="Times New Roman"/>
        </w:rPr>
        <w:t xml:space="preserve">À gauche= </w:t>
      </w:r>
      <w:r>
        <w:rPr>
          <w:rFonts w:ascii="Comic Sans MS" w:hAnsi="Comic Sans MS" w:eastAsia="Times New Roman" w:cs="Times New Roman"/>
          <w:lang w:val="el-GR"/>
        </w:rPr>
        <w:t>αριστερά</w:t>
      </w:r>
    </w:p>
    <w:p w14:paraId="5BF5B0D8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À droite= </w:t>
      </w:r>
      <w:r>
        <w:rPr>
          <w:rFonts w:ascii="Comic Sans MS" w:hAnsi="Comic Sans MS" w:eastAsia="Times New Roman" w:cs="Times New Roman"/>
          <w:lang w:val="el-GR"/>
        </w:rPr>
        <w:t>δεξιά</w:t>
      </w:r>
    </w:p>
    <w:p w14:paraId="342DD19D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À côté= </w:t>
      </w:r>
      <w:r>
        <w:rPr>
          <w:rFonts w:ascii="Comic Sans MS" w:hAnsi="Comic Sans MS" w:eastAsia="Times New Roman" w:cs="Times New Roman"/>
          <w:lang w:val="el-GR"/>
        </w:rPr>
        <w:t>δίπλα</w:t>
      </w:r>
    </w:p>
    <w:p w14:paraId="51BBDCEA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Au-dessus= </w:t>
      </w:r>
      <w:r>
        <w:rPr>
          <w:rFonts w:ascii="Comic Sans MS" w:hAnsi="Comic Sans MS" w:eastAsia="Times New Roman" w:cs="Times New Roman"/>
          <w:lang w:val="el-GR"/>
        </w:rPr>
        <w:t>από</w:t>
      </w:r>
      <w:r>
        <w:rPr>
          <w:rFonts w:ascii="Comic Sans MS" w:hAnsi="Comic Sans MS" w:eastAsia="Times New Roman" w:cs="Times New Roman"/>
        </w:rPr>
        <w:t xml:space="preserve"> </w:t>
      </w:r>
      <w:r>
        <w:rPr>
          <w:rFonts w:ascii="Comic Sans MS" w:hAnsi="Comic Sans MS" w:eastAsia="Times New Roman" w:cs="Times New Roman"/>
          <w:lang w:val="el-GR"/>
        </w:rPr>
        <w:t>πάνω</w:t>
      </w:r>
      <w:r>
        <w:rPr>
          <w:rFonts w:ascii="Comic Sans MS" w:hAnsi="Comic Sans MS" w:eastAsia="Times New Roman" w:cs="Times New Roman"/>
        </w:rPr>
        <w:t xml:space="preserve">              </w:t>
      </w:r>
    </w:p>
    <w:p w14:paraId="30B2E514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Au-dessous= </w:t>
      </w:r>
      <w:r>
        <w:rPr>
          <w:rFonts w:ascii="Comic Sans MS" w:hAnsi="Comic Sans MS" w:eastAsia="Times New Roman" w:cs="Times New Roman"/>
          <w:lang w:val="el-GR"/>
        </w:rPr>
        <w:t>από</w:t>
      </w:r>
      <w:r>
        <w:rPr>
          <w:rFonts w:ascii="Comic Sans MS" w:hAnsi="Comic Sans MS" w:eastAsia="Times New Roman" w:cs="Times New Roman"/>
        </w:rPr>
        <w:t xml:space="preserve"> </w:t>
      </w:r>
      <w:r>
        <w:rPr>
          <w:rFonts w:ascii="Comic Sans MS" w:hAnsi="Comic Sans MS" w:eastAsia="Times New Roman" w:cs="Times New Roman"/>
          <w:lang w:val="el-GR"/>
        </w:rPr>
        <w:t>κάτω</w:t>
      </w:r>
    </w:p>
    <w:p w14:paraId="17C0CE84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En face= </w:t>
      </w:r>
      <w:r>
        <w:rPr>
          <w:rFonts w:ascii="Comic Sans MS" w:hAnsi="Comic Sans MS" w:eastAsia="Times New Roman" w:cs="Times New Roman"/>
          <w:lang w:val="el-GR"/>
        </w:rPr>
        <w:t>απέναντι</w:t>
      </w:r>
    </w:p>
    <w:p w14:paraId="7902BBA9">
      <w:pPr>
        <w:pStyle w:val="4"/>
        <w:spacing w:after="0" w:line="240" w:lineRule="auto"/>
        <w:ind w:left="2041" w:hanging="2041" w:hangingChars="850"/>
        <w:rPr>
          <w:rFonts w:ascii="Comic Sans MS" w:hAnsi="Comic Sans MS" w:eastAsia="Times New Roman" w:cs="Times New Roman"/>
          <w:color w:val="833C0B"/>
        </w:rPr>
      </w:pPr>
      <w:r>
        <w:rPr>
          <w:rFonts w:ascii="Comic Sans MS" w:hAnsi="Comic Sans MS" w:eastAsia="Times New Roman" w:cs="Times New Roman"/>
        </w:rPr>
        <w:t xml:space="preserve">Près= </w:t>
      </w:r>
      <w:r>
        <w:rPr>
          <w:rFonts w:ascii="Comic Sans MS" w:hAnsi="Comic Sans MS" w:eastAsia="Times New Roman" w:cs="Times New Roman"/>
          <w:lang w:val="el-GR"/>
        </w:rPr>
        <w:t>κοντά</w:t>
      </w:r>
      <w:r>
        <w:rPr>
          <w:rFonts w:ascii="Comic Sans MS" w:hAnsi="Comic Sans MS" w:eastAsia="Times New Roman" w:cs="Times New Roman"/>
        </w:rPr>
        <w:tab/>
      </w:r>
      <w:r>
        <w:rPr>
          <w:rFonts w:ascii="Comic Sans MS" w:hAnsi="Comic Sans MS" w:eastAsia="Times New Roman" w:cs="Times New Roman"/>
        </w:rPr>
        <w:tab/>
      </w:r>
      <w:r>
        <w:rPr>
          <w:rFonts w:ascii="Comic Sans MS" w:hAnsi="Comic Sans MS" w:eastAsia="Times New Roman" w:cs="Times New Roman"/>
        </w:rPr>
        <w:tab/>
      </w:r>
      <w:r>
        <w:rPr>
          <w:rFonts w:ascii="Comic Sans MS" w:hAnsi="Comic Sans MS" w:eastAsia="Times New Roman" w:cs="Times New Roman"/>
          <w:color w:val="833C0B"/>
        </w:rPr>
        <w:t>DU, DE LA,</w:t>
      </w:r>
    </w:p>
    <w:p w14:paraId="5C7275DA">
      <w:pPr>
        <w:pStyle w:val="4"/>
        <w:spacing w:after="0" w:line="240" w:lineRule="auto"/>
        <w:ind w:left="3478" w:leftChars="1308" w:hanging="600" w:hangingChars="250"/>
        <w:rPr>
          <w:rFonts w:ascii="Comic Sans MS" w:hAnsi="Comic Sans MS" w:eastAsia="Times New Roman" w:cs="Times New Roman"/>
          <w:color w:val="833C0B"/>
        </w:rPr>
      </w:pPr>
      <w:r>
        <w:rPr>
          <w:rFonts w:ascii="Comic Sans MS" w:hAnsi="Comic Sans MS" w:eastAsia="Times New Roman" w:cs="Times New Roman"/>
          <w:color w:val="833C0B"/>
        </w:rPr>
        <w:t xml:space="preserve"> DE L’, DES</w:t>
      </w:r>
    </w:p>
    <w:p w14:paraId="0DB6F332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>Loin</w:t>
      </w:r>
      <w:r>
        <w:rPr>
          <w:rFonts w:ascii="Comic Sans MS" w:hAnsi="Comic Sans MS" w:eastAsia="Times New Roman" w:cs="Times New Roman"/>
          <w:lang w:val="el-GR"/>
        </w:rPr>
        <w:t>= μακριά</w:t>
      </w:r>
    </w:p>
    <w:p w14:paraId="4420CF98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Au coin= </w:t>
      </w:r>
      <w:r>
        <w:rPr>
          <w:rFonts w:ascii="Comic Sans MS" w:hAnsi="Comic Sans MS" w:eastAsia="Times New Roman" w:cs="Times New Roman"/>
          <w:lang w:val="el-GR"/>
        </w:rPr>
        <w:t>στη</w:t>
      </w:r>
      <w:r>
        <w:rPr>
          <w:rFonts w:ascii="Comic Sans MS" w:hAnsi="Comic Sans MS" w:eastAsia="Times New Roman" w:cs="Times New Roman"/>
        </w:rPr>
        <w:t xml:space="preserve"> </w:t>
      </w:r>
      <w:r>
        <w:rPr>
          <w:rFonts w:ascii="Comic Sans MS" w:hAnsi="Comic Sans MS" w:eastAsia="Times New Roman" w:cs="Times New Roman"/>
          <w:lang w:val="el-GR"/>
        </w:rPr>
        <w:t>γωνία</w:t>
      </w:r>
    </w:p>
    <w:p w14:paraId="676FAFA9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Autour= </w:t>
      </w:r>
      <w:r>
        <w:rPr>
          <w:rFonts w:ascii="Comic Sans MS" w:hAnsi="Comic Sans MS" w:eastAsia="Times New Roman" w:cs="Times New Roman"/>
          <w:lang w:val="el-GR"/>
        </w:rPr>
        <w:t>τριγύρω</w:t>
      </w:r>
    </w:p>
    <w:p w14:paraId="60EE7123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  <w:r>
        <w:rPr>
          <w:rFonts w:ascii="Comic Sans MS" w:hAnsi="Comic Sans MS" w:eastAsia="Times New Roman" w:cs="Times New Roman"/>
        </w:rPr>
        <w:t xml:space="preserve">Au milieu= </w:t>
      </w:r>
      <w:r>
        <w:rPr>
          <w:rFonts w:ascii="Comic Sans MS" w:hAnsi="Comic Sans MS" w:eastAsia="Times New Roman" w:cs="Times New Roman"/>
          <w:lang w:val="el-GR"/>
        </w:rPr>
        <w:t>στο</w:t>
      </w:r>
      <w:r>
        <w:rPr>
          <w:rFonts w:ascii="Comic Sans MS" w:hAnsi="Comic Sans MS" w:eastAsia="Times New Roman" w:cs="Times New Roman"/>
        </w:rPr>
        <w:t xml:space="preserve"> </w:t>
      </w:r>
      <w:r>
        <w:rPr>
          <w:rFonts w:ascii="Comic Sans MS" w:hAnsi="Comic Sans MS" w:eastAsia="Times New Roman" w:cs="Times New Roman"/>
          <w:lang w:val="el-GR"/>
        </w:rPr>
        <w:t>κέντρο</w:t>
      </w:r>
    </w:p>
    <w:p w14:paraId="16C5B85C">
      <w:pPr>
        <w:pStyle w:val="4"/>
        <w:spacing w:after="0" w:line="240" w:lineRule="auto"/>
        <w:rPr>
          <w:rFonts w:ascii="Comic Sans MS" w:hAnsi="Comic Sans MS" w:eastAsia="Times New Roman" w:cs="Times New Roman"/>
          <w:lang w:val="el-GR"/>
        </w:rPr>
      </w:pPr>
      <w:r>
        <w:rPr>
          <w:rFonts w:ascii="Comic Sans MS" w:hAnsi="Comic Sans MS" w:eastAsia="Times New Roman" w:cs="Times New Roman"/>
        </w:rPr>
        <w:t xml:space="preserve">Au centre= </w:t>
      </w:r>
      <w:r>
        <w:rPr>
          <w:rFonts w:ascii="Comic Sans MS" w:hAnsi="Comic Sans MS" w:eastAsia="Times New Roman" w:cs="Times New Roman"/>
          <w:lang w:val="el-GR"/>
        </w:rPr>
        <w:t>στο</w:t>
      </w:r>
      <w:r>
        <w:rPr>
          <w:rFonts w:ascii="Comic Sans MS" w:hAnsi="Comic Sans MS" w:eastAsia="Times New Roman" w:cs="Times New Roman"/>
        </w:rPr>
        <w:t xml:space="preserve"> </w:t>
      </w:r>
      <w:r>
        <w:rPr>
          <w:rFonts w:ascii="Comic Sans MS" w:hAnsi="Comic Sans MS" w:eastAsia="Times New Roman" w:cs="Times New Roman"/>
          <w:lang w:val="el-GR"/>
        </w:rPr>
        <w:t>κέντρο</w:t>
      </w:r>
    </w:p>
    <w:p w14:paraId="2F1297CB">
      <w:pPr>
        <w:pStyle w:val="4"/>
        <w:spacing w:after="0" w:line="240" w:lineRule="auto"/>
        <w:rPr>
          <w:rFonts w:ascii="Comic Sans MS" w:hAnsi="Comic Sans MS" w:eastAsia="Times New Roman" w:cs="Times New Roman"/>
        </w:rPr>
      </w:pPr>
    </w:p>
    <w:p w14:paraId="080C8E82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</w:rPr>
        <w:t xml:space="preserve">Exemples :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L’école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à gauche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Comic Sans MS" w:hAnsi="Comic Sans MS" w:eastAsia="Times New Roman" w:cs="Times New Roman"/>
          <w:sz w:val="22"/>
          <w:szCs w:val="22"/>
        </w:rPr>
        <w:t>du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café.</w:t>
      </w:r>
    </w:p>
    <w:p w14:paraId="7814DBB6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Le restaurant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à droite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Comic Sans MS" w:hAnsi="Comic Sans MS" w:eastAsia="Times New Roman" w:cs="Times New Roman"/>
          <w:sz w:val="22"/>
          <w:szCs w:val="22"/>
        </w:rPr>
        <w:t>de la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gare.</w:t>
      </w:r>
    </w:p>
    <w:p w14:paraId="30859D2C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Le professeur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à côte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Comic Sans MS" w:hAnsi="Comic Sans MS" w:eastAsia="Times New Roman" w:cs="Times New Roman"/>
          <w:sz w:val="22"/>
          <w:szCs w:val="22"/>
        </w:rPr>
        <w:t>des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élèves.</w:t>
      </w:r>
    </w:p>
    <w:p w14:paraId="1BC2CD4F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La mairie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en face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Comic Sans MS" w:hAnsi="Comic Sans MS" w:eastAsia="Times New Roman" w:cs="Times New Roman"/>
          <w:sz w:val="22"/>
          <w:szCs w:val="22"/>
        </w:rPr>
        <w:t>de l’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>école.</w:t>
      </w:r>
    </w:p>
    <w:p w14:paraId="4DD967CA">
      <w:pPr>
        <w:pStyle w:val="4"/>
        <w:spacing w:after="0" w:line="240" w:lineRule="auto"/>
        <w:rPr>
          <w:rFonts w:ascii="Comic Sans MS" w:hAnsi="Comic Sans MS" w:eastAsia="Times New Roman" w:cs="Times New Roman"/>
          <w:b w:val="0"/>
          <w:bCs w:val="0"/>
          <w:sz w:val="22"/>
          <w:szCs w:val="22"/>
        </w:rPr>
      </w:pP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 Le café est 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  <w:u w:val="single"/>
        </w:rPr>
        <w:t>près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Comic Sans MS" w:hAnsi="Comic Sans MS" w:eastAsia="Times New Roman" w:cs="Times New Roman"/>
          <w:sz w:val="22"/>
          <w:szCs w:val="22"/>
        </w:rPr>
        <w:t>du</w:t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cinéma.</w:t>
      </w:r>
    </w:p>
    <w:p w14:paraId="768D69DB">
      <w:pPr>
        <w:pStyle w:val="4"/>
        <w:spacing w:after="0" w:line="240" w:lineRule="auto"/>
        <w:rPr>
          <w:rFonts w:eastAsia="Times New Roman" w:cs="Times New Roman"/>
        </w:rPr>
      </w:pPr>
      <w:r>
        <w:rPr>
          <w:rFonts w:ascii="SimSun" w:hAnsi="SimSun" w:eastAsia="SimSun" w:cs="SimSun"/>
          <w:sz w:val="24"/>
          <w:szCs w:val="24"/>
          <w:bdr w:val="single" w:color="EEEEEE" w:sz="4" w:space="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468630</wp:posOffset>
            </wp:positionV>
            <wp:extent cx="2992120" cy="7924800"/>
            <wp:effectExtent l="0" t="0" r="5080" b="0"/>
            <wp:wrapSquare wrapText="bothSides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b w:val="0"/>
          <w:bCs w:val="0"/>
          <w:sz w:val="22"/>
          <w:szCs w:val="22"/>
        </w:rPr>
        <w:t xml:space="preserve">                    </w:t>
      </w:r>
    </w:p>
    <w:p w14:paraId="265ADAC7">
      <w:pPr>
        <w:rPr>
          <w:lang w:val="fr-FR"/>
        </w:rPr>
        <w:sectPr>
          <w:type w:val="continuous"/>
          <w:pgSz w:w="12240" w:h="15840"/>
          <w:pgMar w:top="1440" w:right="1440" w:bottom="1440" w:left="1440" w:header="720" w:footer="720" w:gutter="0"/>
          <w:pgBorders w:offsetFrom="page">
            <w:top w:val="stars3d" w:color="auto" w:sz="30" w:space="24"/>
            <w:left w:val="stars3d" w:color="auto" w:sz="30" w:space="24"/>
            <w:bottom w:val="stars3d" w:color="auto" w:sz="30" w:space="24"/>
            <w:right w:val="stars3d" w:color="auto" w:sz="30" w:space="24"/>
          </w:pgBorders>
          <w:cols w:space="120" w:num="2"/>
          <w:docGrid w:linePitch="360" w:charSpace="0"/>
        </w:sectPr>
      </w:pPr>
    </w:p>
    <w:p w14:paraId="5784D49E">
      <w:pPr>
        <w:pStyle w:val="8"/>
        <w:rPr>
          <w:color w:val="800000"/>
          <w:u w:val="single"/>
          <w:lang w:val="el-GR"/>
        </w:rPr>
      </w:pPr>
      <w:r>
        <w:rPr>
          <w:color w:val="800000"/>
          <w:u w:val="single"/>
          <w:lang w:val="fr-FR"/>
        </w:rPr>
        <w:t>L’IMPÉRATIF</w:t>
      </w:r>
      <w:r>
        <w:rPr>
          <w:color w:val="800000"/>
          <w:u w:val="single"/>
          <w:lang w:val="el-GR"/>
        </w:rPr>
        <w:t>/ Προστακτική</w:t>
      </w:r>
    </w:p>
    <w:p w14:paraId="646E8729">
      <w:pPr>
        <w:pStyle w:val="8"/>
        <w:numPr>
          <w:ilvl w:val="0"/>
          <w:numId w:val="1"/>
        </w:numPr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lang w:val="fr-FR"/>
        </w:rPr>
        <w:t>Pour former la 2</w:t>
      </w:r>
      <w:r>
        <w:rPr>
          <w:rFonts w:ascii="Comic Sans MS" w:hAnsi="Comic Sans MS"/>
          <w:vertAlign w:val="superscript"/>
          <w:lang w:val="fr-FR"/>
        </w:rPr>
        <w:t>ème</w:t>
      </w:r>
      <w:r>
        <w:rPr>
          <w:rFonts w:ascii="Comic Sans MS" w:hAnsi="Comic Sans MS"/>
          <w:lang w:val="fr-FR"/>
        </w:rPr>
        <w:t xml:space="preserve">  personne du singulier de l’impératif on prend la 1</w:t>
      </w:r>
      <w:r>
        <w:rPr>
          <w:rFonts w:ascii="Comic Sans MS" w:hAnsi="Comic Sans MS"/>
          <w:vertAlign w:val="superscript"/>
          <w:lang w:val="fr-FR"/>
        </w:rPr>
        <w:t>ère</w:t>
      </w:r>
      <w:r>
        <w:rPr>
          <w:rFonts w:ascii="Comic Sans MS" w:hAnsi="Comic Sans MS"/>
          <w:lang w:val="fr-FR"/>
        </w:rPr>
        <w:t xml:space="preserve"> personne du présent de l’indicatif.</w:t>
      </w:r>
      <w:r>
        <w:rPr>
          <w:rFonts w:ascii="Comic Sans MS" w:hAnsi="Comic Sans MS"/>
          <w:lang w:val="fr-FR"/>
        </w:rPr>
        <w:br w:type="textWrapping"/>
      </w:r>
      <w:r>
        <w:rPr>
          <w:rFonts w:ascii="Comic Sans MS" w:hAnsi="Comic Sans MS"/>
          <w:b w:val="0"/>
          <w:bCs w:val="0"/>
          <w:lang w:val="fr-FR"/>
        </w:rPr>
        <w:t>Ex. je parle</w:t>
      </w:r>
      <w:r>
        <w:rPr>
          <w:rFonts w:ascii="Comic Sans MS" w:hAnsi="Comic Sans MS"/>
          <w:b w:val="0"/>
          <w:bCs w:val="0"/>
          <w:lang w:val="fr-FR"/>
        </w:rPr>
        <w:sym w:font="Wingdings" w:char="F0E0"/>
      </w:r>
      <w:r>
        <w:rPr>
          <w:rFonts w:ascii="Comic Sans MS" w:hAnsi="Comic Sans MS"/>
          <w:b w:val="0"/>
          <w:bCs w:val="0"/>
          <w:lang w:val="fr-FR"/>
        </w:rPr>
        <w:t> parle</w:t>
      </w:r>
    </w:p>
    <w:p w14:paraId="2107A722">
      <w:pPr>
        <w:pStyle w:val="8"/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fr-FR"/>
        </w:rPr>
        <w:t xml:space="preserve">               j’ offre  </w:t>
      </w:r>
      <w:r>
        <w:rPr>
          <w:rFonts w:ascii="Comic Sans MS" w:hAnsi="Comic Sans MS"/>
          <w:b w:val="0"/>
          <w:bCs w:val="0"/>
          <w:lang w:val="fr-FR"/>
        </w:rPr>
        <w:sym w:font="Wingdings" w:char="F0E0"/>
      </w:r>
      <w:r>
        <w:rPr>
          <w:rFonts w:ascii="Comic Sans MS" w:hAnsi="Comic Sans MS"/>
          <w:b w:val="0"/>
          <w:bCs w:val="0"/>
          <w:lang w:val="fr-FR"/>
        </w:rPr>
        <w:t xml:space="preserve"> offre</w:t>
      </w:r>
    </w:p>
    <w:p w14:paraId="05C728C2">
      <w:pPr>
        <w:pStyle w:val="8"/>
        <w:jc w:val="left"/>
        <w:rPr>
          <w:b w:val="0"/>
          <w:bCs w:val="0"/>
          <w:lang w:val="fr-FR"/>
        </w:rPr>
      </w:pPr>
    </w:p>
    <w:p w14:paraId="6AE53EB7">
      <w:pPr>
        <w:pStyle w:val="8"/>
        <w:numPr>
          <w:ilvl w:val="0"/>
          <w:numId w:val="1"/>
        </w:numPr>
        <w:jc w:val="left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Pour  la 1</w:t>
      </w:r>
      <w:r>
        <w:rPr>
          <w:rFonts w:ascii="Comic Sans MS" w:hAnsi="Comic Sans MS"/>
          <w:vertAlign w:val="superscript"/>
          <w:lang w:val="fr-FR"/>
        </w:rPr>
        <w:t>ère</w:t>
      </w:r>
      <w:r>
        <w:rPr>
          <w:rFonts w:ascii="Comic Sans MS" w:hAnsi="Comic Sans MS"/>
          <w:lang w:val="fr-FR"/>
        </w:rPr>
        <w:t xml:space="preserve"> et la 2</w:t>
      </w:r>
      <w:r>
        <w:rPr>
          <w:rFonts w:ascii="Comic Sans MS" w:hAnsi="Comic Sans MS"/>
          <w:vertAlign w:val="superscript"/>
          <w:lang w:val="fr-FR"/>
        </w:rPr>
        <w:t>ème</w:t>
      </w:r>
      <w:r>
        <w:rPr>
          <w:rFonts w:ascii="Comic Sans MS" w:hAnsi="Comic Sans MS"/>
          <w:lang w:val="fr-FR"/>
        </w:rPr>
        <w:t xml:space="preserve"> personne du pluriel on prend celles de l’indicatif présent. </w:t>
      </w:r>
    </w:p>
    <w:p w14:paraId="6E3BD087">
      <w:pPr>
        <w:pStyle w:val="8"/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fr-FR"/>
        </w:rPr>
        <w:t xml:space="preserve">          Ex. nous parlons  </w:t>
      </w:r>
      <w:r>
        <w:rPr>
          <w:rFonts w:ascii="Comic Sans MS" w:hAnsi="Comic Sans MS"/>
          <w:b w:val="0"/>
          <w:bCs w:val="0"/>
          <w:lang w:val="fr-FR"/>
        </w:rPr>
        <w:sym w:font="Wingdings" w:char="F0E0"/>
      </w:r>
      <w:r>
        <w:rPr>
          <w:rFonts w:ascii="Comic Sans MS" w:hAnsi="Comic Sans MS"/>
          <w:b w:val="0"/>
          <w:bCs w:val="0"/>
          <w:lang w:val="fr-FR"/>
        </w:rPr>
        <w:t xml:space="preserve"> parlons</w:t>
      </w:r>
    </w:p>
    <w:p w14:paraId="16E601CD">
      <w:pPr>
        <w:pStyle w:val="8"/>
        <w:ind w:right="26"/>
        <w:jc w:val="left"/>
        <w:rPr>
          <w:b w:val="0"/>
          <w:bCs w:val="0"/>
          <w:lang w:val="fr-FR"/>
        </w:rPr>
      </w:pPr>
      <w:r>
        <w:rPr>
          <w:rFonts w:ascii="Comic Sans MS" w:hAnsi="Comic Sans MS"/>
          <w:lang w:val="fr-FR"/>
        </w:rPr>
        <w:t xml:space="preserve">           </w:t>
      </w:r>
      <w:r>
        <w:rPr>
          <w:rFonts w:ascii="Comic Sans MS" w:hAnsi="Comic Sans MS"/>
          <w:b w:val="0"/>
          <w:bCs w:val="0"/>
          <w:lang w:val="fr-FR"/>
        </w:rPr>
        <w:t xml:space="preserve">vous finissez </w:t>
      </w:r>
      <w:r>
        <w:rPr>
          <w:rFonts w:ascii="Comic Sans MS" w:hAnsi="Comic Sans MS"/>
          <w:b w:val="0"/>
          <w:bCs w:val="0"/>
          <w:lang w:val="fr-FR"/>
        </w:rPr>
        <w:sym w:font="Wingdings" w:char="F0E0"/>
      </w:r>
      <w:r>
        <w:rPr>
          <w:rFonts w:ascii="Comic Sans MS" w:hAnsi="Comic Sans MS"/>
          <w:b w:val="0"/>
          <w:bCs w:val="0"/>
          <w:lang w:val="fr-FR"/>
        </w:rPr>
        <w:t xml:space="preserve"> finissez</w:t>
      </w:r>
    </w:p>
    <w:p w14:paraId="76A06721">
      <w:pPr>
        <w:pStyle w:val="8"/>
        <w:jc w:val="left"/>
        <w:rPr>
          <w:rFonts w:ascii="Comic Sans MS" w:hAnsi="Comic Sans MS"/>
          <w:lang w:val="fr-FR"/>
        </w:rPr>
      </w:pPr>
      <w:r>
        <w:rPr>
          <w:rFonts w:ascii="Comic Sans MS" w:hAnsi="Comic Sans MS"/>
          <w:u w:val="single"/>
          <w:lang w:val="fr-FR"/>
        </w:rPr>
        <w:sym w:font="Wingdings" w:char="F04D"/>
      </w:r>
      <w:r>
        <w:rPr>
          <w:rFonts w:ascii="Comic Sans MS" w:hAnsi="Comic Sans MS"/>
          <w:u w:val="single"/>
          <w:lang w:val="fr-FR"/>
        </w:rPr>
        <w:t>Attention</w:t>
      </w:r>
      <w:r>
        <w:rPr>
          <w:rFonts w:ascii="Comic Sans MS" w:hAnsi="Comic Sans MS"/>
          <w:b w:val="0"/>
          <w:bCs w:val="0"/>
          <w:lang w:val="fr-FR"/>
        </w:rPr>
        <w:t xml:space="preserve"> </w:t>
      </w:r>
      <w:r>
        <w:rPr>
          <w:rFonts w:ascii="Comic Sans MS" w:hAnsi="Comic Sans MS"/>
          <w:lang w:val="fr-FR"/>
        </w:rPr>
        <w:t>aux verbes : avoir, être, savoir, aller.</w:t>
      </w:r>
    </w:p>
    <w:tbl>
      <w:tblPr>
        <w:tblStyle w:val="3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2121"/>
        <w:gridCol w:w="2072"/>
        <w:gridCol w:w="2552"/>
      </w:tblGrid>
      <w:tr w14:paraId="20C0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54" w:type="dxa"/>
            <w:noWrap w:val="0"/>
            <w:vAlign w:val="top"/>
          </w:tcPr>
          <w:p w14:paraId="46C02353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Avoir</w:t>
            </w:r>
          </w:p>
        </w:tc>
        <w:tc>
          <w:tcPr>
            <w:tcW w:w="2272" w:type="dxa"/>
            <w:noWrap w:val="0"/>
            <w:vAlign w:val="top"/>
          </w:tcPr>
          <w:p w14:paraId="3F4F8E06">
            <w:pPr>
              <w:pStyle w:val="8"/>
              <w:ind w:left="552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aie</w:t>
            </w:r>
          </w:p>
        </w:tc>
        <w:tc>
          <w:tcPr>
            <w:tcW w:w="2272" w:type="dxa"/>
            <w:noWrap w:val="0"/>
            <w:vAlign w:val="top"/>
          </w:tcPr>
          <w:p w14:paraId="4B88114C">
            <w:pPr>
              <w:pStyle w:val="8"/>
              <w:ind w:left="42"/>
              <w:jc w:val="both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ayons</w:t>
            </w:r>
          </w:p>
        </w:tc>
        <w:tc>
          <w:tcPr>
            <w:tcW w:w="2870" w:type="dxa"/>
            <w:noWrap w:val="0"/>
            <w:vAlign w:val="top"/>
          </w:tcPr>
          <w:p w14:paraId="04B645AC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ayez</w:t>
            </w:r>
          </w:p>
        </w:tc>
      </w:tr>
      <w:tr w14:paraId="0F47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54" w:type="dxa"/>
            <w:noWrap w:val="0"/>
            <w:vAlign w:val="top"/>
          </w:tcPr>
          <w:p w14:paraId="36489961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Être</w:t>
            </w:r>
          </w:p>
        </w:tc>
        <w:tc>
          <w:tcPr>
            <w:tcW w:w="2272" w:type="dxa"/>
            <w:noWrap w:val="0"/>
            <w:vAlign w:val="top"/>
          </w:tcPr>
          <w:p w14:paraId="28783D4B">
            <w:pPr>
              <w:pStyle w:val="8"/>
              <w:ind w:left="567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sois</w:t>
            </w:r>
          </w:p>
        </w:tc>
        <w:tc>
          <w:tcPr>
            <w:tcW w:w="2272" w:type="dxa"/>
            <w:noWrap w:val="0"/>
            <w:vAlign w:val="top"/>
          </w:tcPr>
          <w:p w14:paraId="18D59C54">
            <w:pPr>
              <w:pStyle w:val="8"/>
              <w:ind w:left="42"/>
              <w:jc w:val="both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soyons</w:t>
            </w:r>
          </w:p>
        </w:tc>
        <w:tc>
          <w:tcPr>
            <w:tcW w:w="2870" w:type="dxa"/>
            <w:noWrap w:val="0"/>
            <w:vAlign w:val="top"/>
          </w:tcPr>
          <w:p w14:paraId="1BB76DC3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soyez</w:t>
            </w:r>
          </w:p>
        </w:tc>
      </w:tr>
      <w:tr w14:paraId="33FC3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54" w:type="dxa"/>
            <w:noWrap w:val="0"/>
            <w:vAlign w:val="top"/>
          </w:tcPr>
          <w:p w14:paraId="17EFDAA1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Aller</w:t>
            </w:r>
          </w:p>
        </w:tc>
        <w:tc>
          <w:tcPr>
            <w:tcW w:w="2272" w:type="dxa"/>
            <w:noWrap w:val="0"/>
            <w:vAlign w:val="top"/>
          </w:tcPr>
          <w:p w14:paraId="5C3AD94B">
            <w:pPr>
              <w:pStyle w:val="8"/>
              <w:ind w:left="567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va</w:t>
            </w:r>
          </w:p>
        </w:tc>
        <w:tc>
          <w:tcPr>
            <w:tcW w:w="2272" w:type="dxa"/>
            <w:noWrap w:val="0"/>
            <w:vAlign w:val="top"/>
          </w:tcPr>
          <w:p w14:paraId="1E6B83A8">
            <w:pPr>
              <w:pStyle w:val="8"/>
              <w:ind w:left="57"/>
              <w:jc w:val="both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allons</w:t>
            </w:r>
          </w:p>
        </w:tc>
        <w:tc>
          <w:tcPr>
            <w:tcW w:w="2870" w:type="dxa"/>
            <w:noWrap w:val="0"/>
            <w:vAlign w:val="top"/>
          </w:tcPr>
          <w:p w14:paraId="487E02E6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allez</w:t>
            </w:r>
          </w:p>
        </w:tc>
      </w:tr>
      <w:tr w14:paraId="10FF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54" w:type="dxa"/>
            <w:noWrap w:val="0"/>
            <w:vAlign w:val="top"/>
          </w:tcPr>
          <w:p w14:paraId="4ACE42B7">
            <w:pPr>
              <w:pStyle w:val="8"/>
              <w:jc w:val="left"/>
              <w:rPr>
                <w:rFonts w:ascii="Comic Sans MS" w:hAnsi="Comic Sans MS"/>
                <w:b w:val="0"/>
                <w:bCs w:val="0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Savoir</w:t>
            </w:r>
            <w:r>
              <w:rPr>
                <w:rFonts w:ascii="Comic Sans MS" w:hAnsi="Comic Sans MS"/>
                <w:b w:val="0"/>
                <w:bCs w:val="0"/>
                <w:lang w:val="el-GR"/>
              </w:rPr>
              <w:t>=γνωρίζω</w:t>
            </w:r>
          </w:p>
        </w:tc>
        <w:tc>
          <w:tcPr>
            <w:tcW w:w="2272" w:type="dxa"/>
            <w:noWrap w:val="0"/>
            <w:vAlign w:val="top"/>
          </w:tcPr>
          <w:p w14:paraId="61F6B46B">
            <w:pPr>
              <w:pStyle w:val="8"/>
              <w:ind w:left="552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sache</w:t>
            </w:r>
          </w:p>
        </w:tc>
        <w:tc>
          <w:tcPr>
            <w:tcW w:w="2272" w:type="dxa"/>
            <w:noWrap w:val="0"/>
            <w:vAlign w:val="top"/>
          </w:tcPr>
          <w:p w14:paraId="4413EDBD">
            <w:pPr>
              <w:pStyle w:val="8"/>
              <w:ind w:left="27"/>
              <w:jc w:val="both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sachons</w:t>
            </w:r>
          </w:p>
        </w:tc>
        <w:tc>
          <w:tcPr>
            <w:tcW w:w="2870" w:type="dxa"/>
            <w:noWrap w:val="0"/>
            <w:vAlign w:val="top"/>
          </w:tcPr>
          <w:p w14:paraId="7D26039F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  <w:r>
              <w:rPr>
                <w:rFonts w:ascii="Comic Sans MS" w:hAnsi="Comic Sans MS"/>
                <w:b w:val="0"/>
                <w:bCs w:val="0"/>
                <w:lang w:val="fr-FR"/>
              </w:rPr>
              <w:t>sachez</w:t>
            </w:r>
          </w:p>
        </w:tc>
      </w:tr>
      <w:tr w14:paraId="6533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54" w:type="dxa"/>
            <w:noWrap w:val="0"/>
            <w:vAlign w:val="top"/>
          </w:tcPr>
          <w:p w14:paraId="68FBDFA7">
            <w:pPr>
              <w:pStyle w:val="8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</w:p>
        </w:tc>
        <w:tc>
          <w:tcPr>
            <w:tcW w:w="2272" w:type="dxa"/>
            <w:noWrap w:val="0"/>
            <w:vAlign w:val="top"/>
          </w:tcPr>
          <w:p w14:paraId="0EF00683">
            <w:pPr>
              <w:pStyle w:val="8"/>
              <w:ind w:left="567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</w:p>
        </w:tc>
        <w:tc>
          <w:tcPr>
            <w:tcW w:w="2272" w:type="dxa"/>
            <w:noWrap w:val="0"/>
            <w:vAlign w:val="top"/>
          </w:tcPr>
          <w:p w14:paraId="069B09EA">
            <w:pPr>
              <w:pStyle w:val="8"/>
              <w:ind w:left="42"/>
              <w:jc w:val="both"/>
              <w:rPr>
                <w:rFonts w:ascii="Comic Sans MS" w:hAnsi="Comic Sans MS"/>
                <w:b w:val="0"/>
                <w:bCs w:val="0"/>
                <w:lang w:val="fr-FR"/>
              </w:rPr>
            </w:pPr>
          </w:p>
        </w:tc>
        <w:tc>
          <w:tcPr>
            <w:tcW w:w="2870" w:type="dxa"/>
            <w:noWrap w:val="0"/>
            <w:vAlign w:val="top"/>
          </w:tcPr>
          <w:p w14:paraId="5E2ADD9D">
            <w:pPr>
              <w:pStyle w:val="8"/>
              <w:ind w:left="12"/>
              <w:jc w:val="left"/>
              <w:rPr>
                <w:rFonts w:ascii="Comic Sans MS" w:hAnsi="Comic Sans MS"/>
                <w:b w:val="0"/>
                <w:bCs w:val="0"/>
                <w:lang w:val="fr-FR"/>
              </w:rPr>
            </w:pPr>
          </w:p>
        </w:tc>
      </w:tr>
    </w:tbl>
    <w:p w14:paraId="279AD1E6">
      <w:pPr>
        <w:pStyle w:val="8"/>
        <w:jc w:val="left"/>
        <w:rPr>
          <w:rFonts w:ascii="Comic Sans MS" w:hAnsi="Comic Sans MS"/>
          <w:b w:val="0"/>
          <w:bCs w:val="0"/>
          <w:lang w:val="el-GR"/>
        </w:rPr>
      </w:pPr>
      <w:r>
        <w:rPr>
          <w:rFonts w:ascii="Comic Sans MS" w:hAnsi="Comic Sans MS"/>
          <w:b w:val="0"/>
          <w:bCs w:val="0"/>
          <w:lang w:val="el-GR"/>
        </w:rPr>
        <w:sym w:font="Wingdings" w:char="F046"/>
      </w:r>
      <w:r>
        <w:rPr>
          <w:rFonts w:ascii="Comic Sans MS" w:hAnsi="Comic Sans MS"/>
          <w:b w:val="0"/>
          <w:bCs w:val="0"/>
          <w:lang w:val="el-GR"/>
        </w:rPr>
        <w:t xml:space="preserve">Στην προστακτική δεν υπάρχουν προσωπικές αντωνυμίες!  </w:t>
      </w:r>
    </w:p>
    <w:p w14:paraId="20DCC914">
      <w:pPr>
        <w:pStyle w:val="8"/>
        <w:jc w:val="left"/>
        <w:rPr>
          <w:rFonts w:ascii="Comic Sans MS" w:hAnsi="Comic Sans MS"/>
          <w:b w:val="0"/>
          <w:bCs w:val="0"/>
          <w:lang w:val="el-GR"/>
        </w:rPr>
      </w:pPr>
      <w:r>
        <w:rPr>
          <w:rFonts w:ascii="Comic Sans MS" w:hAnsi="Comic Sans MS"/>
          <w:b w:val="0"/>
          <w:bCs w:val="0"/>
          <w:lang w:val="el-GR"/>
        </w:rPr>
        <w:sym w:font="Wingdings" w:char="F046"/>
      </w:r>
      <w:r>
        <w:rPr>
          <w:rFonts w:ascii="Comic Sans MS" w:hAnsi="Comic Sans MS"/>
          <w:b w:val="0"/>
          <w:bCs w:val="0"/>
          <w:lang w:val="el-GR"/>
        </w:rPr>
        <w:t>Συναντάμε μόνο τρία πρόσωπα :β΄ενικό</w:t>
      </w:r>
      <w:r>
        <w:rPr>
          <w:rFonts w:ascii="Comic Sans MS" w:hAnsi="Comic Sans MS"/>
          <w:b w:val="0"/>
          <w:bCs w:val="0"/>
        </w:rPr>
        <w:t xml:space="preserve"> (tu)</w:t>
      </w:r>
      <w:r>
        <w:rPr>
          <w:rFonts w:ascii="Comic Sans MS" w:hAnsi="Comic Sans MS"/>
          <w:b w:val="0"/>
          <w:bCs w:val="0"/>
          <w:lang w:val="el-GR"/>
        </w:rPr>
        <w:t>, α΄πληθυντικό</w:t>
      </w:r>
      <w:r>
        <w:rPr>
          <w:rFonts w:ascii="Comic Sans MS" w:hAnsi="Comic Sans MS"/>
          <w:b w:val="0"/>
          <w:bCs w:val="0"/>
        </w:rPr>
        <w:t xml:space="preserve"> (nous)</w:t>
      </w:r>
      <w:r>
        <w:rPr>
          <w:rFonts w:ascii="Comic Sans MS" w:hAnsi="Comic Sans MS"/>
          <w:b w:val="0"/>
          <w:bCs w:val="0"/>
          <w:lang w:val="el-GR"/>
        </w:rPr>
        <w:t xml:space="preserve"> και β΄πληθυντικό</w:t>
      </w:r>
      <w:r>
        <w:rPr>
          <w:rFonts w:ascii="Comic Sans MS" w:hAnsi="Comic Sans MS"/>
          <w:b w:val="0"/>
          <w:bCs w:val="0"/>
        </w:rPr>
        <w:t>(vous)</w:t>
      </w:r>
      <w:r>
        <w:rPr>
          <w:rFonts w:ascii="Comic Sans MS" w:hAnsi="Comic Sans MS"/>
          <w:b w:val="0"/>
          <w:bCs w:val="0"/>
          <w:lang w:val="el-GR"/>
        </w:rPr>
        <w:t>.</w:t>
      </w:r>
    </w:p>
    <w:p w14:paraId="6469A12C">
      <w:pPr>
        <w:pStyle w:val="8"/>
        <w:jc w:val="left"/>
        <w:rPr>
          <w:b w:val="0"/>
          <w:bCs w:val="0"/>
          <w:lang w:val="el-GR"/>
        </w:rPr>
      </w:pPr>
      <w:r>
        <w:rPr>
          <w:rFonts w:ascii="Comic Sans MS" w:hAnsi="Comic Sans MS"/>
          <w:b w:val="0"/>
          <w:bCs w:val="0"/>
          <w:lang w:val="el-GR"/>
        </w:rPr>
        <w:sym w:font="Wingdings" w:char="F046"/>
      </w:r>
      <w:r>
        <w:rPr>
          <w:rFonts w:ascii="Comic Sans MS" w:hAnsi="Comic Sans MS"/>
          <w:b w:val="0"/>
          <w:bCs w:val="0"/>
          <w:lang w:val="el-GR"/>
        </w:rPr>
        <w:t>Η προστακτική εκφράζει</w:t>
      </w:r>
      <w:r>
        <w:rPr>
          <w:b w:val="0"/>
          <w:bCs w:val="0"/>
          <w:lang w:val="el-GR"/>
        </w:rPr>
        <w:t xml:space="preserve"> </w:t>
      </w:r>
    </w:p>
    <w:p w14:paraId="4F2E4718">
      <w:pPr>
        <w:pStyle w:val="8"/>
        <w:numPr>
          <w:ilvl w:val="0"/>
          <w:numId w:val="2"/>
        </w:numPr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el-GR"/>
        </w:rPr>
        <w:t xml:space="preserve">Μία εντολή            </w:t>
      </w:r>
      <w:r>
        <w:rPr>
          <w:rFonts w:ascii="Comic Sans MS" w:hAnsi="Comic Sans MS"/>
          <w:b w:val="0"/>
          <w:bCs w:val="0"/>
        </w:rPr>
        <w:t>ex</w:t>
      </w:r>
      <w:r>
        <w:rPr>
          <w:rFonts w:ascii="Comic Sans MS" w:hAnsi="Comic Sans MS"/>
          <w:b w:val="0"/>
          <w:bCs w:val="0"/>
          <w:lang w:val="el-GR"/>
        </w:rPr>
        <w:t xml:space="preserve">. </w:t>
      </w:r>
      <w:r>
        <w:rPr>
          <w:rFonts w:ascii="Comic Sans MS" w:hAnsi="Comic Sans MS"/>
          <w:b w:val="0"/>
          <w:bCs w:val="0"/>
          <w:lang w:val="fr-FR"/>
        </w:rPr>
        <w:t>Sortez de la classe!</w:t>
      </w:r>
    </w:p>
    <w:p w14:paraId="363BA13B">
      <w:pPr>
        <w:pStyle w:val="8"/>
        <w:numPr>
          <w:ilvl w:val="0"/>
          <w:numId w:val="2"/>
        </w:numPr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el-GR"/>
        </w:rPr>
        <w:t xml:space="preserve">Μία πρόσκληση    </w:t>
      </w:r>
      <w:r>
        <w:rPr>
          <w:rFonts w:ascii="Comic Sans MS" w:hAnsi="Comic Sans MS"/>
          <w:b w:val="0"/>
          <w:bCs w:val="0"/>
        </w:rPr>
        <w:t>ex</w:t>
      </w:r>
      <w:r>
        <w:rPr>
          <w:rFonts w:ascii="Comic Sans MS" w:hAnsi="Comic Sans MS"/>
          <w:b w:val="0"/>
          <w:bCs w:val="0"/>
          <w:lang w:val="el-GR"/>
        </w:rPr>
        <w:t xml:space="preserve">. </w:t>
      </w:r>
      <w:r>
        <w:rPr>
          <w:rFonts w:ascii="Comic Sans MS" w:hAnsi="Comic Sans MS"/>
          <w:b w:val="0"/>
          <w:bCs w:val="0"/>
          <w:lang w:val="fr-FR"/>
        </w:rPr>
        <w:t>Allons-y!  Reprenez un peu de           gâteau !</w:t>
      </w:r>
    </w:p>
    <w:p w14:paraId="685B1B34">
      <w:pPr>
        <w:pStyle w:val="8"/>
        <w:numPr>
          <w:ilvl w:val="0"/>
          <w:numId w:val="2"/>
        </w:numPr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el-GR"/>
        </w:rPr>
        <w:t xml:space="preserve">Μία απαγόρευση  </w:t>
      </w:r>
      <w:r>
        <w:rPr>
          <w:rFonts w:ascii="Comic Sans MS" w:hAnsi="Comic Sans MS"/>
          <w:b w:val="0"/>
          <w:bCs w:val="0"/>
        </w:rPr>
        <w:t>ex</w:t>
      </w:r>
      <w:r>
        <w:rPr>
          <w:rFonts w:ascii="Comic Sans MS" w:hAnsi="Comic Sans MS"/>
          <w:b w:val="0"/>
          <w:bCs w:val="0"/>
          <w:lang w:val="el-GR"/>
        </w:rPr>
        <w:t xml:space="preserve">. </w:t>
      </w:r>
      <w:r>
        <w:rPr>
          <w:rFonts w:ascii="Comic Sans MS" w:hAnsi="Comic Sans MS"/>
          <w:b w:val="0"/>
          <w:bCs w:val="0"/>
          <w:lang w:val="fr-FR"/>
        </w:rPr>
        <w:t>Ne fumez pas! Ne dites rien !</w:t>
      </w:r>
    </w:p>
    <w:p w14:paraId="78B30993">
      <w:pPr>
        <w:pStyle w:val="8"/>
        <w:numPr>
          <w:ilvl w:val="0"/>
          <w:numId w:val="2"/>
        </w:numPr>
        <w:jc w:val="left"/>
        <w:rPr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el-GR"/>
        </w:rPr>
        <w:t xml:space="preserve">Μία υπόθεση        </w:t>
      </w:r>
      <w:r>
        <w:rPr>
          <w:rFonts w:ascii="Comic Sans MS" w:hAnsi="Comic Sans MS"/>
          <w:b w:val="0"/>
          <w:bCs w:val="0"/>
        </w:rPr>
        <w:t>ex</w:t>
      </w:r>
      <w:r>
        <w:rPr>
          <w:rFonts w:ascii="Comic Sans MS" w:hAnsi="Comic Sans MS"/>
          <w:b w:val="0"/>
          <w:bCs w:val="0"/>
          <w:lang w:val="el-GR"/>
        </w:rPr>
        <w:t xml:space="preserve">. </w:t>
      </w:r>
      <w:r>
        <w:rPr>
          <w:rFonts w:ascii="Comic Sans MS" w:hAnsi="Comic Sans MS"/>
          <w:b w:val="0"/>
          <w:bCs w:val="0"/>
          <w:lang w:val="fr-FR"/>
        </w:rPr>
        <w:t>Travaille et tu vas réussir!</w:t>
      </w:r>
    </w:p>
    <w:p w14:paraId="3A33552B">
      <w:pPr>
        <w:pStyle w:val="8"/>
        <w:jc w:val="left"/>
        <w:rPr>
          <w:b w:val="0"/>
          <w:bCs w:val="0"/>
          <w:lang w:val="fr-FR"/>
        </w:rPr>
      </w:pPr>
    </w:p>
    <w:p w14:paraId="55A1BA5B">
      <w:pPr>
        <w:pStyle w:val="8"/>
        <w:jc w:val="left"/>
        <w:rPr>
          <w:b w:val="0"/>
          <w:bCs w:val="0"/>
          <w:lang w:val="fr-FR"/>
        </w:rPr>
      </w:pPr>
    </w:p>
    <w:p w14:paraId="411E69AE">
      <w:pPr>
        <w:pStyle w:val="8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EXERCICES</w:t>
      </w:r>
    </w:p>
    <w:p w14:paraId="6CF3EBC9">
      <w:pPr>
        <w:pStyle w:val="8"/>
        <w:jc w:val="left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1. Conjuguez les verbes suivants au présent de l’impératif.</w:t>
      </w:r>
    </w:p>
    <w:p w14:paraId="19F6A8A7">
      <w:pPr>
        <w:pStyle w:val="8"/>
        <w:jc w:val="left"/>
        <w:rPr>
          <w:rFonts w:ascii="Comic Sans MS" w:hAnsi="Comic Sans MS"/>
          <w:b w:val="0"/>
          <w:bCs w:val="0"/>
          <w:lang w:val="el-GR"/>
        </w:rPr>
      </w:pPr>
      <w:r>
        <w:rPr>
          <w:rFonts w:ascii="Comic Sans MS" w:hAnsi="Comic Sans MS"/>
          <w:b w:val="0"/>
          <w:bCs w:val="0"/>
          <w:lang w:val="fr-FR"/>
        </w:rPr>
        <w:t>Partir                  offrir         Prendre          écrire               savoir</w:t>
      </w:r>
    </w:p>
    <w:p w14:paraId="7807D568">
      <w:pPr>
        <w:pStyle w:val="8"/>
        <w:jc w:val="left"/>
        <w:rPr>
          <w:rFonts w:ascii="Comic Sans MS" w:hAnsi="Comic Sans MS"/>
          <w:b w:val="0"/>
          <w:bCs w:val="0"/>
          <w:lang w:val="el-GR"/>
        </w:rPr>
      </w:pPr>
    </w:p>
    <w:p w14:paraId="0004377D">
      <w:pPr>
        <w:pStyle w:val="8"/>
        <w:jc w:val="left"/>
        <w:rPr>
          <w:rFonts w:ascii="Comic Sans MS" w:hAnsi="Comic Sans MS"/>
          <w:b w:val="0"/>
          <w:bCs w:val="0"/>
          <w:lang w:val="el-GR"/>
        </w:rPr>
      </w:pPr>
    </w:p>
    <w:p w14:paraId="132DE9FC">
      <w:pPr>
        <w:pStyle w:val="8"/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fr-FR"/>
        </w:rPr>
        <w:t xml:space="preserve">aller                    jouer             boire         </w:t>
      </w:r>
    </w:p>
    <w:p w14:paraId="47EA7FA7">
      <w:pPr>
        <w:pStyle w:val="8"/>
        <w:jc w:val="left"/>
        <w:rPr>
          <w:b w:val="0"/>
          <w:bCs w:val="0"/>
          <w:lang w:val="fr-FR"/>
        </w:rPr>
      </w:pPr>
      <w:r>
        <w:rPr>
          <w:b w:val="0"/>
          <w:bCs w:val="0"/>
          <w:lang w:val="fr-FR"/>
        </w:rPr>
        <w:t xml:space="preserve"> </w:t>
      </w:r>
    </w:p>
    <w:p w14:paraId="71E1F716">
      <w:pPr>
        <w:pStyle w:val="8"/>
        <w:jc w:val="left"/>
        <w:rPr>
          <w:b w:val="0"/>
          <w:bCs w:val="0"/>
          <w:lang w:val="fr-FR"/>
        </w:rPr>
      </w:pPr>
    </w:p>
    <w:p w14:paraId="7DE6A8D1">
      <w:pPr>
        <w:pStyle w:val="8"/>
        <w:jc w:val="left"/>
        <w:rPr>
          <w:b w:val="0"/>
          <w:bCs w:val="0"/>
          <w:lang w:val="fr-FR"/>
        </w:rPr>
      </w:pPr>
    </w:p>
    <w:p w14:paraId="687C2E6D">
      <w:pPr>
        <w:pStyle w:val="8"/>
        <w:jc w:val="left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2. Conjuguez les verbes suivants à l’impératif négatif.</w:t>
      </w:r>
    </w:p>
    <w:p w14:paraId="4EB68070">
      <w:pPr>
        <w:pStyle w:val="8"/>
        <w:jc w:val="left"/>
        <w:rPr>
          <w:rFonts w:ascii="Comic Sans MS" w:hAnsi="Comic Sans MS"/>
          <w:b w:val="0"/>
          <w:bCs w:val="0"/>
          <w:lang w:val="fr-FR"/>
        </w:rPr>
      </w:pPr>
      <w:r>
        <w:rPr>
          <w:rFonts w:ascii="Comic Sans MS" w:hAnsi="Comic Sans MS"/>
          <w:b w:val="0"/>
          <w:bCs w:val="0"/>
          <w:lang w:val="fr-FR"/>
        </w:rPr>
        <w:t>Mettre                       travailler              dormir                           être</w:t>
      </w:r>
    </w:p>
    <w:p w14:paraId="635AB5B0">
      <w:pPr>
        <w:rPr>
          <w:lang w:val="fr-FR"/>
        </w:rPr>
      </w:pPr>
      <w:r>
        <w:rPr>
          <w:lang w:val="fr-FR"/>
        </w:rPr>
        <w:t xml:space="preserve">____________        </w:t>
      </w:r>
      <w:r>
        <w:rPr>
          <w:rFonts w:hint="default"/>
          <w:lang w:val="en-US"/>
        </w:rPr>
        <w:tab/>
      </w:r>
      <w:r>
        <w:rPr>
          <w:lang w:val="fr-FR"/>
        </w:rPr>
        <w:t xml:space="preserve">_____________  </w:t>
      </w:r>
      <w:r>
        <w:rPr>
          <w:rFonts w:hint="default"/>
          <w:lang w:val="en-US"/>
        </w:rPr>
        <w:t xml:space="preserve">   </w:t>
      </w:r>
      <w:r>
        <w:rPr>
          <w:lang w:val="fr-FR"/>
        </w:rPr>
        <w:t xml:space="preserve">______________        </w:t>
      </w:r>
      <w:r>
        <w:rPr>
          <w:rFonts w:hint="default"/>
          <w:lang w:val="en-US"/>
        </w:rPr>
        <w:tab/>
      </w:r>
      <w:r>
        <w:rPr>
          <w:lang w:val="fr-FR"/>
        </w:rPr>
        <w:t>_____________</w:t>
      </w:r>
    </w:p>
    <w:p w14:paraId="6C2B61D5">
      <w:pPr>
        <w:rPr>
          <w:lang w:val="fr-FR"/>
        </w:rPr>
      </w:pPr>
      <w:r>
        <w:rPr>
          <w:lang w:val="fr-FR"/>
        </w:rPr>
        <w:t xml:space="preserve">____________        </w:t>
      </w:r>
      <w:r>
        <w:rPr>
          <w:rFonts w:hint="default"/>
          <w:lang w:val="en-US"/>
        </w:rPr>
        <w:tab/>
      </w:r>
      <w:r>
        <w:rPr>
          <w:lang w:val="fr-FR"/>
        </w:rPr>
        <w:t xml:space="preserve">_____________   </w:t>
      </w:r>
      <w:r>
        <w:rPr>
          <w:rFonts w:hint="default"/>
          <w:lang w:val="en-US"/>
        </w:rPr>
        <w:t xml:space="preserve">   </w:t>
      </w:r>
      <w:r>
        <w:rPr>
          <w:lang w:val="fr-FR"/>
        </w:rPr>
        <w:t xml:space="preserve">______________       </w:t>
      </w:r>
      <w:r>
        <w:rPr>
          <w:rFonts w:hint="default"/>
          <w:lang w:val="en-US"/>
        </w:rPr>
        <w:tab/>
      </w:r>
      <w:r>
        <w:rPr>
          <w:lang w:val="fr-FR"/>
        </w:rPr>
        <w:t xml:space="preserve"> _____________</w:t>
      </w:r>
    </w:p>
    <w:p w14:paraId="573FBDAE">
      <w:pPr>
        <w:rPr>
          <w:lang w:val="fr-FR"/>
        </w:rPr>
      </w:pPr>
      <w:r>
        <w:rPr>
          <w:lang w:val="fr-FR"/>
        </w:rPr>
        <w:t xml:space="preserve">____________        </w:t>
      </w:r>
      <w:r>
        <w:rPr>
          <w:rFonts w:hint="default"/>
          <w:lang w:val="en-US"/>
        </w:rPr>
        <w:tab/>
      </w:r>
      <w:r>
        <w:rPr>
          <w:lang w:val="fr-FR"/>
        </w:rPr>
        <w:t xml:space="preserve">_____________   </w:t>
      </w:r>
      <w:r>
        <w:rPr>
          <w:rFonts w:hint="default"/>
          <w:lang w:val="en-US"/>
        </w:rPr>
        <w:t xml:space="preserve">    </w:t>
      </w:r>
      <w:r>
        <w:rPr>
          <w:lang w:val="fr-FR"/>
        </w:rPr>
        <w:t xml:space="preserve">______________        </w:t>
      </w:r>
      <w:r>
        <w:rPr>
          <w:rFonts w:hint="default"/>
          <w:lang w:val="en-US"/>
        </w:rPr>
        <w:tab/>
      </w:r>
      <w:r>
        <w:rPr>
          <w:lang w:val="fr-FR"/>
        </w:rPr>
        <w:t>_____________</w:t>
      </w:r>
    </w:p>
    <w:p w14:paraId="1726331C">
      <w:pPr>
        <w:rPr>
          <w:rFonts w:ascii="Comic Sans MS" w:hAnsi="Comic Sans MS"/>
          <w:b/>
          <w:bCs/>
          <w:lang w:val="fr-FR"/>
        </w:rPr>
      </w:pPr>
      <w:r>
        <w:rPr>
          <w:rFonts w:ascii="Comic Sans MS" w:hAnsi="Comic Sans MS"/>
          <w:b/>
          <w:bCs/>
          <w:lang w:val="fr-FR"/>
        </w:rPr>
        <w:t>3. Soulignez les verbes à l’impératif et dites s’il s’agit :</w:t>
      </w:r>
    </w:p>
    <w:p w14:paraId="46A85724">
      <w:pPr>
        <w:rPr>
          <w:b/>
          <w:bCs/>
        </w:rPr>
      </w:pPr>
      <w:r>
        <w:rPr>
          <w:rFonts w:ascii="Comic Sans MS" w:hAnsi="Comic Sans MS"/>
          <w:b/>
          <w:bCs/>
          <w:lang w:val="fr-FR"/>
        </w:rPr>
        <w:t>a) d’un ordre/</w:t>
      </w:r>
      <w:r>
        <w:rPr>
          <w:rFonts w:ascii="Comic Sans MS" w:hAnsi="Comic Sans MS"/>
          <w:b/>
          <w:bCs/>
        </w:rPr>
        <w:t>εντολή</w:t>
      </w:r>
      <w:r>
        <w:rPr>
          <w:rFonts w:ascii="Comic Sans MS" w:hAnsi="Comic Sans MS"/>
          <w:b/>
          <w:bCs/>
          <w:lang w:val="fr-FR"/>
        </w:rPr>
        <w:t xml:space="preserve">    b) d’une interdiction</w:t>
      </w:r>
      <w:r>
        <w:rPr>
          <w:rFonts w:ascii="Comic Sans MS" w:hAnsi="Comic Sans MS"/>
          <w:b/>
          <w:bCs/>
        </w:rPr>
        <w:t>/ απαγόρευση</w:t>
      </w:r>
      <w:r>
        <w:rPr>
          <w:rFonts w:ascii="Comic Sans MS" w:hAnsi="Comic Sans MS"/>
          <w:b/>
          <w:bCs/>
          <w:lang w:val="fr-FR"/>
        </w:rPr>
        <w:t xml:space="preserve">  c) d’un conseil</w:t>
      </w:r>
      <w:r>
        <w:rPr>
          <w:rFonts w:ascii="Comic Sans MS" w:hAnsi="Comic Sans MS"/>
          <w:b/>
          <w:bCs/>
        </w:rPr>
        <w:t>/ συμβουλή</w:t>
      </w:r>
      <w:r>
        <w:rPr>
          <w:rFonts w:ascii="Comic Sans MS" w:hAnsi="Comic Sans MS"/>
          <w:b/>
          <w:bCs/>
          <w:lang w:val="fr-FR"/>
        </w:rPr>
        <w:t xml:space="preserve">   d) d’une condition</w:t>
      </w:r>
      <w:r>
        <w:rPr>
          <w:rFonts w:ascii="Comic Sans MS" w:hAnsi="Comic Sans MS"/>
          <w:b/>
          <w:bCs/>
        </w:rPr>
        <w:t xml:space="preserve">/ προϋπόθεση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0"/>
        <w:gridCol w:w="528"/>
        <w:gridCol w:w="540"/>
        <w:gridCol w:w="528"/>
        <w:gridCol w:w="482"/>
      </w:tblGrid>
      <w:tr w14:paraId="17C3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6060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 w14:paraId="75C26303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Il pleut. Rentre ! Tu vas avoir froid.</w:t>
            </w:r>
          </w:p>
          <w:p w14:paraId="15F8A0C7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Arrêtez de discuter!Vous dérangez tout le monde !</w:t>
            </w:r>
          </w:p>
          <w:p w14:paraId="0F178761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Ne jouez pas dans la rue!</w:t>
            </w:r>
          </w:p>
          <w:p w14:paraId="5F79C5BF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Ne partez pas en vacances en été:il y a trop de monde</w:t>
            </w:r>
          </w:p>
          <w:p w14:paraId="5E0EDF07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Mangez moins et vous allez maigrir !</w:t>
            </w:r>
          </w:p>
          <w:p w14:paraId="73841006">
            <w:pPr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Prenez des tickets avant de monter dans le bus!</w:t>
            </w:r>
          </w:p>
          <w:p w14:paraId="0E1627BB">
            <w:pPr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Range ta chambre et tu vas aller au Luna Park.</w:t>
            </w:r>
          </w:p>
        </w:tc>
        <w:tc>
          <w:tcPr>
            <w:tcW w:w="528" w:type="dxa"/>
            <w:tcBorders>
              <w:top w:val="nil"/>
              <w:bottom w:val="nil"/>
            </w:tcBorders>
            <w:noWrap w:val="0"/>
            <w:vAlign w:val="top"/>
          </w:tcPr>
          <w:p w14:paraId="183CB56D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  <w:p w14:paraId="14392591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  <w:p w14:paraId="40208857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  <w:p w14:paraId="384CD963">
            <w:pPr>
              <w:jc w:val="center"/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a</w:t>
            </w:r>
          </w:p>
          <w:p w14:paraId="6DE39FBD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  <w:p w14:paraId="04226F7F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  <w:p w14:paraId="07B64AA9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 w:val="0"/>
            <w:vAlign w:val="top"/>
          </w:tcPr>
          <w:p w14:paraId="0E5F1FDE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  <w:p w14:paraId="15209E5E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  <w:p w14:paraId="29157236">
            <w:pPr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  <w:p w14:paraId="035DDFC6">
            <w:pPr>
              <w:jc w:val="center"/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b</w:t>
            </w:r>
          </w:p>
          <w:p w14:paraId="180181CD">
            <w:pPr>
              <w:ind w:left="1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  <w:p w14:paraId="2D9D1328">
            <w:pPr>
              <w:ind w:left="1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  <w:p w14:paraId="0860BBC9">
            <w:pPr>
              <w:ind w:left="1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b</w:t>
            </w:r>
          </w:p>
        </w:tc>
        <w:tc>
          <w:tcPr>
            <w:tcW w:w="528" w:type="dxa"/>
            <w:tcBorders>
              <w:top w:val="nil"/>
              <w:bottom w:val="nil"/>
            </w:tcBorders>
            <w:noWrap w:val="0"/>
            <w:vAlign w:val="top"/>
          </w:tcPr>
          <w:p w14:paraId="19C02671">
            <w:pPr>
              <w:ind w:left="117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  <w:p w14:paraId="63471009">
            <w:pPr>
              <w:ind w:left="117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  <w:p w14:paraId="3C1EC889">
            <w:pPr>
              <w:ind w:left="117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  <w:p w14:paraId="7B20FD70">
            <w:pPr>
              <w:ind w:left="117"/>
              <w:jc w:val="center"/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c</w:t>
            </w:r>
          </w:p>
          <w:p w14:paraId="627C0532">
            <w:pPr>
              <w:ind w:left="13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  <w:p w14:paraId="02AA35F9">
            <w:pPr>
              <w:ind w:left="7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  <w:p w14:paraId="23845D33">
            <w:pPr>
              <w:ind w:left="72"/>
              <w:jc w:val="center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c</w:t>
            </w:r>
          </w:p>
        </w:tc>
        <w:tc>
          <w:tcPr>
            <w:tcW w:w="482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 w14:paraId="35297F9D">
            <w:pPr>
              <w:ind w:left="57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  <w:p w14:paraId="0DB1A620">
            <w:pPr>
              <w:ind w:left="57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  <w:p w14:paraId="4927BB47">
            <w:pPr>
              <w:ind w:left="57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  <w:p w14:paraId="3C561435">
            <w:pPr>
              <w:ind w:left="57"/>
              <w:jc w:val="right"/>
              <w:rPr>
                <w:rFonts w:ascii="Comic Sans MS" w:hAnsi="Comic Sans MS"/>
                <w:sz w:val="22"/>
                <w:lang w:val="fr-FR"/>
              </w:rPr>
            </w:pPr>
            <w:r>
              <w:rPr>
                <w:rFonts w:ascii="Comic Sans MS" w:hAnsi="Comic Sans MS"/>
                <w:sz w:val="22"/>
                <w:lang w:val="fr-FR"/>
              </w:rPr>
              <w:t>d</w:t>
            </w:r>
          </w:p>
          <w:p w14:paraId="248B5CF1">
            <w:pPr>
              <w:ind w:left="72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  <w:p w14:paraId="1D1A4F43">
            <w:pPr>
              <w:ind w:left="12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  <w:p w14:paraId="56A817EA">
            <w:pPr>
              <w:ind w:left="72"/>
              <w:jc w:val="right"/>
              <w:rPr>
                <w:rFonts w:ascii="Comic Sans MS" w:hAnsi="Comic Sans MS"/>
                <w:sz w:val="22"/>
                <w:lang w:val="en-US"/>
              </w:rPr>
            </w:pPr>
            <w:r>
              <w:rPr>
                <w:rFonts w:ascii="Comic Sans MS" w:hAnsi="Comic Sans MS"/>
                <w:sz w:val="22"/>
                <w:lang w:val="en-US"/>
              </w:rPr>
              <w:t>d</w:t>
            </w:r>
          </w:p>
        </w:tc>
      </w:tr>
    </w:tbl>
    <w:p w14:paraId="00C3FE3A">
      <w:pPr>
        <w:pStyle w:val="4"/>
      </w:pPr>
      <w:r>
        <w:t>4. Vous discutez avec vos parents: complétez le dialogue. Utilisez le présent de l’impératif et de l ‘indicatif.</w:t>
      </w:r>
    </w:p>
    <w:p w14:paraId="3A091CD4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Je _____________ regarder la télévision ? ( pouvoir)</w:t>
      </w:r>
    </w:p>
    <w:p w14:paraId="45947A8A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____________ ta chambre ! (ranger)</w:t>
      </w:r>
    </w:p>
    <w:p w14:paraId="48BC017C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Je ____________ aller au cinéma ? (pouvoir)</w:t>
      </w:r>
    </w:p>
    <w:p w14:paraId="74F0A067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_______________ à ton père ! (demander)</w:t>
      </w:r>
    </w:p>
    <w:p w14:paraId="321162EE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_____________ voir ta mère ! (aller)</w:t>
      </w:r>
    </w:p>
    <w:p w14:paraId="07AB62A8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_____________ la vaisselle ! (faire)</w:t>
      </w:r>
    </w:p>
    <w:p w14:paraId="24BCE7A0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Je _____________ aller faire des courses ? Je __________ acheter un nouveau tee-shirt ! (pouvoir – vouloir)</w:t>
      </w:r>
    </w:p>
    <w:p w14:paraId="3B11C1C2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 tes devoirs ! (faire)</w:t>
      </w:r>
    </w:p>
    <w:p w14:paraId="51F6D27C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Paul ____________ venir jouer au foot cet après-midi ? (pouvoir)</w:t>
      </w:r>
    </w:p>
    <w:p w14:paraId="793CDAB9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___________ la voiture ! (laver)</w:t>
      </w:r>
    </w:p>
    <w:p w14:paraId="2DF3AA4C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>- Vous ___________ me donner de l’argent ? Je _________ aller boire un coca. (pouvoir – vouloir)</w:t>
      </w:r>
    </w:p>
    <w:p w14:paraId="40933CD5">
      <w:pPr>
        <w:pStyle w:val="4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</w:rPr>
        <w:t xml:space="preserve">- ____________ économe ! ____________ la fin du mois ! Il    _____________ tout dépenser la première semaine ! (être – attendre – ne pas falloir) </w:t>
      </w:r>
    </w:p>
    <w:p w14:paraId="1876D855">
      <w:pPr>
        <w:pStyle w:val="4"/>
        <w:rPr>
          <w:rFonts w:ascii="Comic Sans MS" w:hAnsi="Comic Sans MS"/>
          <w:b w:val="0"/>
          <w:bCs w:val="0"/>
        </w:rPr>
      </w:pPr>
    </w:p>
    <w:p w14:paraId="5C2B281A">
      <w:pPr>
        <w:pStyle w:val="4"/>
        <w:rPr>
          <w:rFonts w:ascii="Comic Sans MS" w:hAnsi="Comic Sans MS"/>
          <w:b w:val="0"/>
          <w:bCs w:val="0"/>
        </w:rPr>
      </w:pPr>
    </w:p>
    <w:p w14:paraId="19205B22">
      <w:pPr>
        <w:pStyle w:val="4"/>
        <w:rPr>
          <w:rFonts w:ascii="Comic Sans MS" w:hAnsi="Comic Sans MS"/>
          <w:b w:val="0"/>
          <w:bCs w:val="0"/>
        </w:rPr>
      </w:pPr>
    </w:p>
    <w:p w14:paraId="20496ADA">
      <w:pPr>
        <w:pStyle w:val="4"/>
        <w:rPr>
          <w:rFonts w:ascii="Comic Sans MS" w:hAnsi="Comic Sans MS"/>
          <w:b w:val="0"/>
          <w:bCs w:val="0"/>
        </w:rPr>
      </w:pPr>
    </w:p>
    <w:p w14:paraId="24C1B073">
      <w:pPr>
        <w:pStyle w:val="4"/>
        <w:rPr>
          <w:rFonts w:ascii="Comic Sans MS" w:hAnsi="Comic Sans MS"/>
          <w:b w:val="0"/>
          <w:bCs w:val="0"/>
        </w:rPr>
      </w:pPr>
    </w:p>
    <w:p w14:paraId="208D5421">
      <w:pPr>
        <w:pStyle w:val="4"/>
        <w:rPr>
          <w:rFonts w:ascii="Comic Sans MS" w:hAnsi="Comic Sans MS"/>
          <w:b w:val="0"/>
          <w:bCs w:val="0"/>
        </w:rPr>
      </w:pPr>
    </w:p>
    <w:p w14:paraId="5532F68C">
      <w:pPr>
        <w:pStyle w:val="4"/>
        <w:rPr>
          <w:rFonts w:ascii="Comic Sans MS" w:hAnsi="Comic Sans MS"/>
          <w:b w:val="0"/>
          <w:bCs w:val="0"/>
        </w:rPr>
      </w:pPr>
    </w:p>
    <w:p w14:paraId="55BCC3B6">
      <w:pPr>
        <w:pStyle w:val="4"/>
        <w:rPr>
          <w:rFonts w:ascii="Comic Sans MS" w:hAnsi="Comic Sans MS"/>
          <w:b w:val="0"/>
          <w:bCs w:val="0"/>
        </w:rPr>
      </w:pPr>
    </w:p>
    <w:p w14:paraId="7E68F07D">
      <w:pPr>
        <w:pStyle w:val="4"/>
        <w:rPr>
          <w:rFonts w:ascii="Comic Sans MS" w:hAnsi="Comic Sans MS"/>
          <w:b w:val="0"/>
          <w:bCs w:val="0"/>
        </w:rPr>
      </w:pPr>
    </w:p>
    <w:p w14:paraId="2C79E0B2">
      <w:pPr>
        <w:pStyle w:val="4"/>
        <w:rPr>
          <w:rFonts w:ascii="Comic Sans MS" w:hAnsi="Comic Sans MS"/>
          <w:b w:val="0"/>
          <w:bCs w:val="0"/>
        </w:rPr>
      </w:pPr>
    </w:p>
    <w:p w14:paraId="60AFFE0A">
      <w:pPr>
        <w:pStyle w:val="4"/>
        <w:rPr>
          <w:rFonts w:ascii="Comic Sans MS" w:hAnsi="Comic Sans MS"/>
          <w:b w:val="0"/>
          <w:bCs w:val="0"/>
        </w:rPr>
      </w:pPr>
    </w:p>
    <w:p w14:paraId="564BAAA4">
      <w:pPr>
        <w:pStyle w:val="4"/>
        <w:rPr>
          <w:rFonts w:ascii="Comic Sans MS" w:hAnsi="Comic Sans MS"/>
          <w:b w:val="0"/>
          <w:bCs w:val="0"/>
        </w:rPr>
      </w:pPr>
    </w:p>
    <w:p w14:paraId="714F7554">
      <w:pPr>
        <w:pStyle w:val="4"/>
        <w:rPr>
          <w:rFonts w:ascii="Comic Sans MS" w:hAnsi="Comic Sans MS"/>
          <w:b w:val="0"/>
          <w:bCs w:val="0"/>
        </w:rPr>
      </w:pPr>
    </w:p>
    <w:p w14:paraId="00B027D4">
      <w:pPr>
        <w:pStyle w:val="4"/>
        <w:rPr>
          <w:rFonts w:ascii="Comic Sans MS" w:hAnsi="Comic Sans MS"/>
          <w:b w:val="0"/>
          <w:bCs w:val="0"/>
        </w:rPr>
      </w:pPr>
    </w:p>
    <w:p w14:paraId="439A44FA">
      <w:pPr>
        <w:pStyle w:val="4"/>
        <w:rPr>
          <w:rFonts w:ascii="Comic Sans MS" w:hAnsi="Comic Sans MS"/>
          <w:b w:val="0"/>
          <w:bCs w:val="0"/>
        </w:rPr>
      </w:pPr>
    </w:p>
    <w:p w14:paraId="6EE49F06">
      <w:pPr>
        <w:pStyle w:val="4"/>
        <w:rPr>
          <w:rFonts w:ascii="Comic Sans MS" w:hAnsi="Comic Sans MS"/>
          <w:b w:val="0"/>
          <w:bCs w:val="0"/>
        </w:rPr>
      </w:pPr>
    </w:p>
    <w:p w14:paraId="3045DDB2">
      <w:pPr>
        <w:pStyle w:val="4"/>
        <w:rPr>
          <w:rFonts w:ascii="Comic Sans MS" w:hAnsi="Comic Sans MS"/>
          <w:b w:val="0"/>
          <w:bCs w:val="0"/>
        </w:rPr>
      </w:pPr>
    </w:p>
    <w:p w14:paraId="6998098B">
      <w:pPr>
        <w:pStyle w:val="4"/>
        <w:rPr>
          <w:rFonts w:ascii="Comic Sans MS" w:hAnsi="Comic Sans MS"/>
          <w:b w:val="0"/>
          <w:bCs w:val="0"/>
        </w:rPr>
      </w:pPr>
    </w:p>
    <w:p w14:paraId="60F78B52">
      <w:pPr>
        <w:pStyle w:val="4"/>
        <w:rPr>
          <w:rFonts w:ascii="Comic Sans MS" w:hAnsi="Comic Sans MS"/>
          <w:b w:val="0"/>
          <w:bCs w:val="0"/>
        </w:rPr>
      </w:pPr>
    </w:p>
    <w:p w14:paraId="457AD239">
      <w:pPr>
        <w:pStyle w:val="4"/>
        <w:rPr>
          <w:rFonts w:ascii="Comic Sans MS" w:hAnsi="Comic Sans MS"/>
          <w:b w:val="0"/>
          <w:bCs w:val="0"/>
        </w:rPr>
      </w:pPr>
    </w:p>
    <w:p w14:paraId="1991FE10">
      <w:pPr>
        <w:pStyle w:val="4"/>
        <w:rPr>
          <w:rFonts w:ascii="Comic Sans MS" w:hAnsi="Comic Sans MS"/>
          <w:b w:val="0"/>
          <w:bCs w:val="0"/>
        </w:rPr>
      </w:pPr>
    </w:p>
    <w:p w14:paraId="589FDB7A">
      <w:pPr>
        <w:pStyle w:val="4"/>
        <w:rPr>
          <w:rFonts w:ascii="Comic Sans MS" w:hAnsi="Comic Sans MS"/>
          <w:b w:val="0"/>
          <w:bCs w:val="0"/>
        </w:rPr>
      </w:pPr>
    </w:p>
    <w:p w14:paraId="1AF7701E">
      <w:r>
        <w:drawing>
          <wp:inline distT="0" distB="0" distL="0" distR="0">
            <wp:extent cx="5935980" cy="3855720"/>
            <wp:effectExtent l="0" t="0" r="7620" b="5080"/>
            <wp:docPr id="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3368040"/>
            <wp:effectExtent l="0" t="0" r="0" b="1016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35980" cy="2069465"/>
            <wp:effectExtent l="0" t="0" r="7620" b="635"/>
            <wp:docPr id="8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72200" cy="2632710"/>
            <wp:effectExtent l="0" t="0" r="0" b="889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927D9"/>
    <w:p w14:paraId="5D8C0185">
      <w:r>
        <w:drawing>
          <wp:inline distT="0" distB="0" distL="114300" distR="114300">
            <wp:extent cx="5937250" cy="2907030"/>
            <wp:effectExtent l="0" t="0" r="6350" b="127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C3C9B"/>
    <w:p w14:paraId="751B4F9E">
      <w:pPr>
        <w:rPr>
          <w:rFonts w:hint="default"/>
          <w:sz w:val="24"/>
          <w:szCs w:val="24"/>
          <w:lang w:val="fr-FR"/>
        </w:rPr>
      </w:pPr>
      <w:r>
        <w:rPr>
          <w:rFonts w:hint="default"/>
          <w:sz w:val="24"/>
          <w:szCs w:val="24"/>
          <w:lang w:val="fr-FR"/>
        </w:rPr>
        <w:t>Lisez le texte suivant et faites le dessin, comme il est décrit :</w:t>
      </w:r>
    </w:p>
    <w:p w14:paraId="3357ADB7">
      <w:pPr>
        <w:rPr>
          <w:rFonts w:hint="default"/>
          <w:sz w:val="24"/>
          <w:szCs w:val="24"/>
          <w:lang w:val="fr-FR"/>
        </w:rPr>
      </w:pPr>
      <w:r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185420</wp:posOffset>
            </wp:positionH>
            <wp:positionV relativeFrom="paragraph">
              <wp:posOffset>1996440</wp:posOffset>
            </wp:positionV>
            <wp:extent cx="5499100" cy="4517390"/>
            <wp:effectExtent l="0" t="0" r="0" b="3810"/>
            <wp:wrapSquare wrapText="bothSides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451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4"/>
          <w:szCs w:val="24"/>
          <w:lang w:val="fr-FR"/>
        </w:rPr>
        <w:t>« Ma ville est comme beaucoup de petites villes de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 xml:space="preserve">province. </w:t>
      </w:r>
      <w:r>
        <w:rPr>
          <w:rFonts w:hint="default"/>
          <w:sz w:val="24"/>
          <w:szCs w:val="24"/>
          <w:u w:val="single"/>
          <w:lang w:val="fr-FR"/>
        </w:rPr>
        <w:t xml:space="preserve">La mairie </w:t>
      </w:r>
      <w:r>
        <w:rPr>
          <w:rFonts w:hint="default"/>
          <w:sz w:val="24"/>
          <w:szCs w:val="24"/>
          <w:lang w:val="fr-FR"/>
        </w:rPr>
        <w:t xml:space="preserve">est </w:t>
      </w:r>
      <w:r>
        <w:rPr>
          <w:rFonts w:hint="default"/>
          <w:b/>
          <w:bCs/>
          <w:sz w:val="24"/>
          <w:szCs w:val="24"/>
          <w:lang w:val="fr-FR"/>
        </w:rPr>
        <w:t>au centre</w:t>
      </w:r>
      <w:r>
        <w:rPr>
          <w:rFonts w:hint="default"/>
          <w:sz w:val="24"/>
          <w:szCs w:val="24"/>
          <w:lang w:val="fr-FR"/>
        </w:rPr>
        <w:t xml:space="preserve"> avec son drapeau bleu,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>blanc rouge et sa devise Liberté, Egalité, Fraternité.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b/>
          <w:bCs/>
          <w:sz w:val="24"/>
          <w:szCs w:val="24"/>
          <w:lang w:val="fr-FR"/>
        </w:rPr>
        <w:t>A côté</w:t>
      </w:r>
      <w:r>
        <w:rPr>
          <w:rFonts w:hint="default"/>
          <w:sz w:val="24"/>
          <w:szCs w:val="24"/>
          <w:lang w:val="fr-FR"/>
        </w:rPr>
        <w:t xml:space="preserve"> il y a </w:t>
      </w:r>
      <w:r>
        <w:rPr>
          <w:rFonts w:hint="default"/>
          <w:i w:val="0"/>
          <w:iCs w:val="0"/>
          <w:sz w:val="24"/>
          <w:szCs w:val="24"/>
          <w:u w:val="single"/>
          <w:lang w:val="fr-FR"/>
        </w:rPr>
        <w:t>un parc</w:t>
      </w:r>
      <w:r>
        <w:rPr>
          <w:rFonts w:hint="default"/>
          <w:sz w:val="24"/>
          <w:szCs w:val="24"/>
          <w:lang w:val="fr-FR"/>
        </w:rPr>
        <w:t>, le lieu préféré des enfants, des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>chiens et des amoureux.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u w:val="single"/>
          <w:lang w:val="fr-FR"/>
        </w:rPr>
        <w:t>La poste</w:t>
      </w:r>
      <w:r>
        <w:rPr>
          <w:rFonts w:hint="default"/>
          <w:sz w:val="24"/>
          <w:szCs w:val="24"/>
          <w:lang w:val="fr-FR"/>
        </w:rPr>
        <w:t xml:space="preserve"> est </w:t>
      </w:r>
      <w:r>
        <w:rPr>
          <w:rFonts w:hint="default"/>
          <w:b/>
          <w:bCs/>
          <w:sz w:val="24"/>
          <w:szCs w:val="24"/>
          <w:lang w:val="fr-FR"/>
        </w:rPr>
        <w:t xml:space="preserve">en face de </w:t>
      </w:r>
      <w:r>
        <w:rPr>
          <w:rFonts w:hint="default"/>
          <w:sz w:val="24"/>
          <w:szCs w:val="24"/>
          <w:u w:val="single"/>
          <w:lang w:val="fr-FR"/>
        </w:rPr>
        <w:t>la mairie</w:t>
      </w:r>
      <w:r>
        <w:rPr>
          <w:rFonts w:hint="default"/>
          <w:sz w:val="24"/>
          <w:szCs w:val="24"/>
          <w:lang w:val="fr-FR"/>
        </w:rPr>
        <w:t xml:space="preserve">, </w:t>
      </w:r>
      <w:r>
        <w:rPr>
          <w:rFonts w:hint="default"/>
          <w:b/>
          <w:bCs/>
          <w:sz w:val="24"/>
          <w:szCs w:val="24"/>
          <w:lang w:val="fr-FR"/>
        </w:rPr>
        <w:t xml:space="preserve">au coin de </w:t>
      </w:r>
      <w:r>
        <w:rPr>
          <w:rFonts w:hint="default"/>
          <w:sz w:val="24"/>
          <w:szCs w:val="24"/>
          <w:lang w:val="fr-FR"/>
        </w:rPr>
        <w:t>la rue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 xml:space="preserve">Centrale et de la rue des Fleurs. Si vous allez à </w:t>
      </w:r>
      <w:r>
        <w:rPr>
          <w:rFonts w:hint="default"/>
          <w:sz w:val="24"/>
          <w:szCs w:val="24"/>
          <w:u w:val="single"/>
          <w:lang w:val="fr-FR"/>
        </w:rPr>
        <w:t>la banque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 xml:space="preserve">elle est aussi dans cette rue, </w:t>
      </w:r>
      <w:r>
        <w:rPr>
          <w:rFonts w:hint="default"/>
          <w:b/>
          <w:bCs/>
          <w:sz w:val="24"/>
          <w:szCs w:val="24"/>
          <w:lang w:val="fr-FR"/>
        </w:rPr>
        <w:t>entre</w:t>
      </w:r>
      <w:r>
        <w:rPr>
          <w:rFonts w:hint="default"/>
          <w:sz w:val="24"/>
          <w:szCs w:val="24"/>
          <w:lang w:val="fr-FR"/>
        </w:rPr>
        <w:t xml:space="preserve"> l</w:t>
      </w:r>
      <w:r>
        <w:rPr>
          <w:rFonts w:hint="default"/>
          <w:sz w:val="24"/>
          <w:szCs w:val="24"/>
          <w:u w:val="single"/>
          <w:lang w:val="fr-FR"/>
        </w:rPr>
        <w:t>a librairie et un</w:t>
      </w:r>
      <w:r>
        <w:rPr>
          <w:rFonts w:hint="default"/>
          <w:sz w:val="24"/>
          <w:szCs w:val="24"/>
          <w:u w:val="single"/>
          <w:lang w:val="en-US"/>
        </w:rPr>
        <w:t xml:space="preserve"> </w:t>
      </w:r>
      <w:r>
        <w:rPr>
          <w:rFonts w:hint="default"/>
          <w:sz w:val="24"/>
          <w:szCs w:val="24"/>
          <w:u w:val="single"/>
          <w:lang w:val="fr-FR"/>
        </w:rPr>
        <w:t>restaurant</w:t>
      </w:r>
      <w:r>
        <w:rPr>
          <w:rFonts w:hint="default"/>
          <w:sz w:val="24"/>
          <w:szCs w:val="24"/>
          <w:lang w:val="fr-FR"/>
        </w:rPr>
        <w:t xml:space="preserve">. Il y a </w:t>
      </w:r>
      <w:r>
        <w:rPr>
          <w:rFonts w:hint="default"/>
          <w:sz w:val="24"/>
          <w:szCs w:val="24"/>
          <w:u w:val="single"/>
          <w:lang w:val="fr-FR"/>
        </w:rPr>
        <w:t>un parking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>pr</w:t>
      </w:r>
      <w:r>
        <w:rPr>
          <w:rFonts w:hint="default" w:ascii="Comic Sans MS" w:hAnsi="Comic Sans MS" w:cs="Comic Sans MS"/>
          <w:sz w:val="24"/>
          <w:szCs w:val="24"/>
          <w:lang w:val="fr-FR"/>
        </w:rPr>
        <w:t>è</w:t>
      </w:r>
      <w:r>
        <w:rPr>
          <w:rFonts w:hint="default"/>
          <w:sz w:val="24"/>
          <w:szCs w:val="24"/>
          <w:lang w:val="en-US"/>
        </w:rPr>
        <w:t>s</w:t>
      </w:r>
      <w:r>
        <w:rPr>
          <w:rFonts w:hint="default"/>
          <w:sz w:val="24"/>
          <w:szCs w:val="24"/>
          <w:lang w:val="fr-FR"/>
        </w:rPr>
        <w:t xml:space="preserve"> d'ici. Vous passez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b/>
          <w:bCs/>
          <w:sz w:val="24"/>
          <w:szCs w:val="24"/>
          <w:lang w:val="fr-FR"/>
        </w:rPr>
        <w:t>devant</w:t>
      </w:r>
      <w:r>
        <w:rPr>
          <w:rFonts w:hint="default"/>
          <w:sz w:val="24"/>
          <w:szCs w:val="24"/>
          <w:lang w:val="fr-FR"/>
        </w:rPr>
        <w:t xml:space="preserve"> </w:t>
      </w:r>
      <w:r>
        <w:rPr>
          <w:rFonts w:hint="default"/>
          <w:sz w:val="24"/>
          <w:szCs w:val="24"/>
          <w:u w:val="single"/>
          <w:lang w:val="fr-FR"/>
        </w:rPr>
        <w:t xml:space="preserve">le marché </w:t>
      </w:r>
      <w:r>
        <w:rPr>
          <w:rFonts w:hint="default"/>
          <w:sz w:val="24"/>
          <w:szCs w:val="24"/>
          <w:lang w:val="fr-FR"/>
        </w:rPr>
        <w:t>et vous continuez tout droit. C'est au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fr-FR"/>
        </w:rPr>
        <w:t xml:space="preserve">bout de la rue. </w:t>
      </w:r>
    </w:p>
    <w:p w14:paraId="6D52EB7A">
      <w:pPr>
        <w:rPr>
          <w:rFonts w:hint="default"/>
          <w:sz w:val="24"/>
          <w:szCs w:val="24"/>
          <w:lang w:val="fr-FR"/>
        </w:rPr>
      </w:pPr>
    </w:p>
    <w:p w14:paraId="5C6FA0B6">
      <w:pPr>
        <w:rPr>
          <w:rFonts w:hint="default"/>
          <w:sz w:val="24"/>
          <w:szCs w:val="24"/>
          <w:lang w:val="fr-FR"/>
        </w:rPr>
      </w:pPr>
    </w:p>
    <w:p w14:paraId="5B034CB4">
      <w:pPr>
        <w:rPr>
          <w:rFonts w:hint="default"/>
          <w:sz w:val="24"/>
          <w:szCs w:val="24"/>
          <w:lang w:val="fr-FR"/>
        </w:rPr>
      </w:pPr>
    </w:p>
    <w:p w14:paraId="392EE946">
      <w:pPr>
        <w:rPr>
          <w:rFonts w:hint="default"/>
          <w:sz w:val="24"/>
          <w:szCs w:val="24"/>
          <w:lang w:val="fr-FR"/>
        </w:rPr>
      </w:pPr>
    </w:p>
    <w:p w14:paraId="48D8A049">
      <w:pPr>
        <w:rPr>
          <w:rFonts w:hint="default"/>
          <w:sz w:val="24"/>
          <w:szCs w:val="24"/>
          <w:lang w:val="fr-FR"/>
        </w:rPr>
      </w:pPr>
    </w:p>
    <w:p w14:paraId="3EF781B3">
      <w:pPr>
        <w:rPr>
          <w:rFonts w:hint="default"/>
          <w:sz w:val="24"/>
          <w:szCs w:val="24"/>
          <w:lang w:val="fr-FR"/>
        </w:rPr>
      </w:pPr>
    </w:p>
    <w:p w14:paraId="5FAC854F">
      <w:pPr>
        <w:rPr>
          <w:rFonts w:hint="default"/>
          <w:sz w:val="24"/>
          <w:szCs w:val="24"/>
          <w:lang w:val="fr-FR"/>
        </w:rPr>
        <w:sectPr>
          <w:pgSz w:w="12240" w:h="15840"/>
          <w:pgMar w:top="1440" w:right="1440" w:bottom="1440" w:left="1440" w:header="720" w:footer="720" w:gutter="0"/>
          <w:pgBorders w:offsetFrom="page">
            <w:top w:val="stars3d" w:color="auto" w:sz="30" w:space="24"/>
            <w:left w:val="stars3d" w:color="auto" w:sz="30" w:space="24"/>
            <w:bottom w:val="stars3d" w:color="auto" w:sz="30" w:space="24"/>
            <w:right w:val="stars3d" w:color="auto" w:sz="30" w:space="24"/>
          </w:pgBorders>
          <w:cols w:space="425" w:num="1"/>
          <w:docGrid w:linePitch="360" w:charSpace="0"/>
        </w:sect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528310" cy="7444740"/>
            <wp:effectExtent l="0" t="0" r="8890" b="10160"/>
            <wp:docPr id="11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8310" cy="7444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B177D8">
      <w:pPr>
        <w:rPr>
          <w:lang w:val="fr-FR"/>
        </w:rPr>
      </w:pPr>
    </w:p>
    <w:sectPr>
      <w:pgSz w:w="12240" w:h="15840"/>
      <w:pgMar w:top="1440" w:right="1440" w:bottom="1440" w:left="1440" w:header="720" w:footer="720" w:gutter="0"/>
      <w:pgBorders w:offsetFrom="page">
        <w:top w:val="stars3d" w:color="auto" w:sz="30" w:space="24"/>
        <w:left w:val="stars3d" w:color="auto" w:sz="30" w:space="24"/>
        <w:bottom w:val="stars3d" w:color="auto" w:sz="30" w:space="24"/>
        <w:right w:val="stars3d" w:color="auto" w:sz="30" w:space="24"/>
      </w:pgBorders>
      <w:cols w:space="120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2000FC"/>
    <w:multiLevelType w:val="multilevel"/>
    <w:tmpl w:val="1A2000FC"/>
    <w:lvl w:ilvl="0" w:tentative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4C8A1E02"/>
    <w:multiLevelType w:val="multilevel"/>
    <w:tmpl w:val="4C8A1E02"/>
    <w:lvl w:ilvl="0" w:tentative="0">
      <w:start w:val="1"/>
      <w:numFmt w:val="bullet"/>
      <w:lvlText w:val=""/>
      <w:lvlJc w:val="left"/>
      <w:pPr>
        <w:tabs>
          <w:tab w:val="left" w:pos="1782"/>
        </w:tabs>
        <w:ind w:left="1762" w:hanging="34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2295"/>
        </w:tabs>
        <w:ind w:left="2295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3015"/>
        </w:tabs>
        <w:ind w:left="301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735"/>
        </w:tabs>
        <w:ind w:left="373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455"/>
        </w:tabs>
        <w:ind w:left="4455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5175"/>
        </w:tabs>
        <w:ind w:left="517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895"/>
        </w:tabs>
        <w:ind w:left="589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615"/>
        </w:tabs>
        <w:ind w:left="6615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7335"/>
        </w:tabs>
        <w:ind w:left="7335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9B"/>
    <w:rsid w:val="002E20B1"/>
    <w:rsid w:val="003C1AA0"/>
    <w:rsid w:val="0072171B"/>
    <w:rsid w:val="007D209B"/>
    <w:rsid w:val="00B259EF"/>
    <w:rsid w:val="00BC0C8F"/>
    <w:rsid w:val="1D496803"/>
    <w:rsid w:val="25921297"/>
    <w:rsid w:val="5C691B3C"/>
    <w:rsid w:val="67404ADA"/>
    <w:rsid w:val="74DE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rPr>
      <w:rFonts w:ascii="Arial" w:hAnsi="Arial" w:eastAsia="Times New Roman" w:cs="Times New Roman"/>
      <w:b/>
      <w:bCs/>
      <w:sz w:val="24"/>
      <w:szCs w:val="24"/>
      <w:lang w:val="fr-FR" w:eastAsia="el-GR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character" w:styleId="7">
    <w:name w:val="page number"/>
    <w:basedOn w:val="2"/>
    <w:qFormat/>
    <w:uiPriority w:val="0"/>
  </w:style>
  <w:style w:type="paragraph" w:styleId="8">
    <w:name w:val="Title"/>
    <w:basedOn w:val="1"/>
    <w:qFormat/>
    <w:uiPriority w:val="0"/>
    <w:pPr>
      <w:jc w:val="center"/>
    </w:pPr>
    <w:rPr>
      <w:b/>
      <w:bCs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164</Words>
  <Characters>939</Characters>
  <Lines>7</Lines>
  <Paragraphs>2</Paragraphs>
  <TotalTime>16</TotalTime>
  <ScaleCrop>false</ScaleCrop>
  <LinksUpToDate>false</LinksUpToDate>
  <CharactersWithSpaces>1101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2021-02-18T21:50:00Z</dcterms:created>
  <dc:creator>SOFIA</dc:creator>
  <cp:lastModifiedBy>Sofia Anastasiadou</cp:lastModifiedBy>
  <dcterms:modified xsi:type="dcterms:W3CDTF">2025-07-30T15:18:32Z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2683592ECAC244858348056B00242E70_13</vt:lpwstr>
  </property>
</Properties>
</file>