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4"/>
          <w:szCs w:val="24"/>
          <w:lang w:val="el-GR"/>
        </w:rPr>
      </w:pPr>
      <w:r>
        <w:rPr>
          <w:rFonts w:hint="default"/>
          <w:b/>
          <w:bCs/>
          <w:sz w:val="24"/>
          <w:szCs w:val="24"/>
          <w:lang w:val="el-GR"/>
        </w:rPr>
        <w:t>ΕΝΟΤΗΤΑ 3η.Ραψωδία α ,στίχοι 109-173</w:t>
      </w:r>
    </w:p>
    <w:p>
      <w:pPr>
        <w:rPr>
          <w:rFonts w:hint="default"/>
          <w:sz w:val="24"/>
          <w:szCs w:val="24"/>
          <w:lang w:val="el-GR"/>
        </w:rPr>
      </w:pPr>
      <w:r>
        <w:rPr>
          <w:rFonts w:hint="default"/>
          <w:sz w:val="24"/>
          <w:szCs w:val="24"/>
          <w:lang w:val="el-GR"/>
        </w:rPr>
        <w:t>Η Αθηνά στο παλάτι του Οδυσσέα</w:t>
      </w:r>
    </w:p>
    <w:p>
      <w:pPr>
        <w:rPr>
          <w:rFonts w:hint="default"/>
          <w:sz w:val="24"/>
          <w:szCs w:val="24"/>
          <w:lang w:val="el-GR"/>
        </w:rPr>
      </w:pPr>
      <w:r>
        <w:rPr>
          <w:rFonts w:hint="default"/>
          <w:sz w:val="24"/>
          <w:szCs w:val="24"/>
          <w:lang w:val="el-GR"/>
        </w:rPr>
        <w:t>Χώρος και πρόσωπα της ενότητας.</w:t>
      </w:r>
    </w:p>
    <w:p>
      <w:pPr>
        <w:rPr>
          <w:rFonts w:hint="default"/>
          <w:sz w:val="24"/>
          <w:szCs w:val="24"/>
          <w:lang w:val="el-GR"/>
        </w:rPr>
      </w:pPr>
      <w:r>
        <w:rPr>
          <w:rFonts w:hint="default"/>
          <w:sz w:val="24"/>
          <w:szCs w:val="24"/>
          <w:lang w:val="el-GR"/>
        </w:rPr>
        <w:t>Χώρος δράσης: Όλυμπος, παλάτι του Οδυσσέα.</w:t>
      </w:r>
    </w:p>
    <w:p>
      <w:pPr>
        <w:rPr>
          <w:rFonts w:hint="default"/>
          <w:sz w:val="24"/>
          <w:szCs w:val="24"/>
          <w:lang w:val="el-GR"/>
        </w:rPr>
      </w:pPr>
      <w:r>
        <w:rPr>
          <w:rFonts w:hint="default"/>
          <w:sz w:val="24"/>
          <w:szCs w:val="24"/>
          <w:lang w:val="el-GR"/>
        </w:rPr>
        <w:t>Πρόσωπα:Αθηνά ,Τηλέμαχος,μνηστήρες, δού</w:t>
      </w:r>
      <w:bookmarkStart w:id="0" w:name="_GoBack"/>
      <w:bookmarkEnd w:id="0"/>
      <w:r>
        <w:rPr>
          <w:rFonts w:hint="default"/>
          <w:sz w:val="24"/>
          <w:szCs w:val="24"/>
          <w:lang w:val="el-GR"/>
        </w:rPr>
        <w:t>λοι,αοιδός Φήμιος, Οδυσσέας(αναφέρεται στο όραμα του Τηλέμαχου).</w:t>
      </w:r>
    </w:p>
    <w:p>
      <w:pPr>
        <w:rPr>
          <w:rFonts w:hint="default"/>
          <w:sz w:val="24"/>
          <w:szCs w:val="24"/>
          <w:lang w:val="el-GR"/>
        </w:rPr>
      </w:pPr>
      <w:r>
        <w:rPr>
          <w:rFonts w:hint="default"/>
          <w:sz w:val="24"/>
          <w:szCs w:val="24"/>
          <w:lang w:val="el-GR"/>
        </w:rPr>
        <w:t xml:space="preserve">  </w:t>
      </w:r>
    </w:p>
    <w:p>
      <w:pPr>
        <w:rPr>
          <w:rFonts w:hint="default"/>
          <w:sz w:val="24"/>
          <w:szCs w:val="24"/>
          <w:lang w:val="el-GR"/>
        </w:rPr>
      </w:pPr>
    </w:p>
    <w:p>
      <w:pPr>
        <w:rPr>
          <w:rFonts w:hint="default"/>
          <w:sz w:val="24"/>
          <w:szCs w:val="24"/>
          <w:lang w:val="el-GR"/>
        </w:rPr>
      </w:pPr>
      <w:r>
        <w:rPr>
          <w:rFonts w:hint="default"/>
          <w:b/>
          <w:bCs/>
          <w:sz w:val="24"/>
          <w:szCs w:val="24"/>
          <w:lang w:val="el-GR"/>
          <w14:textFill>
            <w14:gradFill>
              <w14:gsLst>
                <w14:gs w14:pos="0">
                  <w14:srgbClr w14:val="007BD3"/>
                </w14:gs>
                <w14:gs w14:pos="100000">
                  <w14:srgbClr w14:val="034373"/>
                </w14:gs>
              </w14:gsLst>
              <w14:lin w14:scaled="0"/>
            </w14:gradFill>
          </w14:textFill>
        </w:rPr>
        <w:t>ΑΦΗΓΗΜΑΤΙΚΗ ΤΕΧΝΙΚΗ</w:t>
      </w:r>
    </w:p>
    <w:p>
      <w:pPr>
        <w:numPr>
          <w:ilvl w:val="0"/>
          <w:numId w:val="1"/>
        </w:numPr>
        <w:rPr>
          <w:rFonts w:hint="default"/>
          <w:sz w:val="24"/>
          <w:szCs w:val="24"/>
          <w:lang w:val="el-GR"/>
        </w:rPr>
      </w:pPr>
      <w:r>
        <w:rPr>
          <w:rFonts w:hint="default"/>
          <w:sz w:val="24"/>
          <w:szCs w:val="24"/>
          <w:lang w:val="el-GR"/>
        </w:rPr>
        <w:t>Πρόσωπο της αφήγησης , αφηγηματικοί τρόποι.Ο ποιητής εναλλάσει τον αφηγηματικό λόγο,</w:t>
      </w:r>
      <w:r>
        <w:rPr>
          <w:rFonts w:hint="default"/>
          <w:b/>
          <w:bCs/>
          <w:sz w:val="24"/>
          <w:szCs w:val="24"/>
          <w:lang w:val="el-GR"/>
        </w:rPr>
        <w:t xml:space="preserve">αφήγηση σε γ΄πρόσωπο </w:t>
      </w:r>
      <w:r>
        <w:rPr>
          <w:rFonts w:hint="default"/>
          <w:sz w:val="24"/>
          <w:szCs w:val="24"/>
          <w:lang w:val="el-GR"/>
        </w:rPr>
        <w:t>με τον</w:t>
      </w:r>
      <w:r>
        <w:rPr>
          <w:rFonts w:hint="default"/>
          <w:b/>
          <w:bCs/>
          <w:sz w:val="24"/>
          <w:szCs w:val="24"/>
          <w:lang w:val="el-GR"/>
        </w:rPr>
        <w:t xml:space="preserve"> ευθύ λόγο </w:t>
      </w:r>
      <w:r>
        <w:rPr>
          <w:rFonts w:hint="default"/>
          <w:sz w:val="24"/>
          <w:szCs w:val="24"/>
          <w:lang w:val="el-GR"/>
        </w:rPr>
        <w:t>.Ευθύ λόγο έχουμε μόνο στους στίχους__________όπου ο Τηλέμαχος__________________.</w:t>
      </w:r>
    </w:p>
    <w:p>
      <w:pPr>
        <w:numPr>
          <w:ilvl w:val="0"/>
          <w:numId w:val="0"/>
        </w:numPr>
        <w:rPr>
          <w:rFonts w:hint="default"/>
          <w:sz w:val="24"/>
          <w:szCs w:val="24"/>
          <w:lang w:val="el-GR"/>
        </w:rPr>
      </w:pPr>
    </w:p>
    <w:p>
      <w:pPr>
        <w:rPr>
          <w:rFonts w:hint="default"/>
          <w:sz w:val="24"/>
          <w:szCs w:val="24"/>
          <w:lang w:val="el-GR"/>
        </w:rPr>
      </w:pPr>
      <w:r>
        <w:rPr>
          <w:rFonts w:hint="default"/>
          <w:sz w:val="24"/>
          <w:szCs w:val="24"/>
          <w:lang w:val="el-GR"/>
        </w:rPr>
        <w:t xml:space="preserve"> 2.Κυριαρχεί</w:t>
      </w:r>
      <w:r>
        <w:rPr>
          <w:rFonts w:hint="default"/>
          <w:b/>
          <w:bCs/>
          <w:sz w:val="24"/>
          <w:szCs w:val="24"/>
          <w:lang w:val="el-GR"/>
        </w:rPr>
        <w:t xml:space="preserve"> η περιγραφική αφήγηση</w:t>
      </w:r>
      <w:r>
        <w:rPr>
          <w:rFonts w:hint="default"/>
          <w:sz w:val="24"/>
          <w:szCs w:val="24"/>
          <w:lang w:val="el-GR"/>
        </w:rPr>
        <w:t xml:space="preserve">. Ο ποιητής παρουσιάζει τον σκηνικό χώρο(περιγραφή ) κι όσα συμβαίνουν σ΄αυτόν(αφήγηση).Η ενότητα είναι πλούσια σε οπτικές και ακουστικές εικόνες καθώς και σε επίθετα(η τελευταία παρατήρηση αφορά τη γλώσσα του κειμένου. </w:t>
      </w:r>
    </w:p>
    <w:p>
      <w:pPr>
        <w:rPr>
          <w:rFonts w:hint="default"/>
          <w:sz w:val="24"/>
          <w:szCs w:val="24"/>
          <w:lang w:val="el-GR"/>
        </w:rPr>
      </w:pPr>
    </w:p>
    <w:p>
      <w:pPr>
        <w:numPr>
          <w:ilvl w:val="0"/>
          <w:numId w:val="2"/>
        </w:numPr>
        <w:rPr>
          <w:rFonts w:hint="default"/>
          <w:sz w:val="24"/>
          <w:szCs w:val="24"/>
          <w:lang w:val="el-GR"/>
        </w:rPr>
      </w:pPr>
      <w:r>
        <w:rPr>
          <w:rFonts w:hint="default"/>
          <w:sz w:val="24"/>
          <w:szCs w:val="24"/>
          <w:lang w:val="el-GR"/>
        </w:rPr>
        <w:t>Ο αφηγητής .Αφηγείται σε ----------------πρόσωπο.Είναι _________________.</w:t>
      </w:r>
    </w:p>
    <w:p>
      <w:pPr>
        <w:numPr>
          <w:ilvl w:val="0"/>
          <w:numId w:val="0"/>
        </w:numPr>
        <w:rPr>
          <w:rFonts w:hint="default"/>
          <w:sz w:val="24"/>
          <w:szCs w:val="24"/>
          <w:lang w:val="el-GR"/>
        </w:rPr>
      </w:pPr>
      <w:r>
        <w:rPr>
          <w:rFonts w:hint="default"/>
          <w:sz w:val="24"/>
          <w:szCs w:val="24"/>
          <w:lang w:val="el-GR"/>
        </w:rPr>
        <w:t xml:space="preserve">Επίσης είναι___________________,επειδή γνωρίζει τις σκέψεις ,το όραμα του </w:t>
      </w:r>
    </w:p>
    <w:p>
      <w:pPr>
        <w:numPr>
          <w:ilvl w:val="0"/>
          <w:numId w:val="0"/>
        </w:numPr>
        <w:rPr>
          <w:rFonts w:hint="default"/>
          <w:sz w:val="24"/>
          <w:szCs w:val="24"/>
          <w:lang w:val="el-GR"/>
        </w:rPr>
      </w:pPr>
      <w:r>
        <w:rPr>
          <w:rFonts w:hint="default"/>
          <w:sz w:val="24"/>
          <w:szCs w:val="24"/>
          <w:lang w:val="el-GR"/>
        </w:rPr>
        <w:t>Τηλέμαχου που κάθεται συλλογισμένος(στίχοι____________)</w:t>
      </w:r>
    </w:p>
    <w:p>
      <w:pPr>
        <w:numPr>
          <w:ilvl w:val="0"/>
          <w:numId w:val="0"/>
        </w:numPr>
        <w:rPr>
          <w:rFonts w:hint="default"/>
          <w:sz w:val="24"/>
          <w:szCs w:val="24"/>
          <w:lang w:val="el-GR"/>
        </w:rPr>
      </w:pPr>
    </w:p>
    <w:p>
      <w:pPr>
        <w:numPr>
          <w:ilvl w:val="0"/>
          <w:numId w:val="0"/>
        </w:numPr>
        <w:rPr>
          <w:rFonts w:hint="default"/>
          <w:b/>
          <w:bCs/>
          <w:sz w:val="24"/>
          <w:szCs w:val="24"/>
          <w:lang w:val="el-GR"/>
        </w:rPr>
      </w:pPr>
      <w:r>
        <w:rPr>
          <w:rFonts w:hint="default"/>
          <w:b/>
          <w:bCs/>
          <w:sz w:val="24"/>
          <w:szCs w:val="24"/>
          <w:lang w:val="el-GR"/>
          <w14:textFill>
            <w14:gradFill>
              <w14:gsLst>
                <w14:gs w14:pos="0">
                  <w14:srgbClr w14:val="007BD3"/>
                </w14:gs>
                <w14:gs w14:pos="100000">
                  <w14:srgbClr w14:val="034373"/>
                </w14:gs>
              </w14:gsLst>
              <w14:lin w14:scaled="0"/>
            </w14:gradFill>
          </w14:textFill>
        </w:rPr>
        <w:t>Προοικονομία</w:t>
      </w:r>
    </w:p>
    <w:p>
      <w:pPr>
        <w:numPr>
          <w:ilvl w:val="0"/>
          <w:numId w:val="0"/>
        </w:numPr>
        <w:rPr>
          <w:rFonts w:hint="default"/>
          <w:sz w:val="24"/>
          <w:szCs w:val="24"/>
          <w:lang w:val="el-GR"/>
        </w:rPr>
      </w:pPr>
      <w:r>
        <w:rPr>
          <w:rFonts w:hint="default"/>
          <w:sz w:val="24"/>
          <w:szCs w:val="24"/>
          <w:lang w:val="el-GR"/>
        </w:rPr>
        <w:t>Η συστηματική προετοιμασία για όσα θα ακολουθήσουν στο ποίημα</w:t>
      </w:r>
    </w:p>
    <w:p>
      <w:pPr>
        <w:numPr>
          <w:ilvl w:val="0"/>
          <w:numId w:val="3"/>
        </w:numPr>
        <w:ind w:left="420" w:leftChars="0" w:hanging="420" w:firstLineChars="0"/>
        <w:rPr>
          <w:rFonts w:hint="default"/>
          <w:sz w:val="24"/>
          <w:szCs w:val="24"/>
          <w:lang w:val="el-GR"/>
        </w:rPr>
      </w:pPr>
      <w:r>
        <w:rPr>
          <w:rFonts w:hint="default"/>
          <w:sz w:val="24"/>
          <w:szCs w:val="24"/>
          <w:lang w:val="el-GR"/>
        </w:rPr>
        <w:t>Πώς προοικονομείται η συμμετοχή της Αθηνάς στη μνηστηροφονία;</w:t>
      </w:r>
    </w:p>
    <w:p>
      <w:pPr>
        <w:numPr>
          <w:ilvl w:val="0"/>
          <w:numId w:val="0"/>
        </w:numPr>
        <w:ind w:leftChars="0"/>
        <w:rPr>
          <w:rFonts w:hint="default"/>
          <w:sz w:val="24"/>
          <w:szCs w:val="24"/>
          <w:lang w:val="el-GR"/>
        </w:rPr>
      </w:pPr>
      <w:r>
        <w:rPr>
          <w:rFonts w:hint="default"/>
          <w:sz w:val="24"/>
          <w:szCs w:val="24"/>
          <w:lang w:val="el-GR"/>
        </w:rPr>
        <w:t>.........................................................................................................................</w:t>
      </w:r>
    </w:p>
    <w:p>
      <w:pPr>
        <w:numPr>
          <w:ilvl w:val="0"/>
          <w:numId w:val="3"/>
        </w:numPr>
        <w:ind w:left="420" w:leftChars="0" w:hanging="420" w:firstLineChars="0"/>
        <w:rPr>
          <w:rFonts w:hint="default"/>
          <w:sz w:val="24"/>
          <w:szCs w:val="24"/>
          <w:lang w:val="el-GR"/>
        </w:rPr>
      </w:pPr>
      <w:r>
        <w:rPr>
          <w:rFonts w:hint="default"/>
          <w:sz w:val="24"/>
          <w:szCs w:val="24"/>
          <w:lang w:val="el-GR"/>
        </w:rPr>
        <w:t>Πώς προοικονομείται η επιστροφή του Οδυσσέα κι ο ρόλος του ως τιμωρού των μνηστήρων;</w:t>
      </w:r>
    </w:p>
    <w:p>
      <w:pPr>
        <w:numPr>
          <w:ilvl w:val="0"/>
          <w:numId w:val="3"/>
        </w:numPr>
        <w:ind w:left="420" w:leftChars="0" w:hanging="420" w:firstLineChars="0"/>
        <w:rPr>
          <w:rFonts w:hint="default"/>
          <w:sz w:val="24"/>
          <w:szCs w:val="24"/>
          <w:lang w:val="el-GR"/>
        </w:rPr>
      </w:pPr>
      <w:r>
        <w:rPr>
          <w:rFonts w:hint="default"/>
          <w:sz w:val="24"/>
          <w:szCs w:val="24"/>
          <w:lang w:val="el-GR"/>
        </w:rPr>
        <w:t>Πώς προοικονομείται η σωτηρία του αοιδού Φήμιου από την τελική τιμωρία;</w:t>
      </w:r>
    </w:p>
    <w:p>
      <w:pPr>
        <w:numPr>
          <w:ilvl w:val="0"/>
          <w:numId w:val="3"/>
        </w:numPr>
        <w:ind w:left="420" w:leftChars="0" w:hanging="420" w:firstLineChars="0"/>
        <w:rPr>
          <w:rFonts w:hint="default"/>
          <w:sz w:val="24"/>
          <w:szCs w:val="24"/>
          <w:lang w:val="el-GR"/>
        </w:rPr>
      </w:pPr>
      <w:r>
        <w:rPr>
          <w:rFonts w:hint="default"/>
          <w:sz w:val="24"/>
          <w:szCs w:val="24"/>
          <w:lang w:val="el-GR"/>
        </w:rPr>
        <w:t>Πώς προοικονομείται η συζήτηση που θ΄ακολουθήσει ανάμεσα στον Τηλέμαχο και την Αθηνά;</w:t>
      </w:r>
    </w:p>
    <w:p>
      <w:pPr>
        <w:numPr>
          <w:numId w:val="0"/>
        </w:numPr>
        <w:ind w:leftChars="0"/>
        <w:rPr>
          <w:rFonts w:hint="default"/>
          <w:b/>
          <w:bCs/>
          <w:sz w:val="24"/>
          <w:szCs w:val="24"/>
          <w:lang w:val="el-GR"/>
        </w:rPr>
      </w:pPr>
      <w:r>
        <w:rPr>
          <w:rFonts w:hint="default"/>
          <w:b/>
          <w:bCs/>
          <w:sz w:val="24"/>
          <w:szCs w:val="24"/>
          <w:lang w:val="el-GR"/>
        </w:rPr>
        <w:t>Παρατηρήσεις για τη γλώσσα του κειμένου</w:t>
      </w:r>
    </w:p>
    <w:p>
      <w:pPr>
        <w:rPr>
          <w:rFonts w:hint="default"/>
          <w:sz w:val="24"/>
          <w:szCs w:val="24"/>
          <w:lang w:val="el-GR"/>
        </w:rPr>
      </w:pPr>
      <w:r>
        <w:rPr>
          <w:rFonts w:hint="default"/>
          <w:sz w:val="24"/>
          <w:szCs w:val="24"/>
          <w:lang w:val="el-GR"/>
        </w:rPr>
        <w:t>Η ενότητα είναι πλούσια σε οπτικές και ακουστικές εικόνες καθώς και σε επίθετα</w:t>
      </w:r>
    </w:p>
    <w:p>
      <w:pPr>
        <w:numPr>
          <w:ilvl w:val="0"/>
          <w:numId w:val="0"/>
        </w:numPr>
        <w:ind w:leftChars="0"/>
        <w:rPr>
          <w:rFonts w:hint="default"/>
          <w:b/>
          <w:bCs/>
          <w:sz w:val="24"/>
          <w:szCs w:val="24"/>
          <w:lang w:val="el-GR"/>
          <w14:textFill>
            <w14:gradFill>
              <w14:gsLst>
                <w14:gs w14:pos="0">
                  <w14:srgbClr w14:val="007BD3"/>
                </w14:gs>
                <w14:gs w14:pos="100000">
                  <w14:srgbClr w14:val="034373"/>
                </w14:gs>
              </w14:gsLst>
              <w14:lin w14:scaled="0"/>
            </w14:gradFill>
          </w14:textFill>
        </w:rPr>
      </w:pPr>
      <w:r>
        <w:rPr>
          <w:rFonts w:hint="default"/>
          <w:b/>
          <w:bCs/>
          <w:sz w:val="24"/>
          <w:szCs w:val="24"/>
          <w:lang w:val="el-GR"/>
          <w14:textFill>
            <w14:gradFill>
              <w14:gsLst>
                <w14:gs w14:pos="0">
                  <w14:srgbClr w14:val="007BD3"/>
                </w14:gs>
                <w14:gs w14:pos="100000">
                  <w14:srgbClr w14:val="034373"/>
                </w14:gs>
              </w14:gsLst>
              <w14:lin w14:scaled="0"/>
            </w14:gradFill>
          </w14:textFill>
        </w:rPr>
        <w:t>ΕΙΚΟΝΕΣ</w:t>
      </w:r>
    </w:p>
    <w:p>
      <w:pPr>
        <w:numPr>
          <w:ilvl w:val="0"/>
          <w:numId w:val="0"/>
        </w:numPr>
        <w:ind w:leftChars="0"/>
        <w:rPr>
          <w:rFonts w:hint="default"/>
          <w:sz w:val="24"/>
          <w:szCs w:val="24"/>
          <w:lang w:val="el-GR"/>
        </w:rPr>
      </w:pPr>
      <w:r>
        <w:rPr>
          <w:rFonts w:hint="default"/>
          <w:sz w:val="24"/>
          <w:szCs w:val="24"/>
          <w:lang w:val="el-GR"/>
        </w:rPr>
        <w:t>Εικόνα .Είναι η απεικόνιση ενός αντικειμένου, προσώπου, τόπου κ.ά, ώστε να έχουμε την εντύπωση ότι το βλέπουμε μπροστά μας. Ανάλογα με την αίσθηση που κεντρίζουν μπορεί να είναι οπτικές (όραση),ακουστικές,οσφρητικές (ακοή, όσφρηση αντίστοιχα).Να βρείτε δύο εικόνες από τους στίχους 109-173.</w:t>
      </w:r>
    </w:p>
    <w:p>
      <w:pPr>
        <w:numPr>
          <w:ilvl w:val="0"/>
          <w:numId w:val="0"/>
        </w:numPr>
        <w:ind w:leftChars="0"/>
        <w:rPr>
          <w:rFonts w:hint="default"/>
          <w:b/>
          <w:bCs/>
          <w:sz w:val="24"/>
          <w:szCs w:val="24"/>
          <w:lang w:val="el-GR"/>
          <w14:textFill>
            <w14:gradFill>
              <w14:gsLst>
                <w14:gs w14:pos="0">
                  <w14:srgbClr w14:val="007BD3"/>
                </w14:gs>
                <w14:gs w14:pos="100000">
                  <w14:srgbClr w14:val="034373"/>
                </w14:gs>
              </w14:gsLst>
              <w14:lin w14:scaled="0"/>
            </w14:gradFill>
          </w14:textFill>
        </w:rPr>
      </w:pPr>
      <w:r>
        <w:rPr>
          <w:rFonts w:hint="default"/>
          <w:b/>
          <w:bCs/>
          <w:sz w:val="24"/>
          <w:szCs w:val="24"/>
          <w:lang w:val="el-GR"/>
          <w14:textFill>
            <w14:gradFill>
              <w14:gsLst>
                <w14:gs w14:pos="0">
                  <w14:srgbClr w14:val="007BD3"/>
                </w14:gs>
                <w14:gs w14:pos="100000">
                  <w14:srgbClr w14:val="034373"/>
                </w14:gs>
              </w14:gsLst>
              <w14:lin w14:scaled="0"/>
            </w14:gradFill>
          </w14:textFill>
        </w:rPr>
        <w:t>ΕΠΙΘΕΤΑ</w:t>
      </w:r>
    </w:p>
    <w:p>
      <w:pPr>
        <w:numPr>
          <w:ilvl w:val="0"/>
          <w:numId w:val="0"/>
        </w:numPr>
        <w:ind w:leftChars="0"/>
        <w:rPr>
          <w:rFonts w:hint="default"/>
          <w:sz w:val="24"/>
          <w:szCs w:val="24"/>
          <w:lang w:val="el-GR"/>
        </w:rPr>
      </w:pPr>
      <w:r>
        <w:rPr>
          <w:rFonts w:hint="default"/>
          <w:sz w:val="24"/>
          <w:szCs w:val="24"/>
          <w:lang w:val="el-GR"/>
        </w:rPr>
        <w:t>Τα επίθετα είναι συχνά στα ομηρικά έπη και αποδίδουν ιδιότητες στα πρόσωπα και τα πράγματα που προσδιορίζουν.Διακρίνονται στις ακόλουθες κατηγορίες:</w:t>
      </w:r>
    </w:p>
    <w:p>
      <w:pPr>
        <w:numPr>
          <w:ilvl w:val="0"/>
          <w:numId w:val="0"/>
        </w:numPr>
        <w:ind w:leftChars="0"/>
        <w:rPr>
          <w:rFonts w:hint="default"/>
          <w:sz w:val="24"/>
          <w:szCs w:val="24"/>
          <w:lang w:val="el-GR"/>
        </w:rPr>
      </w:pPr>
      <w:r>
        <w:rPr>
          <w:rFonts w:hint="default"/>
          <w:sz w:val="24"/>
          <w:szCs w:val="24"/>
          <w:lang w:val="el-GR"/>
        </w:rPr>
        <w:t>Α)</w:t>
      </w:r>
      <w:r>
        <w:rPr>
          <w:rFonts w:hint="default"/>
          <w:b/>
          <w:bCs/>
          <w:sz w:val="24"/>
          <w:szCs w:val="24"/>
          <w:lang w:val="el-GR"/>
        </w:rPr>
        <w:t>Χαρακτηριστικά,</w:t>
      </w:r>
      <w:r>
        <w:rPr>
          <w:rFonts w:hint="default"/>
          <w:sz w:val="24"/>
          <w:szCs w:val="24"/>
          <w:lang w:val="el-GR"/>
        </w:rPr>
        <w:t>δηλαδή επίθετα που δίνουν μια χαρακτηριστική ιδιότητα,ένα γνώρισμα. Π.χ «τον άντρα τον πολύτροπο»,«ο ξακουστός Ορέστης»</w:t>
      </w:r>
    </w:p>
    <w:p>
      <w:pPr>
        <w:numPr>
          <w:ilvl w:val="0"/>
          <w:numId w:val="0"/>
        </w:numPr>
        <w:ind w:leftChars="0"/>
        <w:rPr>
          <w:rFonts w:hint="default"/>
          <w:sz w:val="24"/>
          <w:szCs w:val="24"/>
          <w:lang w:val="el-GR"/>
        </w:rPr>
      </w:pPr>
      <w:r>
        <w:rPr>
          <w:rFonts w:hint="default"/>
          <w:sz w:val="24"/>
          <w:szCs w:val="24"/>
          <w:lang w:val="el-GR"/>
        </w:rPr>
        <w:t>Β)</w:t>
      </w:r>
      <w:r>
        <w:rPr>
          <w:rFonts w:hint="default"/>
          <w:b/>
          <w:bCs/>
          <w:sz w:val="24"/>
          <w:szCs w:val="24"/>
          <w:lang w:val="el-GR"/>
        </w:rPr>
        <w:t>Περιγραφικά</w:t>
      </w:r>
      <w:r>
        <w:rPr>
          <w:rFonts w:hint="default"/>
          <w:sz w:val="24"/>
          <w:szCs w:val="24"/>
          <w:lang w:val="el-GR"/>
        </w:rPr>
        <w:t>,δηλαδή επίθετα που προβάλλουν μια εικόνα Π.χ«θολωτές σπηλιές», καλλιπλόκαμη νεραϊδα»</w:t>
      </w:r>
    </w:p>
    <w:p>
      <w:pPr>
        <w:numPr>
          <w:ilvl w:val="0"/>
          <w:numId w:val="0"/>
        </w:numPr>
        <w:ind w:leftChars="0"/>
        <w:rPr>
          <w:rFonts w:hint="default"/>
          <w:sz w:val="24"/>
          <w:szCs w:val="24"/>
          <w:lang w:val="el-GR"/>
        </w:rPr>
      </w:pPr>
      <w:r>
        <w:rPr>
          <w:rFonts w:hint="default"/>
          <w:sz w:val="24"/>
          <w:szCs w:val="24"/>
          <w:lang w:val="el-GR"/>
        </w:rPr>
        <w:t>Γ)</w:t>
      </w:r>
      <w:r>
        <w:rPr>
          <w:rFonts w:hint="default"/>
          <w:b/>
          <w:bCs/>
          <w:sz w:val="24"/>
          <w:szCs w:val="24"/>
          <w:lang w:val="el-GR"/>
        </w:rPr>
        <w:t xml:space="preserve">Τυπικά </w:t>
      </w:r>
      <w:r>
        <w:rPr>
          <w:rFonts w:hint="default"/>
          <w:sz w:val="24"/>
          <w:szCs w:val="24"/>
          <w:lang w:val="el-GR"/>
        </w:rPr>
        <w:t>,επίθετα που προσδιορίζουν σταθερά και επαναλαμβανόμενα ένα ουσιαστικό.Π.χ. «Ο κοσμοσείστης Ποσειδών», «θεϊκός Οδυσσέας».</w:t>
      </w:r>
    </w:p>
    <w:p>
      <w:pPr>
        <w:numPr>
          <w:ilvl w:val="0"/>
          <w:numId w:val="0"/>
        </w:numPr>
        <w:ind w:leftChars="0"/>
        <w:rPr>
          <w:rFonts w:hint="default"/>
          <w:sz w:val="24"/>
          <w:szCs w:val="24"/>
          <w:lang w:val="el-GR"/>
        </w:rPr>
      </w:pPr>
    </w:p>
    <w:p>
      <w:pPr>
        <w:numPr>
          <w:ilvl w:val="0"/>
          <w:numId w:val="0"/>
        </w:numPr>
        <w:ind w:leftChars="0"/>
        <w:rPr>
          <w:rFonts w:hint="default"/>
          <w:sz w:val="24"/>
          <w:szCs w:val="24"/>
          <w:lang w:val="el-GR"/>
        </w:rPr>
      </w:pPr>
    </w:p>
    <w:p>
      <w:pPr>
        <w:numPr>
          <w:ilvl w:val="0"/>
          <w:numId w:val="0"/>
        </w:numPr>
        <w:ind w:leftChars="0"/>
        <w:rPr>
          <w:rFonts w:hint="default"/>
          <w:sz w:val="24"/>
          <w:szCs w:val="24"/>
          <w:lang w:val="el-GR"/>
        </w:rPr>
      </w:pPr>
      <w:r>
        <w:rPr>
          <w:rFonts w:hint="default"/>
          <w:sz w:val="24"/>
          <w:szCs w:val="24"/>
          <w:lang w:val="el-GR"/>
        </w:rPr>
        <w:t>ΧΑΡΑΚΤΗΡΙΣΜΟΣ ΠΡΟΣΩΠΩΝ</w:t>
      </w:r>
    </w:p>
    <w:p>
      <w:pPr>
        <w:numPr>
          <w:ilvl w:val="0"/>
          <w:numId w:val="0"/>
        </w:numPr>
        <w:ind w:leftChars="0"/>
        <w:rPr>
          <w:rFonts w:hint="default"/>
          <w:b/>
          <w:bCs/>
          <w:sz w:val="24"/>
          <w:szCs w:val="24"/>
          <w:lang w:val="el-GR"/>
        </w:rPr>
      </w:pPr>
      <w:r>
        <w:rPr>
          <w:rFonts w:hint="default"/>
          <w:b/>
          <w:bCs/>
          <w:sz w:val="24"/>
          <w:szCs w:val="24"/>
          <w:lang w:val="el-GR"/>
        </w:rPr>
        <w:t xml:space="preserve">Οι μνηστήρες </w:t>
      </w:r>
    </w:p>
    <w:p>
      <w:pPr>
        <w:numPr>
          <w:ilvl w:val="0"/>
          <w:numId w:val="4"/>
        </w:numPr>
        <w:ind w:left="420" w:leftChars="0" w:hanging="420" w:firstLineChars="0"/>
        <w:rPr>
          <w:rFonts w:hint="default"/>
          <w:sz w:val="24"/>
          <w:szCs w:val="24"/>
          <w:lang w:val="el-GR"/>
        </w:rPr>
      </w:pPr>
      <w:r>
        <w:rPr>
          <w:rFonts w:hint="default"/>
          <w:sz w:val="24"/>
          <w:szCs w:val="24"/>
          <w:lang w:val="el-GR"/>
        </w:rPr>
        <w:t>Ο ποιητής τους χαρακτηρίζει «αγέρωχους», «ξιπασμένους-αλαζόνες ,υπερόπτες.  Θεωρούν τον εαυτό τους ανώτερο, περιφρονούν τους άλλους.</w:t>
      </w:r>
    </w:p>
    <w:p>
      <w:pPr>
        <w:numPr>
          <w:ilvl w:val="0"/>
          <w:numId w:val="4"/>
        </w:numPr>
        <w:ind w:left="420" w:leftChars="0" w:hanging="420" w:firstLineChars="0"/>
        <w:rPr>
          <w:rFonts w:hint="default"/>
          <w:sz w:val="24"/>
          <w:szCs w:val="24"/>
          <w:lang w:val="el-GR"/>
        </w:rPr>
      </w:pPr>
      <w:r>
        <w:rPr>
          <w:rFonts w:hint="default"/>
          <w:sz w:val="24"/>
          <w:szCs w:val="24"/>
          <w:lang w:val="el-GR"/>
        </w:rPr>
        <w:t>Εκμεταλλεύονται και σπαταλούν ξένη περιουσία.</w:t>
      </w:r>
    </w:p>
    <w:p>
      <w:pPr>
        <w:numPr>
          <w:ilvl w:val="0"/>
          <w:numId w:val="4"/>
        </w:numPr>
        <w:ind w:left="420" w:leftChars="0" w:hanging="420" w:firstLineChars="0"/>
        <w:rPr>
          <w:rFonts w:hint="default"/>
          <w:sz w:val="24"/>
          <w:szCs w:val="24"/>
          <w:lang w:val="el-GR"/>
        </w:rPr>
      </w:pPr>
      <w:r>
        <w:rPr>
          <w:rFonts w:hint="default"/>
          <w:sz w:val="24"/>
          <w:szCs w:val="24"/>
          <w:lang w:val="el-GR"/>
        </w:rPr>
        <w:t>Τεμπέληδες,οκνηροί,αδρανείς, αργόσχολοι.</w:t>
      </w:r>
    </w:p>
    <w:p>
      <w:pPr>
        <w:numPr>
          <w:ilvl w:val="0"/>
          <w:numId w:val="4"/>
        </w:numPr>
        <w:ind w:left="420" w:leftChars="0" w:hanging="420" w:firstLineChars="0"/>
        <w:rPr>
          <w:rFonts w:hint="default"/>
          <w:sz w:val="24"/>
          <w:szCs w:val="24"/>
          <w:lang w:val="el-GR"/>
        </w:rPr>
      </w:pPr>
      <w:r>
        <w:rPr>
          <w:rFonts w:hint="default"/>
          <w:sz w:val="24"/>
          <w:szCs w:val="24"/>
          <w:lang w:val="el-GR"/>
        </w:rPr>
        <w:t>Αναιδείς, αγενείς και θρασείς απέναντι στους οικοδεσπότες και το προσωπικό.</w:t>
      </w:r>
    </w:p>
    <w:p>
      <w:pPr>
        <w:numPr>
          <w:ilvl w:val="0"/>
          <w:numId w:val="4"/>
        </w:numPr>
        <w:ind w:left="420" w:leftChars="0" w:hanging="420" w:firstLineChars="0"/>
        <w:rPr>
          <w:rFonts w:hint="default"/>
          <w:sz w:val="24"/>
          <w:szCs w:val="24"/>
          <w:lang w:val="el-GR"/>
        </w:rPr>
      </w:pPr>
      <w:r>
        <w:rPr>
          <w:rFonts w:hint="default"/>
          <w:sz w:val="24"/>
          <w:szCs w:val="24"/>
          <w:lang w:val="el-GR"/>
        </w:rPr>
        <w:t>Ανέμελοι, αδιάφοροι για το χάος που έχουν προκαλέσει και για τον ξένο.</w:t>
      </w:r>
    </w:p>
    <w:p>
      <w:pPr>
        <w:numPr>
          <w:numId w:val="0"/>
        </w:numPr>
        <w:ind w:leftChars="0"/>
        <w:rPr>
          <w:rFonts w:hint="default"/>
          <w:sz w:val="24"/>
          <w:szCs w:val="24"/>
          <w:lang w:val="el-GR"/>
        </w:rPr>
      </w:pPr>
      <w:r>
        <w:rPr>
          <w:rFonts w:hint="default"/>
          <w:sz w:val="24"/>
          <w:szCs w:val="24"/>
          <w:lang w:val="el-GR"/>
        </w:rPr>
        <w:t>Δεν υποπτεύονται την απειλή που κρέμεται πάνω από το κεφάλι τους.</w:t>
      </w:r>
    </w:p>
    <w:p>
      <w:pPr>
        <w:numPr>
          <w:numId w:val="0"/>
        </w:numPr>
        <w:ind w:leftChars="0"/>
        <w:rPr>
          <w:rFonts w:hint="default"/>
          <w:b/>
          <w:bCs/>
          <w:sz w:val="24"/>
          <w:szCs w:val="24"/>
          <w:lang w:val="el-GR"/>
        </w:rPr>
      </w:pPr>
    </w:p>
    <w:p>
      <w:pPr>
        <w:numPr>
          <w:numId w:val="0"/>
        </w:numPr>
        <w:ind w:leftChars="0"/>
        <w:rPr>
          <w:rFonts w:hint="default"/>
          <w:b/>
          <w:bCs/>
          <w:sz w:val="24"/>
          <w:szCs w:val="24"/>
          <w:lang w:val="el-GR"/>
        </w:rPr>
      </w:pPr>
      <w:r>
        <w:rPr>
          <w:rFonts w:hint="default"/>
          <w:b/>
          <w:bCs/>
          <w:sz w:val="24"/>
          <w:szCs w:val="24"/>
          <w:lang w:val="el-GR"/>
        </w:rPr>
        <w:t>Ο Τηλέμαχος</w:t>
      </w:r>
    </w:p>
    <w:p>
      <w:pPr>
        <w:numPr>
          <w:ilvl w:val="0"/>
          <w:numId w:val="5"/>
        </w:numPr>
        <w:ind w:left="420" w:leftChars="0" w:hanging="420" w:firstLineChars="0"/>
        <w:rPr>
          <w:rFonts w:hint="default"/>
          <w:b w:val="0"/>
          <w:bCs w:val="0"/>
          <w:sz w:val="24"/>
          <w:szCs w:val="24"/>
          <w:lang w:val="el-GR"/>
        </w:rPr>
      </w:pPr>
      <w:r>
        <w:rPr>
          <w:rFonts w:hint="default"/>
          <w:b w:val="0"/>
          <w:bCs w:val="0"/>
          <w:sz w:val="24"/>
          <w:szCs w:val="24"/>
          <w:lang w:val="el-GR"/>
        </w:rPr>
        <w:t>Ο Τηλέμαχος παρουσιάζεται ως</w:t>
      </w:r>
      <w:r>
        <w:rPr>
          <w:rFonts w:hint="default"/>
          <w:b/>
          <w:bCs/>
          <w:sz w:val="24"/>
          <w:szCs w:val="24"/>
          <w:lang w:val="el-GR"/>
        </w:rPr>
        <w:t xml:space="preserve"> παθητικός θεατή</w:t>
      </w:r>
      <w:r>
        <w:rPr>
          <w:rFonts w:hint="default"/>
          <w:b w:val="0"/>
          <w:bCs w:val="0"/>
          <w:sz w:val="24"/>
          <w:szCs w:val="24"/>
          <w:lang w:val="el-GR"/>
        </w:rPr>
        <w:t>ς της συμπεριφοράς των μνηστήρων αφού δεν _________________.</w:t>
      </w:r>
    </w:p>
    <w:p>
      <w:pPr>
        <w:numPr>
          <w:ilvl w:val="0"/>
          <w:numId w:val="5"/>
        </w:numPr>
        <w:ind w:left="420" w:leftChars="0" w:hanging="420" w:firstLineChars="0"/>
        <w:jc w:val="both"/>
        <w:rPr>
          <w:rFonts w:hint="default"/>
          <w:b w:val="0"/>
          <w:bCs w:val="0"/>
          <w:sz w:val="24"/>
          <w:szCs w:val="24"/>
          <w:lang w:val="el-GR"/>
        </w:rPr>
      </w:pPr>
      <w:r>
        <w:rPr>
          <w:rFonts w:hint="default"/>
          <w:b w:val="0"/>
          <w:bCs w:val="0"/>
          <w:sz w:val="24"/>
          <w:szCs w:val="24"/>
          <w:lang w:val="el-GR"/>
        </w:rPr>
        <w:t>Αισθάνεται  όμως__________________,_____________,_______________.</w:t>
      </w:r>
    </w:p>
    <w:p>
      <w:pPr>
        <w:numPr>
          <w:ilvl w:val="0"/>
          <w:numId w:val="5"/>
        </w:numPr>
        <w:ind w:left="420" w:leftChars="0" w:hanging="420" w:firstLineChars="0"/>
        <w:jc w:val="both"/>
        <w:rPr>
          <w:rFonts w:hint="default"/>
          <w:b w:val="0"/>
          <w:bCs w:val="0"/>
          <w:sz w:val="24"/>
          <w:szCs w:val="24"/>
          <w:lang w:val="el-GR"/>
        </w:rPr>
      </w:pPr>
      <w:r>
        <w:rPr>
          <w:rFonts w:hint="default"/>
          <w:b w:val="0"/>
          <w:bCs w:val="0"/>
          <w:sz w:val="24"/>
          <w:szCs w:val="24"/>
          <w:lang w:val="el-GR"/>
        </w:rPr>
        <w:t>Το σώμα του είναι εκεί ,ο νους του όμως είναι αλλού</w:t>
      </w:r>
      <w:r>
        <w:rPr>
          <w:rFonts w:hint="default"/>
          <w:b/>
          <w:bCs/>
          <w:sz w:val="24"/>
          <w:szCs w:val="24"/>
          <w:lang w:val="el-GR"/>
        </w:rPr>
        <w:t>.Καταφεύγει στην ονειροπόληση</w:t>
      </w:r>
      <w:r>
        <w:rPr>
          <w:rFonts w:hint="default"/>
          <w:b w:val="0"/>
          <w:bCs w:val="0"/>
          <w:sz w:val="24"/>
          <w:szCs w:val="24"/>
          <w:lang w:val="el-GR"/>
        </w:rPr>
        <w:t xml:space="preserve"> . Οραματίζεται τον πατέρα του ένδοξο να τιμωρεί τους μνηστήρες.Επομένως_______________________________</w:t>
      </w:r>
    </w:p>
    <w:p>
      <w:pPr>
        <w:numPr>
          <w:ilvl w:val="0"/>
          <w:numId w:val="5"/>
        </w:numPr>
        <w:ind w:left="420" w:leftChars="0" w:hanging="420" w:firstLineChars="0"/>
        <w:jc w:val="left"/>
        <w:rPr>
          <w:rFonts w:hint="default"/>
          <w:b w:val="0"/>
          <w:bCs w:val="0"/>
          <w:sz w:val="24"/>
          <w:szCs w:val="24"/>
          <w:lang w:val="el-GR"/>
        </w:rPr>
      </w:pPr>
      <w:r>
        <w:rPr>
          <w:rFonts w:hint="default"/>
          <w:b w:val="0"/>
          <w:bCs w:val="0"/>
          <w:sz w:val="24"/>
          <w:szCs w:val="24"/>
          <w:lang w:val="el-GR"/>
        </w:rPr>
        <w:t>Φαίνεται ότι δεν έχει δυνάμεις και βούληση ν΄αντιμετωπίσει τους μνηστήρες. Είναι________________,_____________</w:t>
      </w:r>
    </w:p>
    <w:p>
      <w:pPr>
        <w:numPr>
          <w:ilvl w:val="0"/>
          <w:numId w:val="5"/>
        </w:numPr>
        <w:ind w:left="420" w:leftChars="0" w:hanging="420" w:firstLineChars="0"/>
        <w:jc w:val="left"/>
        <w:rPr>
          <w:rFonts w:hint="default"/>
          <w:b w:val="0"/>
          <w:bCs w:val="0"/>
          <w:sz w:val="24"/>
          <w:szCs w:val="24"/>
          <w:lang w:val="el-GR"/>
        </w:rPr>
      </w:pPr>
      <w:r>
        <w:rPr>
          <w:rFonts w:hint="default"/>
          <w:b w:val="0"/>
          <w:bCs w:val="0"/>
          <w:sz w:val="24"/>
          <w:szCs w:val="24"/>
          <w:lang w:val="el-GR"/>
        </w:rPr>
        <w:t>Υποδέχεται και περιποιείται τον ξένο σύμφωνα με τον ιερό θεσμό της φιλοξενίας.Αυτό δείχνει ότι είναι ένας νέος_____________________________</w:t>
      </w:r>
    </w:p>
    <w:p>
      <w:pPr>
        <w:numPr>
          <w:ilvl w:val="0"/>
          <w:numId w:val="5"/>
        </w:numPr>
        <w:ind w:left="420" w:leftChars="0" w:hanging="420" w:firstLineChars="0"/>
        <w:jc w:val="left"/>
        <w:rPr>
          <w:rFonts w:hint="default"/>
          <w:b w:val="0"/>
          <w:bCs w:val="0"/>
          <w:sz w:val="24"/>
          <w:szCs w:val="24"/>
          <w:lang w:val="el-GR"/>
        </w:rPr>
      </w:pPr>
      <w:r>
        <w:rPr>
          <w:rFonts w:hint="default"/>
          <w:b w:val="0"/>
          <w:bCs w:val="0"/>
          <w:sz w:val="24"/>
          <w:szCs w:val="24"/>
          <w:lang w:val="el-GR"/>
        </w:rPr>
        <w:t>Προσπαθεί να απομακρύνει τον επισκέπτη από τους ξιπασμένους μνηστήρες.Δεν κρύβει την _____________________ και την _______________</w:t>
      </w:r>
    </w:p>
    <w:p>
      <w:pPr>
        <w:numPr>
          <w:numId w:val="0"/>
        </w:numPr>
        <w:ind w:leftChars="0" w:firstLine="360" w:firstLineChars="150"/>
        <w:jc w:val="left"/>
        <w:rPr>
          <w:rFonts w:hint="default"/>
          <w:b w:val="0"/>
          <w:bCs w:val="0"/>
          <w:sz w:val="24"/>
          <w:szCs w:val="24"/>
          <w:lang w:val="el-GR"/>
        </w:rPr>
      </w:pPr>
      <w:r>
        <w:rPr>
          <w:rFonts w:hint="default"/>
          <w:b w:val="0"/>
          <w:bCs w:val="0"/>
          <w:sz w:val="24"/>
          <w:szCs w:val="24"/>
          <w:lang w:val="el-GR"/>
        </w:rPr>
        <w:t>προς αυτούς.</w:t>
      </w:r>
    </w:p>
    <w:p>
      <w:pPr>
        <w:numPr>
          <w:numId w:val="0"/>
        </w:numPr>
        <w:ind w:leftChars="0"/>
        <w:jc w:val="left"/>
        <w:rPr>
          <w:rFonts w:hint="default"/>
          <w:b w:val="0"/>
          <w:bCs w:val="0"/>
          <w:sz w:val="24"/>
          <w:szCs w:val="24"/>
          <w:lang w:val="el-GR"/>
        </w:rPr>
      </w:pPr>
    </w:p>
    <w:p>
      <w:pPr>
        <w:numPr>
          <w:numId w:val="0"/>
        </w:numPr>
        <w:ind w:leftChars="0"/>
        <w:jc w:val="left"/>
        <w:rPr>
          <w:rFonts w:hint="default"/>
          <w:b w:val="0"/>
          <w:bCs w:val="0"/>
          <w:sz w:val="24"/>
          <w:szCs w:val="24"/>
          <w:lang w:val="el-GR"/>
        </w:rPr>
      </w:pPr>
      <w:r>
        <w:rPr>
          <w:rFonts w:hint="default"/>
          <w:b w:val="0"/>
          <w:bCs w:val="0"/>
          <w:sz w:val="24"/>
          <w:szCs w:val="24"/>
          <w:lang w:val="el-GR"/>
        </w:rPr>
        <w:t>Με βάση τον χαρακτηρισμό του Τηλέμαχου κρίνετε πως θα είναι χρήσιμη η παρουσία της Αθηνάς και γιατί;</w:t>
      </w:r>
    </w:p>
    <w:p>
      <w:pPr>
        <w:numPr>
          <w:numId w:val="0"/>
        </w:numPr>
        <w:jc w:val="both"/>
        <w:rPr>
          <w:rFonts w:hint="default"/>
          <w:b w:val="0"/>
          <w:bCs w:val="0"/>
          <w:sz w:val="24"/>
          <w:szCs w:val="24"/>
          <w:lang w:val="el-GR"/>
        </w:rPr>
      </w:pPr>
    </w:p>
    <w:p>
      <w:pPr>
        <w:numPr>
          <w:numId w:val="0"/>
        </w:numPr>
        <w:ind w:leftChars="0"/>
        <w:jc w:val="both"/>
        <w:rPr>
          <w:rFonts w:hint="default"/>
          <w:b w:val="0"/>
          <w:bCs w:val="0"/>
          <w:sz w:val="24"/>
          <w:szCs w:val="24"/>
          <w:lang w:val="el-GR"/>
        </w:rPr>
      </w:pPr>
      <w:r>
        <w:rPr>
          <w:rFonts w:hint="default"/>
          <w:b w:val="0"/>
          <w:bCs w:val="0"/>
          <w:sz w:val="24"/>
          <w:szCs w:val="24"/>
          <w:lang w:val="el-GR"/>
        </w:rPr>
        <w:t xml:space="preserve">                 </w:t>
      </w:r>
    </w:p>
    <w:p>
      <w:pPr>
        <w:numPr>
          <w:numId w:val="0"/>
        </w:numPr>
        <w:ind w:leftChars="0"/>
        <w:rPr>
          <w:rFonts w:hint="default"/>
          <w:sz w:val="24"/>
          <w:szCs w:val="24"/>
          <w:lang w:val="el-GR"/>
        </w:rPr>
      </w:pPr>
    </w:p>
    <w:p>
      <w:pPr>
        <w:numPr>
          <w:numId w:val="0"/>
        </w:numPr>
        <w:ind w:leftChars="0"/>
        <w:rPr>
          <w:rFonts w:hint="default"/>
          <w:sz w:val="24"/>
          <w:szCs w:val="24"/>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9F82F"/>
    <w:multiLevelType w:val="singleLevel"/>
    <w:tmpl w:val="EC09F82F"/>
    <w:lvl w:ilvl="0" w:tentative="0">
      <w:start w:val="3"/>
      <w:numFmt w:val="decimal"/>
      <w:lvlText w:val="%1."/>
      <w:lvlJc w:val="left"/>
      <w:pPr>
        <w:tabs>
          <w:tab w:val="left" w:pos="312"/>
        </w:tabs>
      </w:pPr>
    </w:lvl>
  </w:abstractNum>
  <w:abstractNum w:abstractNumId="1">
    <w:nsid w:val="274A475B"/>
    <w:multiLevelType w:val="singleLevel"/>
    <w:tmpl w:val="274A475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0C290B9"/>
    <w:multiLevelType w:val="singleLevel"/>
    <w:tmpl w:val="30C290B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4A82009C"/>
    <w:multiLevelType w:val="singleLevel"/>
    <w:tmpl w:val="4A82009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4EC84F19"/>
    <w:multiLevelType w:val="singleLevel"/>
    <w:tmpl w:val="4EC84F19"/>
    <w:lvl w:ilvl="0" w:tentative="0">
      <w:start w:val="1"/>
      <w:numFmt w:val="decimal"/>
      <w:lvlText w:val="%1."/>
      <w:lvlJc w:val="left"/>
      <w:pPr>
        <w:tabs>
          <w:tab w:val="left" w:pos="312"/>
        </w:tabs>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9189E"/>
    <w:rsid w:val="32C61E42"/>
    <w:rsid w:val="44A9189E"/>
    <w:rsid w:val="50F028BC"/>
    <w:rsid w:val="52193CF7"/>
    <w:rsid w:val="79532C34"/>
    <w:rsid w:val="7BC9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2020-11-26T05:02:00Z</dcterms:created>
  <dc:creator>ΓΙΩΡΓΟΣ</dc:creator>
  <cp:lastModifiedBy>ΓΙΩΡΓΟΣ</cp:lastModifiedBy>
  <dcterms:modified xsi:type="dcterms:W3CDTF">2020-11-29T23:00:50Z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