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C9699" w14:textId="4CC9BA7A" w:rsidR="00654D5D" w:rsidRDefault="00D50C22" w:rsidP="00DA65EA">
      <w:pPr>
        <w:spacing w:line="360" w:lineRule="auto"/>
        <w:jc w:val="center"/>
        <w:rPr>
          <w:rFonts w:ascii="Times New Roman" w:hAnsi="Times New Roman"/>
          <w:b/>
          <w:iCs/>
          <w:sz w:val="28"/>
          <w:szCs w:val="28"/>
        </w:rPr>
      </w:pPr>
      <w:r w:rsidRPr="00F84CDE">
        <w:rPr>
          <w:rFonts w:ascii="Times New Roman" w:hAnsi="Times New Roman"/>
          <w:noProof/>
          <w:sz w:val="20"/>
          <w:szCs w:val="20"/>
          <w:lang w:eastAsia="zh-CN"/>
        </w:rPr>
        <w:drawing>
          <wp:anchor distT="0" distB="0" distL="114300" distR="114300" simplePos="0" relativeHeight="251658240" behindDoc="1" locked="0" layoutInCell="1" allowOverlap="1" wp14:anchorId="57905302" wp14:editId="7203B85A">
            <wp:simplePos x="0" y="0"/>
            <wp:positionH relativeFrom="margin">
              <wp:align>center</wp:align>
            </wp:positionH>
            <wp:positionV relativeFrom="paragraph">
              <wp:posOffset>278130</wp:posOffset>
            </wp:positionV>
            <wp:extent cx="1409700" cy="1250763"/>
            <wp:effectExtent l="0" t="0" r="0" b="6985"/>
            <wp:wrapNone/>
            <wp:docPr id="1" name="Εικόνα 1" descr="rhinocer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rhinocero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25076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A65EA" w:rsidRPr="00DA65EA">
        <w:rPr>
          <w:rFonts w:ascii="Times New Roman" w:hAnsi="Times New Roman"/>
          <w:b/>
          <w:iCs/>
          <w:sz w:val="28"/>
          <w:szCs w:val="28"/>
        </w:rPr>
        <w:t>Ρινοκερίτις</w:t>
      </w:r>
      <w:proofErr w:type="spellEnd"/>
      <w:r w:rsidR="00DA65EA" w:rsidRPr="00DA65EA">
        <w:rPr>
          <w:rFonts w:ascii="Times New Roman" w:hAnsi="Times New Roman"/>
          <w:b/>
          <w:iCs/>
          <w:sz w:val="28"/>
          <w:szCs w:val="28"/>
        </w:rPr>
        <w:t>!...</w:t>
      </w:r>
    </w:p>
    <w:p w14:paraId="39FA668A" w14:textId="19FAFD07" w:rsidR="00DA65EA" w:rsidRPr="00DA65EA" w:rsidRDefault="00DA65EA" w:rsidP="00DA65EA">
      <w:pPr>
        <w:spacing w:line="360" w:lineRule="auto"/>
        <w:jc w:val="center"/>
        <w:rPr>
          <w:rFonts w:ascii="Times New Roman" w:hAnsi="Times New Roman"/>
          <w:b/>
          <w:iCs/>
          <w:sz w:val="28"/>
          <w:szCs w:val="28"/>
        </w:rPr>
      </w:pPr>
      <w:bookmarkStart w:id="0" w:name="_Hlk35790466"/>
      <w:bookmarkEnd w:id="0"/>
    </w:p>
    <w:p w14:paraId="563C98D1" w14:textId="77777777" w:rsidR="00654D5D" w:rsidRDefault="00654D5D" w:rsidP="00DA65EA">
      <w:pPr>
        <w:spacing w:line="360" w:lineRule="auto"/>
        <w:rPr>
          <w:rFonts w:ascii="Times New Roman" w:hAnsi="Times New Roman"/>
          <w:b/>
          <w:iCs/>
          <w:sz w:val="24"/>
          <w:szCs w:val="24"/>
          <w:u w:val="single"/>
        </w:rPr>
      </w:pPr>
    </w:p>
    <w:p w14:paraId="6DBF7E36" w14:textId="77777777" w:rsidR="00654D5D" w:rsidRDefault="00654D5D" w:rsidP="00DA65EA">
      <w:pPr>
        <w:spacing w:line="360" w:lineRule="auto"/>
        <w:rPr>
          <w:rFonts w:ascii="Times New Roman" w:hAnsi="Times New Roman"/>
          <w:b/>
          <w:iCs/>
          <w:sz w:val="24"/>
          <w:szCs w:val="24"/>
          <w:u w:val="single"/>
        </w:rPr>
      </w:pPr>
    </w:p>
    <w:p w14:paraId="6659DA39" w14:textId="1631626C" w:rsidR="00DA65EA" w:rsidRDefault="00DA65EA" w:rsidP="00DA65EA">
      <w:pPr>
        <w:spacing w:line="360" w:lineRule="auto"/>
        <w:rPr>
          <w:rFonts w:ascii="Times New Roman" w:hAnsi="Times New Roman"/>
          <w:b/>
          <w:iCs/>
          <w:sz w:val="24"/>
          <w:szCs w:val="24"/>
          <w:u w:val="single"/>
        </w:rPr>
      </w:pPr>
      <w:r w:rsidRPr="0074606C">
        <w:rPr>
          <w:rFonts w:ascii="Times New Roman" w:hAnsi="Times New Roman"/>
          <w:b/>
          <w:iCs/>
          <w:sz w:val="24"/>
          <w:szCs w:val="24"/>
          <w:u w:val="single"/>
        </w:rPr>
        <w:t>Α. Το περιεχόμενο του κειμ</w:t>
      </w:r>
      <w:r w:rsidR="0074606C" w:rsidRPr="0074606C">
        <w:rPr>
          <w:rFonts w:ascii="Times New Roman" w:hAnsi="Times New Roman"/>
          <w:b/>
          <w:iCs/>
          <w:sz w:val="24"/>
          <w:szCs w:val="24"/>
          <w:u w:val="single"/>
        </w:rPr>
        <w:t>έ</w:t>
      </w:r>
      <w:r w:rsidRPr="0074606C">
        <w:rPr>
          <w:rFonts w:ascii="Times New Roman" w:hAnsi="Times New Roman"/>
          <w:b/>
          <w:iCs/>
          <w:sz w:val="24"/>
          <w:szCs w:val="24"/>
          <w:u w:val="single"/>
        </w:rPr>
        <w:t>νου</w:t>
      </w:r>
    </w:p>
    <w:p w14:paraId="421DB814" w14:textId="77777777" w:rsidR="00B76590" w:rsidRPr="00B76590" w:rsidRDefault="00B76590" w:rsidP="00B76590">
      <w:pPr>
        <w:shd w:val="clear" w:color="auto" w:fill="FFFFFF"/>
        <w:spacing w:after="0" w:line="360" w:lineRule="atLeast"/>
        <w:jc w:val="both"/>
        <w:textAlignment w:val="baseline"/>
        <w:rPr>
          <w:rFonts w:ascii="Times New Roman" w:eastAsia="Times New Roman" w:hAnsi="Times New Roman"/>
          <w:i/>
          <w:iCs/>
          <w:sz w:val="20"/>
          <w:szCs w:val="20"/>
          <w:highlight w:val="lightGray"/>
          <w:lang w:eastAsia="el-GR"/>
        </w:rPr>
      </w:pPr>
      <w:r w:rsidRPr="00B76590">
        <w:rPr>
          <w:rFonts w:ascii="Times New Roman" w:eastAsia="Times New Roman" w:hAnsi="Times New Roman"/>
          <w:i/>
          <w:iCs/>
          <w:sz w:val="20"/>
          <w:szCs w:val="20"/>
          <w:highlight w:val="lightGray"/>
          <w:bdr w:val="none" w:sz="0" w:space="0" w:color="auto" w:frame="1"/>
          <w:lang w:eastAsia="el-GR"/>
        </w:rPr>
        <w:t>Οι</w:t>
      </w:r>
      <w:r w:rsidRPr="00B76590">
        <w:rPr>
          <w:rFonts w:ascii="Times New Roman" w:eastAsia="Times New Roman" w:hAnsi="Times New Roman"/>
          <w:b/>
          <w:bCs/>
          <w:i/>
          <w:iCs/>
          <w:sz w:val="20"/>
          <w:szCs w:val="20"/>
          <w:highlight w:val="lightGray"/>
          <w:bdr w:val="none" w:sz="0" w:space="0" w:color="auto" w:frame="1"/>
          <w:lang w:eastAsia="el-GR"/>
        </w:rPr>
        <w:t> Ρινόκεροι </w:t>
      </w:r>
      <w:r w:rsidRPr="00B76590">
        <w:rPr>
          <w:rFonts w:ascii="Times New Roman" w:eastAsia="Times New Roman" w:hAnsi="Times New Roman"/>
          <w:i/>
          <w:iCs/>
          <w:sz w:val="20"/>
          <w:szCs w:val="20"/>
          <w:highlight w:val="lightGray"/>
          <w:bdr w:val="none" w:sz="0" w:space="0" w:color="auto" w:frame="1"/>
          <w:lang w:eastAsia="el-GR"/>
        </w:rPr>
        <w:t>είναι δυνατά άγρια ζώα. Είναι ζώα ενδημικά που μετακινούνται ελάχιστα έξω από το πεδίο τους καθ’ όλη τη διάρκεια της ζωής τους. Έχουν καθιερωμένες συνήθειες και δεν αγαπούν πολύ την παρέα. Δεν έχουν καλό χαρακτήρα. Κυρίως ο μαύρος ρινόκερος συχνά θυμώνει και ορμάει μπροστά. Είναι μύωπας και αντιδρά σ’ έναν ασυνήθιστο θόρυβο ή σε μια μυρωδιά που δε γνωρίζει. Ο ρινόκερος είναι ζώο χορτοφάγο. Τρώει φυτά και χόρτα σε μεγάλες ποσότητες. Το βάρος τους μπορεί να φτάσει και τους 3 τόνους.</w:t>
      </w:r>
    </w:p>
    <w:p w14:paraId="092BA4D2" w14:textId="77777777" w:rsidR="00B76590" w:rsidRPr="00B76590" w:rsidRDefault="00B76590" w:rsidP="00B76590">
      <w:pPr>
        <w:shd w:val="clear" w:color="auto" w:fill="FFFFFF"/>
        <w:spacing w:after="0" w:line="360" w:lineRule="atLeast"/>
        <w:jc w:val="both"/>
        <w:textAlignment w:val="baseline"/>
        <w:rPr>
          <w:rFonts w:ascii="Times New Roman" w:eastAsia="Times New Roman" w:hAnsi="Times New Roman"/>
          <w:i/>
          <w:iCs/>
          <w:sz w:val="20"/>
          <w:szCs w:val="20"/>
          <w:highlight w:val="lightGray"/>
          <w:lang w:eastAsia="el-GR"/>
        </w:rPr>
      </w:pPr>
      <w:r w:rsidRPr="00B76590">
        <w:rPr>
          <w:rFonts w:ascii="Times New Roman" w:eastAsia="Times New Roman" w:hAnsi="Times New Roman"/>
          <w:i/>
          <w:iCs/>
          <w:sz w:val="20"/>
          <w:szCs w:val="20"/>
          <w:highlight w:val="lightGray"/>
          <w:bdr w:val="none" w:sz="0" w:space="0" w:color="auto" w:frame="1"/>
          <w:lang w:val="en-US" w:eastAsia="el-GR"/>
        </w:rPr>
        <w:t>                                 </w:t>
      </w:r>
    </w:p>
    <w:p w14:paraId="46C267E0" w14:textId="3972CE38" w:rsidR="00B76590" w:rsidRPr="00B76590" w:rsidRDefault="00B76590" w:rsidP="00B76590">
      <w:pPr>
        <w:shd w:val="clear" w:color="auto" w:fill="FFFFFF"/>
        <w:spacing w:after="0" w:line="360" w:lineRule="atLeast"/>
        <w:jc w:val="both"/>
        <w:textAlignment w:val="baseline"/>
        <w:rPr>
          <w:rFonts w:ascii="Times New Roman" w:eastAsia="Times New Roman" w:hAnsi="Times New Roman"/>
          <w:i/>
          <w:iCs/>
          <w:sz w:val="20"/>
          <w:szCs w:val="20"/>
          <w:lang w:eastAsia="el-GR"/>
        </w:rPr>
      </w:pPr>
      <w:r w:rsidRPr="00B76590">
        <w:rPr>
          <w:rFonts w:ascii="Times New Roman" w:eastAsia="Times New Roman" w:hAnsi="Times New Roman"/>
          <w:i/>
          <w:iCs/>
          <w:sz w:val="20"/>
          <w:szCs w:val="20"/>
          <w:highlight w:val="lightGray"/>
          <w:bdr w:val="none" w:sz="0" w:space="0" w:color="auto" w:frame="1"/>
          <w:lang w:eastAsia="el-GR"/>
        </w:rPr>
        <w:t>Ο  </w:t>
      </w:r>
      <w:r w:rsidRPr="00B76590">
        <w:rPr>
          <w:rFonts w:ascii="Times New Roman" w:eastAsia="Times New Roman" w:hAnsi="Times New Roman"/>
          <w:b/>
          <w:bCs/>
          <w:i/>
          <w:iCs/>
          <w:sz w:val="20"/>
          <w:szCs w:val="20"/>
          <w:highlight w:val="lightGray"/>
          <w:bdr w:val="none" w:sz="0" w:space="0" w:color="auto" w:frame="1"/>
          <w:lang w:eastAsia="el-GR"/>
        </w:rPr>
        <w:t>Ρινόκερος </w:t>
      </w:r>
      <w:r w:rsidRPr="00B76590">
        <w:rPr>
          <w:rFonts w:ascii="Times New Roman" w:eastAsia="Times New Roman" w:hAnsi="Times New Roman"/>
          <w:i/>
          <w:iCs/>
          <w:sz w:val="20"/>
          <w:szCs w:val="20"/>
          <w:highlight w:val="lightGray"/>
          <w:bdr w:val="none" w:sz="0" w:space="0" w:color="auto" w:frame="1"/>
          <w:lang w:eastAsia="el-GR"/>
        </w:rPr>
        <w:t>του </w:t>
      </w:r>
      <w:r w:rsidRPr="00B76590">
        <w:rPr>
          <w:rFonts w:ascii="Times New Roman" w:eastAsia="Times New Roman" w:hAnsi="Times New Roman"/>
          <w:b/>
          <w:bCs/>
          <w:i/>
          <w:iCs/>
          <w:sz w:val="20"/>
          <w:szCs w:val="20"/>
          <w:highlight w:val="lightGray"/>
          <w:bdr w:val="none" w:sz="0" w:space="0" w:color="auto" w:frame="1"/>
          <w:lang w:eastAsia="el-GR"/>
        </w:rPr>
        <w:t xml:space="preserve">Ευγένιου </w:t>
      </w:r>
      <w:proofErr w:type="spellStart"/>
      <w:r w:rsidRPr="00B76590">
        <w:rPr>
          <w:rFonts w:ascii="Times New Roman" w:eastAsia="Times New Roman" w:hAnsi="Times New Roman"/>
          <w:b/>
          <w:bCs/>
          <w:i/>
          <w:iCs/>
          <w:sz w:val="20"/>
          <w:szCs w:val="20"/>
          <w:highlight w:val="lightGray"/>
          <w:bdr w:val="none" w:sz="0" w:space="0" w:color="auto" w:frame="1"/>
          <w:lang w:eastAsia="el-GR"/>
        </w:rPr>
        <w:t>Ιονέσκο</w:t>
      </w:r>
      <w:proofErr w:type="spellEnd"/>
      <w:r w:rsidRPr="00B76590">
        <w:rPr>
          <w:rFonts w:ascii="Times New Roman" w:eastAsia="Times New Roman" w:hAnsi="Times New Roman"/>
          <w:b/>
          <w:bCs/>
          <w:i/>
          <w:iCs/>
          <w:sz w:val="20"/>
          <w:szCs w:val="20"/>
          <w:highlight w:val="lightGray"/>
          <w:bdr w:val="none" w:sz="0" w:space="0" w:color="auto" w:frame="1"/>
          <w:lang w:eastAsia="el-GR"/>
        </w:rPr>
        <w:t> </w:t>
      </w:r>
      <w:r w:rsidRPr="00B76590">
        <w:rPr>
          <w:rFonts w:ascii="Times New Roman" w:eastAsia="Times New Roman" w:hAnsi="Times New Roman"/>
          <w:i/>
          <w:iCs/>
          <w:sz w:val="20"/>
          <w:szCs w:val="20"/>
          <w:highlight w:val="lightGray"/>
          <w:bdr w:val="none" w:sz="0" w:space="0" w:color="auto" w:frame="1"/>
          <w:lang w:eastAsia="el-GR"/>
        </w:rPr>
        <w:t xml:space="preserve">είναι θεατρικό έργο που </w:t>
      </w:r>
      <w:proofErr w:type="spellStart"/>
      <w:r w:rsidRPr="00B76590">
        <w:rPr>
          <w:rFonts w:ascii="Times New Roman" w:eastAsia="Times New Roman" w:hAnsi="Times New Roman"/>
          <w:i/>
          <w:iCs/>
          <w:sz w:val="20"/>
          <w:szCs w:val="20"/>
          <w:highlight w:val="lightGray"/>
          <w:bdr w:val="none" w:sz="0" w:space="0" w:color="auto" w:frame="1"/>
          <w:lang w:eastAsia="el-GR"/>
        </w:rPr>
        <w:t>ανεβάστηκε</w:t>
      </w:r>
      <w:proofErr w:type="spellEnd"/>
      <w:r w:rsidRPr="00B76590">
        <w:rPr>
          <w:rFonts w:ascii="Times New Roman" w:eastAsia="Times New Roman" w:hAnsi="Times New Roman"/>
          <w:i/>
          <w:iCs/>
          <w:sz w:val="20"/>
          <w:szCs w:val="20"/>
          <w:highlight w:val="lightGray"/>
          <w:bdr w:val="none" w:sz="0" w:space="0" w:color="auto" w:frame="1"/>
          <w:lang w:eastAsia="el-GR"/>
        </w:rPr>
        <w:t xml:space="preserve"> το 1959 στη Γερμανία. Κεντρικός ήρωας, ο </w:t>
      </w:r>
      <w:proofErr w:type="spellStart"/>
      <w:r w:rsidRPr="00B76590">
        <w:rPr>
          <w:rFonts w:ascii="Times New Roman" w:eastAsia="Times New Roman" w:hAnsi="Times New Roman"/>
          <w:b/>
          <w:bCs/>
          <w:i/>
          <w:iCs/>
          <w:sz w:val="20"/>
          <w:szCs w:val="20"/>
          <w:highlight w:val="lightGray"/>
          <w:bdr w:val="none" w:sz="0" w:space="0" w:color="auto" w:frame="1"/>
          <w:lang w:eastAsia="el-GR"/>
        </w:rPr>
        <w:t>Μπερανζέ</w:t>
      </w:r>
      <w:proofErr w:type="spellEnd"/>
      <w:r w:rsidRPr="00B76590">
        <w:rPr>
          <w:rFonts w:ascii="Times New Roman" w:eastAsia="Times New Roman" w:hAnsi="Times New Roman"/>
          <w:i/>
          <w:iCs/>
          <w:sz w:val="20"/>
          <w:szCs w:val="20"/>
          <w:highlight w:val="lightGray"/>
          <w:bdr w:val="none" w:sz="0" w:space="0" w:color="auto" w:frame="1"/>
          <w:lang w:eastAsia="el-GR"/>
        </w:rPr>
        <w:t>, ο οποίος έρχεται αντιμέτωπος με τους συμπολίτες του που έχουν προσβληθεί από την </w:t>
      </w:r>
      <w:proofErr w:type="spellStart"/>
      <w:r w:rsidRPr="00B76590">
        <w:rPr>
          <w:rFonts w:ascii="Times New Roman" w:eastAsia="Times New Roman" w:hAnsi="Times New Roman"/>
          <w:b/>
          <w:bCs/>
          <w:i/>
          <w:iCs/>
          <w:sz w:val="20"/>
          <w:szCs w:val="20"/>
          <w:highlight w:val="lightGray"/>
          <w:bdr w:val="none" w:sz="0" w:space="0" w:color="auto" w:frame="1"/>
          <w:lang w:eastAsia="el-GR"/>
        </w:rPr>
        <w:t>ρινοκερίτιδα</w:t>
      </w:r>
      <w:proofErr w:type="spellEnd"/>
      <w:r w:rsidRPr="00B76590">
        <w:rPr>
          <w:rFonts w:ascii="Times New Roman" w:eastAsia="Times New Roman" w:hAnsi="Times New Roman"/>
          <w:i/>
          <w:iCs/>
          <w:sz w:val="20"/>
          <w:szCs w:val="20"/>
          <w:highlight w:val="lightGray"/>
          <w:bdr w:val="none" w:sz="0" w:space="0" w:color="auto" w:frame="1"/>
          <w:lang w:eastAsia="el-GR"/>
        </w:rPr>
        <w:t>, και έχουν μεταβληθεί σε άγριους και ευτυχισμένους ρινόκερους. Στόχος του έργου να καταδείξει τον τρόπο με τον οποίο οι κοινωνίες μετατρέπονται σε άμορφες μάζες ανθρώπων τις οποίες χειραγωγούν αυτοί που έχουν την εξουσία. Το έργο αποτελεί μια δυναμική απάντηση σε κάθε μορφή ολοκληρωτισμού και ανήκει στο «</w:t>
      </w:r>
      <w:r w:rsidRPr="00B76590">
        <w:rPr>
          <w:rFonts w:ascii="Times New Roman" w:eastAsia="Times New Roman" w:hAnsi="Times New Roman"/>
          <w:b/>
          <w:bCs/>
          <w:i/>
          <w:iCs/>
          <w:sz w:val="20"/>
          <w:szCs w:val="20"/>
          <w:highlight w:val="lightGray"/>
          <w:bdr w:val="none" w:sz="0" w:space="0" w:color="auto" w:frame="1"/>
          <w:lang w:eastAsia="el-GR"/>
        </w:rPr>
        <w:t>θέατρο του παραλόγου». </w:t>
      </w:r>
      <w:r w:rsidRPr="00B76590">
        <w:rPr>
          <w:rFonts w:ascii="Times New Roman" w:eastAsia="Times New Roman" w:hAnsi="Times New Roman"/>
          <w:i/>
          <w:iCs/>
          <w:sz w:val="20"/>
          <w:szCs w:val="20"/>
          <w:highlight w:val="lightGray"/>
          <w:bdr w:val="none" w:sz="0" w:space="0" w:color="auto" w:frame="1"/>
          <w:lang w:eastAsia="el-GR"/>
        </w:rPr>
        <w:t>Τα έργα αυτής της σχολής παρουσιάζουν τον παραλογισμό της ανθρωπότητας και την αδυναμία επικοινωνίας των ανθρώπων με τη γλώσσα.</w:t>
      </w:r>
      <w:r w:rsidRPr="00B76590">
        <w:rPr>
          <w:rFonts w:ascii="Times New Roman" w:eastAsia="Times New Roman" w:hAnsi="Times New Roman"/>
          <w:sz w:val="20"/>
          <w:szCs w:val="20"/>
          <w:lang w:eastAsia="el-GR"/>
        </w:rPr>
        <w:t> </w:t>
      </w:r>
    </w:p>
    <w:p w14:paraId="7F999608" w14:textId="77777777" w:rsidR="00B76590" w:rsidRPr="0074606C" w:rsidRDefault="00B76590" w:rsidP="00DA65EA">
      <w:pPr>
        <w:spacing w:line="360" w:lineRule="auto"/>
        <w:rPr>
          <w:rFonts w:ascii="Times New Roman" w:hAnsi="Times New Roman"/>
          <w:b/>
          <w:iCs/>
          <w:sz w:val="24"/>
          <w:szCs w:val="24"/>
          <w:u w:val="single"/>
        </w:rPr>
      </w:pPr>
    </w:p>
    <w:p w14:paraId="2015993F" w14:textId="6B214716" w:rsidR="00DA65EA" w:rsidRPr="00D50C22" w:rsidRDefault="00DA65EA" w:rsidP="00DA65EA">
      <w:pPr>
        <w:spacing w:line="360" w:lineRule="auto"/>
        <w:rPr>
          <w:rFonts w:ascii="Times New Roman" w:hAnsi="Times New Roman"/>
          <w:i/>
          <w:iCs/>
          <w:sz w:val="24"/>
          <w:szCs w:val="24"/>
        </w:rPr>
      </w:pPr>
      <w:r w:rsidRPr="0074606C">
        <w:rPr>
          <w:rFonts w:ascii="Times New Roman" w:hAnsi="Times New Roman"/>
          <w:i/>
          <w:iCs/>
          <w:sz w:val="24"/>
          <w:szCs w:val="24"/>
        </w:rPr>
        <w:t>1. Εντοπίστε τα</w:t>
      </w:r>
      <w:r w:rsidRPr="0074606C">
        <w:rPr>
          <w:rFonts w:ascii="Times New Roman" w:hAnsi="Times New Roman"/>
          <w:iCs/>
          <w:sz w:val="24"/>
          <w:szCs w:val="24"/>
        </w:rPr>
        <w:t xml:space="preserve"> </w:t>
      </w:r>
      <w:r w:rsidRPr="0074606C">
        <w:rPr>
          <w:rFonts w:ascii="Times New Roman" w:hAnsi="Times New Roman"/>
          <w:i/>
          <w:iCs/>
          <w:sz w:val="24"/>
          <w:szCs w:val="24"/>
        </w:rPr>
        <w:t xml:space="preserve">συμπτώματα της </w:t>
      </w:r>
      <w:proofErr w:type="spellStart"/>
      <w:r w:rsidRPr="0074606C">
        <w:rPr>
          <w:rFonts w:ascii="Times New Roman" w:hAnsi="Times New Roman"/>
          <w:i/>
          <w:iCs/>
          <w:sz w:val="24"/>
          <w:szCs w:val="24"/>
        </w:rPr>
        <w:t>ρινοκερίτιδος</w:t>
      </w:r>
      <w:proofErr w:type="spellEnd"/>
      <w:r w:rsidR="00D50C22" w:rsidRPr="00D50C22">
        <w:rPr>
          <w:rFonts w:ascii="Times New Roman" w:hAnsi="Times New Roman"/>
          <w:i/>
          <w:iCs/>
          <w:sz w:val="24"/>
          <w:szCs w:val="24"/>
        </w:rPr>
        <w:t>.</w:t>
      </w:r>
    </w:p>
    <w:p w14:paraId="074800DD" w14:textId="76B10C8E" w:rsidR="00DA65EA" w:rsidRDefault="00DA65EA" w:rsidP="00DA65EA">
      <w:pPr>
        <w:spacing w:line="360" w:lineRule="auto"/>
        <w:jc w:val="both"/>
        <w:rPr>
          <w:rFonts w:ascii="Times New Roman" w:hAnsi="Times New Roman"/>
          <w:i/>
          <w:iCs/>
          <w:sz w:val="24"/>
          <w:szCs w:val="24"/>
        </w:rPr>
      </w:pPr>
      <w:r w:rsidRPr="0074606C">
        <w:rPr>
          <w:rFonts w:ascii="Times New Roman" w:hAnsi="Times New Roman"/>
          <w:i/>
          <w:iCs/>
          <w:sz w:val="24"/>
          <w:szCs w:val="24"/>
        </w:rPr>
        <w:t>2. Τώρα να εντοπίσετε τα αίτια του προβλήματος ή άλλους ευνοϊκούς  παράγοντες και τον ιδιαίτερο τρόπο με τον οποίο συμβάλλουν στην όξυνση του προβλήματος.</w:t>
      </w:r>
    </w:p>
    <w:p w14:paraId="013B9435" w14:textId="6AA3CA19" w:rsidR="00D50C22" w:rsidRPr="00D50C22" w:rsidRDefault="00D50C22" w:rsidP="00DA65EA">
      <w:pPr>
        <w:spacing w:line="360" w:lineRule="auto"/>
        <w:jc w:val="both"/>
        <w:rPr>
          <w:rFonts w:ascii="Times New Roman" w:hAnsi="Times New Roman"/>
          <w:i/>
          <w:iCs/>
          <w:sz w:val="24"/>
          <w:szCs w:val="24"/>
        </w:rPr>
      </w:pPr>
      <w:r w:rsidRPr="00D50C22">
        <w:rPr>
          <w:rFonts w:ascii="Times New Roman" w:hAnsi="Times New Roman"/>
          <w:i/>
          <w:iCs/>
          <w:sz w:val="24"/>
          <w:szCs w:val="24"/>
        </w:rPr>
        <w:t xml:space="preserve">3. </w:t>
      </w:r>
      <w:r>
        <w:rPr>
          <w:rFonts w:ascii="Times New Roman" w:hAnsi="Times New Roman"/>
          <w:i/>
          <w:iCs/>
          <w:sz w:val="24"/>
          <w:szCs w:val="24"/>
        </w:rPr>
        <w:t>Παρουσιάστε τις συνέπειες που έχει  ασθένεια στην υγεία.</w:t>
      </w:r>
    </w:p>
    <w:p w14:paraId="27A7B427" w14:textId="1E65A6F6" w:rsidR="00DA65EA" w:rsidRPr="0074606C" w:rsidRDefault="00DA65EA" w:rsidP="00D50C22">
      <w:pPr>
        <w:spacing w:line="360" w:lineRule="auto"/>
        <w:rPr>
          <w:rFonts w:ascii="Times New Roman" w:hAnsi="Times New Roman"/>
          <w:i/>
          <w:iCs/>
          <w:sz w:val="24"/>
          <w:szCs w:val="24"/>
        </w:rPr>
      </w:pPr>
      <w:r w:rsidRPr="0074606C">
        <w:rPr>
          <w:rFonts w:ascii="Times New Roman" w:hAnsi="Times New Roman"/>
          <w:i/>
          <w:iCs/>
          <w:sz w:val="24"/>
          <w:szCs w:val="24"/>
        </w:rPr>
        <w:t xml:space="preserve"> </w:t>
      </w:r>
      <w:r w:rsidR="00D50C22">
        <w:rPr>
          <w:rFonts w:ascii="Times New Roman" w:hAnsi="Times New Roman"/>
          <w:i/>
          <w:iCs/>
          <w:sz w:val="24"/>
          <w:szCs w:val="24"/>
        </w:rPr>
        <w:t>4</w:t>
      </w:r>
      <w:r w:rsidRPr="0074606C">
        <w:rPr>
          <w:rFonts w:ascii="Times New Roman" w:hAnsi="Times New Roman"/>
          <w:i/>
          <w:iCs/>
          <w:sz w:val="24"/>
          <w:szCs w:val="24"/>
        </w:rPr>
        <w:t xml:space="preserve">. </w:t>
      </w:r>
      <w:r w:rsidR="00D50C22">
        <w:rPr>
          <w:rFonts w:ascii="Times New Roman" w:hAnsi="Times New Roman"/>
          <w:i/>
          <w:iCs/>
          <w:sz w:val="24"/>
          <w:szCs w:val="24"/>
        </w:rPr>
        <w:t>Α</w:t>
      </w:r>
      <w:r w:rsidRPr="0074606C">
        <w:rPr>
          <w:rFonts w:ascii="Times New Roman" w:hAnsi="Times New Roman"/>
          <w:i/>
          <w:iCs/>
          <w:sz w:val="24"/>
          <w:szCs w:val="24"/>
        </w:rPr>
        <w:t xml:space="preserve">ναφερθείτε στους τρόπους αντιμετώπισης της ασθένειας, κατά τον συγγραφέα και στη στάση που μας προτείνει να κρατήσουμε απέναντι στο φαινόμενο της </w:t>
      </w:r>
      <w:proofErr w:type="spellStart"/>
      <w:r w:rsidRPr="0074606C">
        <w:rPr>
          <w:rFonts w:ascii="Times New Roman" w:hAnsi="Times New Roman"/>
          <w:i/>
          <w:iCs/>
          <w:sz w:val="24"/>
          <w:szCs w:val="24"/>
        </w:rPr>
        <w:t>ρινοκερίτιδας</w:t>
      </w:r>
      <w:proofErr w:type="spellEnd"/>
      <w:r w:rsidRPr="0074606C">
        <w:rPr>
          <w:rFonts w:ascii="Times New Roman" w:hAnsi="Times New Roman"/>
          <w:i/>
          <w:iCs/>
          <w:sz w:val="24"/>
          <w:szCs w:val="24"/>
        </w:rPr>
        <w:t>.</w:t>
      </w:r>
    </w:p>
    <w:p w14:paraId="7133D1AE" w14:textId="5C2CBD92" w:rsidR="00DA65EA" w:rsidRPr="0074606C" w:rsidRDefault="00DA65EA" w:rsidP="00DA65EA">
      <w:pPr>
        <w:spacing w:line="360" w:lineRule="auto"/>
        <w:jc w:val="both"/>
        <w:rPr>
          <w:rFonts w:ascii="Times New Roman" w:hAnsi="Times New Roman"/>
          <w:i/>
          <w:iCs/>
          <w:sz w:val="24"/>
          <w:szCs w:val="24"/>
        </w:rPr>
      </w:pPr>
      <w:r w:rsidRPr="0074606C">
        <w:rPr>
          <w:rFonts w:ascii="Times New Roman" w:hAnsi="Times New Roman"/>
          <w:i/>
          <w:iCs/>
          <w:sz w:val="24"/>
          <w:szCs w:val="24"/>
        </w:rPr>
        <w:t xml:space="preserve"> </w:t>
      </w:r>
      <w:r w:rsidR="00D50C22">
        <w:rPr>
          <w:rFonts w:ascii="Times New Roman" w:hAnsi="Times New Roman"/>
          <w:i/>
          <w:iCs/>
          <w:sz w:val="24"/>
          <w:szCs w:val="24"/>
        </w:rPr>
        <w:t>5</w:t>
      </w:r>
      <w:r w:rsidRPr="0074606C">
        <w:rPr>
          <w:rFonts w:ascii="Times New Roman" w:hAnsi="Times New Roman"/>
          <w:i/>
          <w:iCs/>
          <w:sz w:val="24"/>
          <w:szCs w:val="24"/>
        </w:rPr>
        <w:t xml:space="preserve">. Συμφωνείτε ότι το πρόβλημα της </w:t>
      </w:r>
      <w:proofErr w:type="spellStart"/>
      <w:r w:rsidRPr="0074606C">
        <w:rPr>
          <w:rFonts w:ascii="Times New Roman" w:hAnsi="Times New Roman"/>
          <w:i/>
          <w:iCs/>
          <w:sz w:val="24"/>
          <w:szCs w:val="24"/>
        </w:rPr>
        <w:t>ρινοκερίτιδας</w:t>
      </w:r>
      <w:proofErr w:type="spellEnd"/>
      <w:r w:rsidRPr="0074606C">
        <w:rPr>
          <w:rFonts w:ascii="Times New Roman" w:hAnsi="Times New Roman"/>
          <w:i/>
          <w:iCs/>
          <w:sz w:val="24"/>
          <w:szCs w:val="24"/>
        </w:rPr>
        <w:t xml:space="preserve"> είναι επίκαιρο; Σε ποιο βαθμό ανταποκρίνεται στην πραγματικότητα που ζείτε;</w:t>
      </w:r>
    </w:p>
    <w:p w14:paraId="52C7262C" w14:textId="1A7F2DF6" w:rsidR="00DA65EA" w:rsidRPr="0074606C" w:rsidRDefault="00DA65EA" w:rsidP="00D50C22">
      <w:pPr>
        <w:spacing w:line="360" w:lineRule="auto"/>
        <w:rPr>
          <w:rFonts w:ascii="Times New Roman" w:hAnsi="Times New Roman"/>
          <w:iCs/>
          <w:sz w:val="24"/>
          <w:szCs w:val="24"/>
        </w:rPr>
      </w:pPr>
      <w:r w:rsidRPr="0074606C">
        <w:rPr>
          <w:rFonts w:ascii="Times New Roman" w:hAnsi="Times New Roman"/>
          <w:i/>
          <w:iCs/>
          <w:sz w:val="24"/>
          <w:szCs w:val="24"/>
        </w:rPr>
        <w:lastRenderedPageBreak/>
        <w:t xml:space="preserve"> </w:t>
      </w:r>
      <w:r w:rsidR="00D50C22">
        <w:rPr>
          <w:rFonts w:ascii="Times New Roman" w:hAnsi="Times New Roman"/>
          <w:i/>
          <w:iCs/>
          <w:sz w:val="24"/>
          <w:szCs w:val="24"/>
        </w:rPr>
        <w:t>6</w:t>
      </w:r>
      <w:r w:rsidRPr="0074606C">
        <w:rPr>
          <w:rFonts w:ascii="Times New Roman" w:hAnsi="Times New Roman"/>
          <w:i/>
          <w:iCs/>
          <w:sz w:val="24"/>
          <w:szCs w:val="24"/>
        </w:rPr>
        <w:t xml:space="preserve">. Για τον χρονογράφο το πρόβλημα είναι άλυτο. Συμφωνείτε με την άποψή του ή έχετε εσείς να προτείνετε κάποια λύση; </w:t>
      </w:r>
    </w:p>
    <w:p w14:paraId="3D105840" w14:textId="77777777" w:rsidR="00DA65EA" w:rsidRPr="0074606C" w:rsidRDefault="00DA65EA" w:rsidP="00DA65EA">
      <w:pPr>
        <w:spacing w:line="360" w:lineRule="auto"/>
        <w:rPr>
          <w:rFonts w:ascii="Times New Roman" w:hAnsi="Times New Roman"/>
          <w:i/>
          <w:iCs/>
          <w:sz w:val="24"/>
          <w:szCs w:val="24"/>
        </w:rPr>
      </w:pPr>
    </w:p>
    <w:p w14:paraId="3716692A" w14:textId="77777777" w:rsidR="00DA65EA" w:rsidRPr="0074606C" w:rsidRDefault="00DA65EA" w:rsidP="00DA65EA">
      <w:pPr>
        <w:spacing w:line="360" w:lineRule="auto"/>
        <w:rPr>
          <w:rFonts w:ascii="Times New Roman" w:hAnsi="Times New Roman"/>
          <w:b/>
          <w:iCs/>
          <w:sz w:val="24"/>
          <w:szCs w:val="24"/>
          <w:u w:val="single"/>
        </w:rPr>
      </w:pPr>
      <w:r w:rsidRPr="0074606C">
        <w:rPr>
          <w:rFonts w:ascii="Times New Roman" w:hAnsi="Times New Roman"/>
          <w:b/>
          <w:iCs/>
          <w:sz w:val="24"/>
          <w:szCs w:val="24"/>
          <w:u w:val="single"/>
        </w:rPr>
        <w:t xml:space="preserve"> Β. Το  </w:t>
      </w:r>
      <w:proofErr w:type="spellStart"/>
      <w:r w:rsidRPr="0074606C">
        <w:rPr>
          <w:rFonts w:ascii="Times New Roman" w:hAnsi="Times New Roman"/>
          <w:b/>
          <w:iCs/>
          <w:sz w:val="24"/>
          <w:szCs w:val="24"/>
          <w:u w:val="single"/>
        </w:rPr>
        <w:t>κειμενικό</w:t>
      </w:r>
      <w:proofErr w:type="spellEnd"/>
      <w:r w:rsidRPr="0074606C">
        <w:rPr>
          <w:rFonts w:ascii="Times New Roman" w:hAnsi="Times New Roman"/>
          <w:b/>
          <w:iCs/>
          <w:sz w:val="24"/>
          <w:szCs w:val="24"/>
          <w:u w:val="single"/>
        </w:rPr>
        <w:t xml:space="preserve"> είδος του χρονογραφήματος.</w:t>
      </w:r>
    </w:p>
    <w:p w14:paraId="71CD48E5" w14:textId="77777777" w:rsidR="00DA65EA" w:rsidRPr="00B76590" w:rsidRDefault="00DA65EA" w:rsidP="00DA65EA">
      <w:pPr>
        <w:spacing w:line="360" w:lineRule="auto"/>
        <w:jc w:val="both"/>
        <w:rPr>
          <w:rFonts w:ascii="Times New Roman" w:hAnsi="Times New Roman"/>
          <w:i/>
          <w:sz w:val="20"/>
          <w:szCs w:val="20"/>
          <w:highlight w:val="lightGray"/>
        </w:rPr>
      </w:pPr>
      <w:r w:rsidRPr="00B76590">
        <w:rPr>
          <w:rFonts w:ascii="Times New Roman" w:hAnsi="Times New Roman"/>
          <w:b/>
          <w:i/>
          <w:sz w:val="20"/>
          <w:szCs w:val="20"/>
          <w:highlight w:val="lightGray"/>
        </w:rPr>
        <w:t xml:space="preserve">Χρονογράφημα: </w:t>
      </w:r>
      <w:r w:rsidRPr="00B76590">
        <w:rPr>
          <w:rFonts w:ascii="Times New Roman" w:hAnsi="Times New Roman"/>
          <w:i/>
          <w:sz w:val="20"/>
          <w:szCs w:val="20"/>
          <w:highlight w:val="lightGray"/>
        </w:rPr>
        <w:t xml:space="preserve">Είδος έντεχνου πεζού λόγου με λογοτεχνική χροιά το οποίο δημοσιεύεται σε εφημερίδες και περιοδικά. </w:t>
      </w:r>
      <w:r w:rsidRPr="00B76590">
        <w:rPr>
          <w:rFonts w:ascii="Times New Roman" w:hAnsi="Times New Roman"/>
          <w:b/>
          <w:i/>
          <w:sz w:val="20"/>
          <w:szCs w:val="20"/>
          <w:highlight w:val="lightGray"/>
        </w:rPr>
        <w:t>Στόχος του</w:t>
      </w:r>
      <w:r w:rsidRPr="00B76590">
        <w:rPr>
          <w:rFonts w:ascii="Times New Roman" w:hAnsi="Times New Roman"/>
          <w:i/>
          <w:sz w:val="20"/>
          <w:szCs w:val="20"/>
          <w:highlight w:val="lightGray"/>
        </w:rPr>
        <w:t xml:space="preserve"> να σχολιάσει την κοινωνική, πολιτιστική και πολιτική επικαιρότητα, να υποδείξει, να συμβουλεύσει, να διδάξει, να διαπαιδαγωγήσει. </w:t>
      </w:r>
      <w:r w:rsidRPr="00B76590">
        <w:rPr>
          <w:rFonts w:ascii="Times New Roman" w:hAnsi="Times New Roman"/>
          <w:b/>
          <w:i/>
          <w:sz w:val="20"/>
          <w:szCs w:val="20"/>
          <w:highlight w:val="lightGray"/>
        </w:rPr>
        <w:t>Χαρακτηριστικά του</w:t>
      </w:r>
      <w:r w:rsidRPr="00B76590">
        <w:rPr>
          <w:rFonts w:ascii="Times New Roman" w:hAnsi="Times New Roman"/>
          <w:i/>
          <w:sz w:val="20"/>
          <w:szCs w:val="20"/>
          <w:highlight w:val="lightGray"/>
        </w:rPr>
        <w:t xml:space="preserve"> η συντομία, ο εύθυμος, χιουμοριστικός τόνος, αλλά και κάποτε, ο επικριτικός, δηκτικός, ειρωνικός ή και διδακτικός. </w:t>
      </w:r>
      <w:r w:rsidRPr="00B76590">
        <w:rPr>
          <w:rFonts w:ascii="Times New Roman" w:hAnsi="Times New Roman"/>
          <w:b/>
          <w:i/>
          <w:sz w:val="20"/>
          <w:szCs w:val="20"/>
          <w:highlight w:val="lightGray"/>
        </w:rPr>
        <w:t>Τα θέματά του</w:t>
      </w:r>
      <w:r w:rsidRPr="00B76590">
        <w:rPr>
          <w:rFonts w:ascii="Times New Roman" w:hAnsi="Times New Roman"/>
          <w:i/>
          <w:sz w:val="20"/>
          <w:szCs w:val="20"/>
          <w:highlight w:val="lightGray"/>
        </w:rPr>
        <w:t xml:space="preserve"> αντλούνται από την επικαιρότητα και είναι ποικίλα. </w:t>
      </w:r>
      <w:r w:rsidRPr="00B76590">
        <w:rPr>
          <w:rFonts w:ascii="Times New Roman" w:hAnsi="Times New Roman"/>
          <w:b/>
          <w:i/>
          <w:sz w:val="20"/>
          <w:szCs w:val="20"/>
          <w:highlight w:val="lightGray"/>
        </w:rPr>
        <w:t>Το ύφος του</w:t>
      </w:r>
      <w:r w:rsidRPr="00B76590">
        <w:rPr>
          <w:rFonts w:ascii="Times New Roman" w:hAnsi="Times New Roman"/>
          <w:i/>
          <w:sz w:val="20"/>
          <w:szCs w:val="20"/>
          <w:highlight w:val="lightGray"/>
        </w:rPr>
        <w:t xml:space="preserve"> συνήθως είναι λιτό, με στοιχεία δραματοποίησης, πολύ κοντά στον προφορικό λόγο. </w:t>
      </w:r>
    </w:p>
    <w:p w14:paraId="6B7274D2" w14:textId="77777777" w:rsidR="00DA65EA" w:rsidRPr="00B76590" w:rsidRDefault="00DA65EA" w:rsidP="00DA65EA">
      <w:pPr>
        <w:spacing w:line="360" w:lineRule="auto"/>
        <w:jc w:val="both"/>
        <w:rPr>
          <w:rFonts w:ascii="Times New Roman" w:hAnsi="Times New Roman"/>
          <w:i/>
          <w:sz w:val="20"/>
          <w:szCs w:val="20"/>
        </w:rPr>
      </w:pPr>
      <w:r w:rsidRPr="00B76590">
        <w:rPr>
          <w:rFonts w:ascii="Times New Roman" w:hAnsi="Times New Roman"/>
          <w:i/>
          <w:sz w:val="20"/>
          <w:szCs w:val="20"/>
          <w:highlight w:val="lightGray"/>
        </w:rPr>
        <w:t xml:space="preserve">Με βάση  τον παραπάνω ορισμό του χρονογραφήματος, ας εντοπίσουμε  χαρακτηριστικά γνωρίσματα του συγκεκριμένου </w:t>
      </w:r>
      <w:proofErr w:type="spellStart"/>
      <w:r w:rsidRPr="00B76590">
        <w:rPr>
          <w:rFonts w:ascii="Times New Roman" w:hAnsi="Times New Roman"/>
          <w:i/>
          <w:sz w:val="20"/>
          <w:szCs w:val="20"/>
          <w:highlight w:val="lightGray"/>
        </w:rPr>
        <w:t>κειμενικού</w:t>
      </w:r>
      <w:proofErr w:type="spellEnd"/>
      <w:r w:rsidRPr="00B76590">
        <w:rPr>
          <w:rFonts w:ascii="Times New Roman" w:hAnsi="Times New Roman"/>
          <w:i/>
          <w:sz w:val="20"/>
          <w:szCs w:val="20"/>
          <w:highlight w:val="lightGray"/>
        </w:rPr>
        <w:t xml:space="preserve"> είδους στο κείμενο που διαβάσαμε. Ακολουθήστε τα παρακάτω βήματα.</w:t>
      </w:r>
    </w:p>
    <w:p w14:paraId="20F89167" w14:textId="77777777" w:rsidR="00DA65EA" w:rsidRPr="0074606C" w:rsidRDefault="00DA65EA" w:rsidP="00DA65EA">
      <w:pPr>
        <w:spacing w:after="0" w:line="360" w:lineRule="auto"/>
        <w:jc w:val="both"/>
        <w:rPr>
          <w:rFonts w:ascii="Times New Roman" w:hAnsi="Times New Roman"/>
          <w:iCs/>
          <w:sz w:val="24"/>
          <w:szCs w:val="24"/>
        </w:rPr>
      </w:pPr>
      <w:r w:rsidRPr="00D50C22">
        <w:rPr>
          <w:rFonts w:ascii="Times New Roman" w:hAnsi="Times New Roman"/>
          <w:b/>
          <w:bCs/>
          <w:iCs/>
          <w:sz w:val="24"/>
          <w:szCs w:val="24"/>
          <w:highlight w:val="cyan"/>
        </w:rPr>
        <w:t>Ι.</w:t>
      </w:r>
      <w:r w:rsidRPr="00D50C22">
        <w:rPr>
          <w:rFonts w:ascii="Times New Roman" w:hAnsi="Times New Roman"/>
          <w:iCs/>
          <w:sz w:val="24"/>
          <w:szCs w:val="24"/>
          <w:highlight w:val="cyan"/>
        </w:rPr>
        <w:t xml:space="preserve"> </w:t>
      </w:r>
      <w:r w:rsidRPr="00D50C22">
        <w:rPr>
          <w:rFonts w:ascii="Times New Roman" w:hAnsi="Times New Roman"/>
          <w:i/>
          <w:sz w:val="24"/>
          <w:szCs w:val="24"/>
          <w:highlight w:val="cyan"/>
        </w:rPr>
        <w:t>«Το χρονογράφημα είναι δημοσιογραφικό κείμενο…».</w:t>
      </w:r>
      <w:r w:rsidRPr="00D50C22">
        <w:rPr>
          <w:rFonts w:ascii="Times New Roman" w:hAnsi="Times New Roman"/>
          <w:iCs/>
          <w:sz w:val="24"/>
          <w:szCs w:val="24"/>
          <w:highlight w:val="cyan"/>
        </w:rPr>
        <w:t xml:space="preserve"> Βρείτε τα κοινά σημεία του χρονογραφήματος με το άρθρο:</w:t>
      </w:r>
    </w:p>
    <w:p w14:paraId="7AEEF2A8" w14:textId="77777777" w:rsidR="00DA65EA" w:rsidRPr="0074606C" w:rsidRDefault="00DA65EA" w:rsidP="00DA65EA">
      <w:pPr>
        <w:spacing w:line="360" w:lineRule="auto"/>
        <w:rPr>
          <w:rFonts w:ascii="Times New Roman" w:hAnsi="Times New Roman"/>
          <w:iCs/>
          <w:sz w:val="24"/>
          <w:szCs w:val="24"/>
        </w:rPr>
      </w:pPr>
      <w:r w:rsidRPr="0074606C">
        <w:rPr>
          <w:rFonts w:ascii="Times New Roman" w:hAnsi="Times New Roman"/>
          <w:iCs/>
          <w:sz w:val="24"/>
          <w:szCs w:val="24"/>
        </w:rPr>
        <w:t xml:space="preserve">α. Αφορμή από επίκαιρο γεγονός:  </w:t>
      </w:r>
    </w:p>
    <w:p w14:paraId="3BE019DB" w14:textId="77777777" w:rsidR="00DA65EA" w:rsidRPr="0074606C" w:rsidRDefault="00DA65EA" w:rsidP="00DA65EA">
      <w:pPr>
        <w:spacing w:line="360" w:lineRule="auto"/>
        <w:rPr>
          <w:rFonts w:ascii="Times New Roman" w:hAnsi="Times New Roman"/>
          <w:iCs/>
          <w:sz w:val="24"/>
          <w:szCs w:val="24"/>
        </w:rPr>
      </w:pPr>
      <w:r w:rsidRPr="0074606C">
        <w:rPr>
          <w:rFonts w:ascii="Times New Roman" w:hAnsi="Times New Roman"/>
          <w:iCs/>
          <w:sz w:val="24"/>
          <w:szCs w:val="24"/>
        </w:rPr>
        <w:t xml:space="preserve">β.  Παρουσίαση του προβλήματος:  </w:t>
      </w:r>
    </w:p>
    <w:p w14:paraId="1F4CC618" w14:textId="77777777" w:rsidR="00DA65EA" w:rsidRPr="0074606C" w:rsidRDefault="00DA65EA" w:rsidP="00DA65EA">
      <w:pPr>
        <w:spacing w:line="360" w:lineRule="auto"/>
        <w:ind w:left="720" w:hanging="720"/>
        <w:rPr>
          <w:rFonts w:ascii="Times New Roman" w:hAnsi="Times New Roman"/>
          <w:iCs/>
          <w:sz w:val="24"/>
          <w:szCs w:val="24"/>
        </w:rPr>
      </w:pPr>
      <w:r w:rsidRPr="0074606C">
        <w:rPr>
          <w:rFonts w:ascii="Times New Roman" w:hAnsi="Times New Roman"/>
          <w:iCs/>
          <w:sz w:val="24"/>
          <w:szCs w:val="24"/>
        </w:rPr>
        <w:t>γ. Το σχόλιο του χρονογράφου:</w:t>
      </w:r>
    </w:p>
    <w:p w14:paraId="5F5850E5" w14:textId="77777777" w:rsidR="00DA65EA" w:rsidRPr="0074606C" w:rsidRDefault="00DA65EA" w:rsidP="00DA65EA">
      <w:pPr>
        <w:spacing w:line="360" w:lineRule="auto"/>
        <w:jc w:val="both"/>
        <w:rPr>
          <w:rFonts w:ascii="Times New Roman" w:hAnsi="Times New Roman"/>
          <w:iCs/>
          <w:sz w:val="24"/>
          <w:szCs w:val="24"/>
        </w:rPr>
      </w:pPr>
      <w:r w:rsidRPr="0074606C">
        <w:rPr>
          <w:rFonts w:ascii="Times New Roman" w:hAnsi="Times New Roman"/>
          <w:iCs/>
          <w:sz w:val="24"/>
          <w:szCs w:val="24"/>
        </w:rPr>
        <w:t>δ. Σε πολλά άρθρα η είδηση παρουσιάζεται με ένα γενικό και συνοπτικό τρόπο στην αρχή και στη συνέχεια αναπτύσσεται με λεπτομέρειες (απαγωγική σύνδεση). Μπορείτε να διακρίνετε τα δύο μέρη στο χρονογράφημα;</w:t>
      </w:r>
    </w:p>
    <w:p w14:paraId="5A245AA6" w14:textId="77777777" w:rsidR="00DA65EA" w:rsidRPr="0074606C" w:rsidRDefault="00DA65EA" w:rsidP="00DA65EA">
      <w:pPr>
        <w:spacing w:line="360" w:lineRule="auto"/>
        <w:jc w:val="both"/>
        <w:rPr>
          <w:rFonts w:ascii="Times New Roman" w:hAnsi="Times New Roman"/>
          <w:iCs/>
          <w:sz w:val="24"/>
          <w:szCs w:val="24"/>
        </w:rPr>
      </w:pPr>
      <w:r w:rsidRPr="0074606C">
        <w:rPr>
          <w:rFonts w:ascii="Times New Roman" w:hAnsi="Times New Roman"/>
          <w:iCs/>
          <w:sz w:val="24"/>
          <w:szCs w:val="24"/>
        </w:rPr>
        <w:t>ε. Βρείτε συνδετικές λέξεις και φράσεις στο κείμενο με τις οποίες συνδέονται οι παράγραφοι μεταξύ τους και χαρακτηρίστε τον τρόπο σύνδεσης.</w:t>
      </w:r>
    </w:p>
    <w:p w14:paraId="56E65C04" w14:textId="1C12F157" w:rsidR="00DA65EA" w:rsidRPr="0074606C" w:rsidRDefault="00DA65EA" w:rsidP="00DA65EA">
      <w:pPr>
        <w:spacing w:line="360" w:lineRule="auto"/>
        <w:rPr>
          <w:rFonts w:ascii="Times New Roman" w:hAnsi="Times New Roman"/>
          <w:iCs/>
          <w:sz w:val="24"/>
          <w:szCs w:val="24"/>
        </w:rPr>
      </w:pPr>
      <w:r w:rsidRPr="0074606C">
        <w:rPr>
          <w:rFonts w:ascii="Times New Roman" w:hAnsi="Times New Roman"/>
          <w:iCs/>
          <w:sz w:val="24"/>
          <w:szCs w:val="24"/>
        </w:rPr>
        <w:t xml:space="preserve"> </w:t>
      </w:r>
      <w:r w:rsidRPr="00D50C22">
        <w:rPr>
          <w:rFonts w:ascii="Times New Roman" w:hAnsi="Times New Roman"/>
          <w:b/>
          <w:bCs/>
          <w:i/>
          <w:sz w:val="24"/>
          <w:szCs w:val="24"/>
          <w:highlight w:val="cyan"/>
        </w:rPr>
        <w:t>ΙΙ.</w:t>
      </w:r>
      <w:r w:rsidRPr="00D50C22">
        <w:rPr>
          <w:rFonts w:ascii="Times New Roman" w:hAnsi="Times New Roman"/>
          <w:i/>
          <w:sz w:val="24"/>
          <w:szCs w:val="24"/>
          <w:highlight w:val="cyan"/>
        </w:rPr>
        <w:t xml:space="preserve"> «το χρονογράφημα έχει λογοτεχνική χροιά…».</w:t>
      </w:r>
      <w:r w:rsidRPr="00D50C22">
        <w:rPr>
          <w:rFonts w:ascii="Times New Roman" w:hAnsi="Times New Roman"/>
          <w:iCs/>
          <w:sz w:val="24"/>
          <w:szCs w:val="24"/>
          <w:highlight w:val="cyan"/>
        </w:rPr>
        <w:t xml:space="preserve"> Βρείτε τα λογοτεχνικά στοιχεία του χρονογραφήματος (μεταφορές, ποιητικό λόγο, δραματικά στοιχεία).</w:t>
      </w:r>
    </w:p>
    <w:p w14:paraId="5E64D853" w14:textId="77777777" w:rsidR="00DA65EA" w:rsidRPr="0074606C" w:rsidRDefault="00DA65EA" w:rsidP="00DA65EA">
      <w:pPr>
        <w:spacing w:line="360" w:lineRule="auto"/>
        <w:rPr>
          <w:rFonts w:ascii="Times New Roman" w:hAnsi="Times New Roman"/>
          <w:iCs/>
          <w:sz w:val="24"/>
          <w:szCs w:val="24"/>
        </w:rPr>
      </w:pPr>
      <w:r w:rsidRPr="0074606C">
        <w:rPr>
          <w:rFonts w:ascii="Times New Roman" w:hAnsi="Times New Roman"/>
          <w:iCs/>
          <w:sz w:val="24"/>
          <w:szCs w:val="24"/>
        </w:rPr>
        <w:t xml:space="preserve"> </w:t>
      </w:r>
    </w:p>
    <w:p w14:paraId="5DCBBDF2" w14:textId="2EE7D2B4" w:rsidR="00DA65EA" w:rsidRPr="0074606C" w:rsidRDefault="00DA65EA" w:rsidP="00DA65EA">
      <w:pPr>
        <w:spacing w:line="360" w:lineRule="auto"/>
        <w:rPr>
          <w:rFonts w:ascii="Times New Roman" w:hAnsi="Times New Roman"/>
          <w:iCs/>
          <w:sz w:val="24"/>
          <w:szCs w:val="24"/>
        </w:rPr>
      </w:pPr>
      <w:r w:rsidRPr="00D50C22">
        <w:rPr>
          <w:rFonts w:ascii="Times New Roman" w:hAnsi="Times New Roman"/>
          <w:b/>
          <w:bCs/>
          <w:i/>
          <w:sz w:val="24"/>
          <w:szCs w:val="24"/>
          <w:highlight w:val="cyan"/>
        </w:rPr>
        <w:t>ΙΙΙ.</w:t>
      </w:r>
      <w:r w:rsidRPr="00D50C22">
        <w:rPr>
          <w:rFonts w:ascii="Times New Roman" w:hAnsi="Times New Roman"/>
          <w:i/>
          <w:sz w:val="24"/>
          <w:szCs w:val="24"/>
          <w:highlight w:val="cyan"/>
        </w:rPr>
        <w:t xml:space="preserve"> «Το χρονογράφημα έχει χιουμοριστικό και συχνά δηκτικό και ειρωνικό τόνο».</w:t>
      </w:r>
      <w:r w:rsidRPr="00D50C22">
        <w:rPr>
          <w:rFonts w:ascii="Times New Roman" w:hAnsi="Times New Roman"/>
          <w:iCs/>
          <w:sz w:val="24"/>
          <w:szCs w:val="24"/>
          <w:highlight w:val="cyan"/>
        </w:rPr>
        <w:t xml:space="preserve"> Βρείτε  χιουμοριστικά</w:t>
      </w:r>
      <w:r w:rsidR="00D50C22">
        <w:rPr>
          <w:rFonts w:ascii="Times New Roman" w:hAnsi="Times New Roman"/>
          <w:iCs/>
          <w:sz w:val="24"/>
          <w:szCs w:val="24"/>
          <w:highlight w:val="cyan"/>
        </w:rPr>
        <w:t xml:space="preserve"> </w:t>
      </w:r>
      <w:r w:rsidRPr="00D50C22">
        <w:rPr>
          <w:rFonts w:ascii="Times New Roman" w:hAnsi="Times New Roman"/>
          <w:iCs/>
          <w:sz w:val="24"/>
          <w:szCs w:val="24"/>
          <w:highlight w:val="cyan"/>
        </w:rPr>
        <w:t>ειρωνικά στοιχεία του κειμένου.</w:t>
      </w:r>
    </w:p>
    <w:p w14:paraId="6C42C5ED" w14:textId="77777777" w:rsidR="00DA65EA" w:rsidRPr="0074606C" w:rsidRDefault="00DA65EA" w:rsidP="00DA65EA">
      <w:pPr>
        <w:spacing w:line="360" w:lineRule="auto"/>
        <w:jc w:val="center"/>
        <w:rPr>
          <w:rFonts w:ascii="Times New Roman" w:hAnsi="Times New Roman"/>
          <w:b/>
          <w:iCs/>
          <w:sz w:val="24"/>
          <w:szCs w:val="24"/>
        </w:rPr>
      </w:pPr>
      <w:r w:rsidRPr="0074606C">
        <w:rPr>
          <w:rFonts w:ascii="Times New Roman" w:hAnsi="Times New Roman"/>
          <w:iCs/>
          <w:sz w:val="24"/>
          <w:szCs w:val="24"/>
        </w:rPr>
        <w:t xml:space="preserve"> </w:t>
      </w:r>
    </w:p>
    <w:p w14:paraId="58B00D35" w14:textId="77777777" w:rsidR="00DA65EA" w:rsidRPr="0074606C" w:rsidRDefault="00DA65EA" w:rsidP="00DA65EA">
      <w:pPr>
        <w:spacing w:line="360" w:lineRule="auto"/>
        <w:jc w:val="center"/>
        <w:rPr>
          <w:rFonts w:ascii="Times New Roman" w:hAnsi="Times New Roman"/>
          <w:b/>
          <w:iCs/>
          <w:sz w:val="24"/>
          <w:szCs w:val="24"/>
        </w:rPr>
      </w:pPr>
    </w:p>
    <w:p w14:paraId="74F78AAF" w14:textId="77777777" w:rsidR="006B179F" w:rsidRPr="0074606C" w:rsidRDefault="006B179F">
      <w:pPr>
        <w:rPr>
          <w:iCs/>
          <w:sz w:val="24"/>
          <w:szCs w:val="24"/>
        </w:rPr>
      </w:pPr>
    </w:p>
    <w:sectPr w:rsidR="006B179F" w:rsidRPr="007460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B56DC"/>
    <w:multiLevelType w:val="hybridMultilevel"/>
    <w:tmpl w:val="136C5592"/>
    <w:lvl w:ilvl="0" w:tplc="395E1AA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4B065DE7"/>
    <w:multiLevelType w:val="hybridMultilevel"/>
    <w:tmpl w:val="7884CC20"/>
    <w:lvl w:ilvl="0" w:tplc="395E1AA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EA"/>
    <w:rsid w:val="00641B8E"/>
    <w:rsid w:val="00654D5D"/>
    <w:rsid w:val="006B179F"/>
    <w:rsid w:val="0074606C"/>
    <w:rsid w:val="00B76590"/>
    <w:rsid w:val="00D50C22"/>
    <w:rsid w:val="00DA65EA"/>
    <w:rsid w:val="00F652CF"/>
    <w:rsid w:val="00F748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AA8C"/>
  <w15:chartTrackingRefBased/>
  <w15:docId w15:val="{C35F487E-0F9D-49F7-A878-9F4718AF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5E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553</Words>
  <Characters>2990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Karanassios</dc:creator>
  <cp:keywords/>
  <dc:description/>
  <cp:lastModifiedBy>j.karanassiou@gmail.com</cp:lastModifiedBy>
  <cp:revision>5</cp:revision>
  <dcterms:created xsi:type="dcterms:W3CDTF">2020-03-22T15:32:00Z</dcterms:created>
  <dcterms:modified xsi:type="dcterms:W3CDTF">2021-03-28T05:54:00Z</dcterms:modified>
</cp:coreProperties>
</file>