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794" w:rsidRDefault="009B556D" w:rsidP="009B556D">
      <w:pPr>
        <w:jc w:val="center"/>
        <w:rPr>
          <w:lang w:val="en-US"/>
        </w:rP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pt;height:202.5pt">
            <v:imagedata r:id="rId4" o:title="tote-tora7"/>
          </v:shape>
        </w:pict>
      </w:r>
      <w:r>
        <w:pict>
          <v:shape id="_x0000_i1026" type="#_x0000_t75" style="width:360.75pt;height:261.75pt">
            <v:imagedata r:id="rId5" o:title="tote-tora2"/>
          </v:shape>
        </w:pict>
      </w:r>
      <w:r>
        <w:pict>
          <v:shape id="_x0000_i1027" type="#_x0000_t75" style="width:347.25pt;height:189pt">
            <v:imagedata r:id="rId6" o:title="tote-tora3"/>
          </v:shape>
        </w:pict>
      </w:r>
    </w:p>
    <w:p w:rsidR="009B556D" w:rsidRDefault="009B556D" w:rsidP="009B556D">
      <w:pPr>
        <w:jc w:val="center"/>
        <w:rPr>
          <w:lang w:val="en-US"/>
        </w:rPr>
      </w:pPr>
    </w:p>
    <w:p w:rsidR="004F0AC0" w:rsidRDefault="009B556D">
      <w:pPr>
        <w:rPr>
          <w:lang w:val="en-US"/>
        </w:rPr>
      </w:pPr>
      <w:r>
        <w:lastRenderedPageBreak/>
        <w:pict>
          <v:shape id="_x0000_i1028" type="#_x0000_t75" style="width:438.75pt;height:456pt">
            <v:imagedata r:id="rId7" o:title="tote-tora1"/>
          </v:shape>
        </w:pict>
      </w:r>
    </w:p>
    <w:p w:rsidR="005A1794" w:rsidRPr="00A51250" w:rsidRDefault="00A51250" w:rsidP="00A51250">
      <w:pPr>
        <w:jc w:val="right"/>
        <w:rPr>
          <w:rStyle w:val="fontstyle01"/>
          <w:i/>
          <w:sz w:val="22"/>
          <w:szCs w:val="22"/>
        </w:rPr>
      </w:pPr>
      <w:r>
        <w:rPr>
          <w:rStyle w:val="fontstyle01"/>
          <w:i/>
          <w:sz w:val="22"/>
          <w:szCs w:val="22"/>
        </w:rPr>
        <w:t>(διαδίκτυο)</w:t>
      </w:r>
    </w:p>
    <w:p w:rsidR="005A1794" w:rsidRPr="005A1794" w:rsidRDefault="009B556D" w:rsidP="00A51250">
      <w:pPr>
        <w:pBdr>
          <w:top w:val="thinThickLargeGap" w:sz="24" w:space="1" w:color="auto"/>
          <w:left w:val="thinThickLargeGap" w:sz="24" w:space="4" w:color="auto"/>
          <w:bottom w:val="thinThickLargeGap" w:sz="24" w:space="1" w:color="auto"/>
          <w:right w:val="thinThickLargeGap" w:sz="24" w:space="4" w:color="auto"/>
        </w:pBdr>
        <w:shd w:val="clear" w:color="auto" w:fill="C5E0B3" w:themeFill="accent6" w:themeFillTint="66"/>
        <w:rPr>
          <w:rStyle w:val="fontstyle01"/>
        </w:rPr>
      </w:pPr>
      <w:r w:rsidRPr="009B556D">
        <w:rPr>
          <w:rStyle w:val="fontstyle01"/>
          <w:b/>
          <w:lang w:val="en-US"/>
        </w:rPr>
        <w:t>K</w:t>
      </w:r>
      <w:r w:rsidRPr="009B556D">
        <w:rPr>
          <w:rStyle w:val="fontstyle01"/>
          <w:b/>
        </w:rPr>
        <w:t>είμενο 1:</w:t>
      </w:r>
      <w:r>
        <w:rPr>
          <w:rStyle w:val="fontstyle01"/>
        </w:rPr>
        <w:t xml:space="preserve"> </w:t>
      </w:r>
      <w:r w:rsidR="005A1794">
        <w:rPr>
          <w:rStyle w:val="fontstyle01"/>
        </w:rPr>
        <w:t>Η ΑΓΑΘΗ ΠΛΕΥΡΑ ΤΗΣ ΤΗΛΕΟΡΑΣΗΣ</w:t>
      </w:r>
    </w:p>
    <w:p w:rsidR="00A51250" w:rsidRDefault="00F512DC" w:rsidP="00A51250">
      <w:pPr>
        <w:pBdr>
          <w:top w:val="thinThickLargeGap" w:sz="24" w:space="1" w:color="auto"/>
          <w:left w:val="thinThickLargeGap" w:sz="24" w:space="4" w:color="auto"/>
          <w:bottom w:val="thinThickLargeGap" w:sz="24" w:space="1" w:color="auto"/>
          <w:right w:val="thinThickLargeGap" w:sz="24" w:space="4" w:color="auto"/>
        </w:pBdr>
        <w:shd w:val="clear" w:color="auto" w:fill="C5E0B3" w:themeFill="accent6" w:themeFillTint="66"/>
        <w:jc w:val="both"/>
        <w:rPr>
          <w:rStyle w:val="fontstyle01"/>
          <w:rFonts w:asciiTheme="minorHAnsi" w:hAnsiTheme="minorHAnsi"/>
          <w:color w:val="800080"/>
        </w:rPr>
      </w:pPr>
      <w:r>
        <w:rPr>
          <w:rStyle w:val="fontstyle01"/>
          <w:rFonts w:asciiTheme="minorHAnsi" w:hAnsiTheme="minorHAnsi"/>
        </w:rPr>
        <w:tab/>
      </w:r>
      <w:r w:rsidR="005A1794" w:rsidRPr="00F512DC">
        <w:rPr>
          <w:rStyle w:val="fontstyle01"/>
          <w:rFonts w:asciiTheme="minorHAnsi" w:hAnsiTheme="minorHAnsi"/>
          <w:b/>
          <w:sz w:val="28"/>
          <w:szCs w:val="28"/>
        </w:rPr>
        <w:t>Ο</w:t>
      </w:r>
      <w:r w:rsidR="005A1794" w:rsidRPr="009B556D">
        <w:rPr>
          <w:rStyle w:val="fontstyle01"/>
          <w:rFonts w:asciiTheme="minorHAnsi" w:hAnsiTheme="minorHAnsi"/>
        </w:rPr>
        <w:t>ι υποστηρικτές της αγαθής</w:t>
      </w:r>
      <w:r w:rsidR="005A1794" w:rsidRPr="009B556D">
        <w:rPr>
          <w:rStyle w:val="fontstyle01"/>
          <w:rFonts w:asciiTheme="minorHAnsi" w:hAnsiTheme="minorHAnsi"/>
          <w:color w:val="auto"/>
          <w:sz w:val="22"/>
          <w:szCs w:val="22"/>
        </w:rPr>
        <w:t xml:space="preserve"> </w:t>
      </w:r>
      <w:r w:rsidR="005A1794" w:rsidRPr="009B556D">
        <w:rPr>
          <w:rStyle w:val="fontstyle01"/>
          <w:rFonts w:asciiTheme="minorHAnsi" w:hAnsiTheme="minorHAnsi"/>
        </w:rPr>
        <w:t xml:space="preserve"> πλευράς της τηλεόρασης τη</w:t>
      </w:r>
      <w:r w:rsidR="009B556D">
        <w:rPr>
          <w:rStyle w:val="fontstyle01"/>
          <w:rFonts w:asciiTheme="minorHAnsi" w:hAnsiTheme="minorHAnsi"/>
        </w:rPr>
        <w:t xml:space="preserve"> χαρακτηρίζουν ως «</w:t>
      </w:r>
      <w:r w:rsidR="009B556D" w:rsidRPr="00F512DC">
        <w:rPr>
          <w:rStyle w:val="fontstyle01"/>
          <w:rFonts w:asciiTheme="minorHAnsi" w:hAnsiTheme="minorHAnsi"/>
          <w:u w:val="dotted"/>
        </w:rPr>
        <w:t xml:space="preserve">παράλληλο </w:t>
      </w:r>
      <w:r w:rsidR="005A1794" w:rsidRPr="00F512DC">
        <w:rPr>
          <w:rStyle w:val="fontstyle01"/>
          <w:rFonts w:asciiTheme="minorHAnsi" w:hAnsiTheme="minorHAnsi"/>
          <w:u w:val="dotted"/>
        </w:rPr>
        <w:t>σχολείο</w:t>
      </w:r>
      <w:r w:rsidR="005A1794" w:rsidRPr="009B556D">
        <w:rPr>
          <w:rStyle w:val="fontstyle01"/>
          <w:rFonts w:asciiTheme="minorHAnsi" w:hAnsiTheme="minorHAnsi"/>
        </w:rPr>
        <w:t>».</w:t>
      </w:r>
      <w:r w:rsidR="009B556D">
        <w:rPr>
          <w:rStyle w:val="fontstyle01"/>
          <w:rFonts w:asciiTheme="minorHAnsi" w:hAnsiTheme="minorHAnsi"/>
        </w:rPr>
        <w:t xml:space="preserve"> </w:t>
      </w:r>
      <w:r w:rsidR="005A1794" w:rsidRPr="009B556D">
        <w:rPr>
          <w:rStyle w:val="fontstyle01"/>
          <w:rFonts w:asciiTheme="minorHAnsi" w:hAnsiTheme="minorHAnsi"/>
        </w:rPr>
        <w:t>Υποστηρίζουν ότι κάτω από</w:t>
      </w:r>
      <w:r w:rsidR="009B556D">
        <w:rPr>
          <w:rStyle w:val="fontstyle01"/>
          <w:rFonts w:asciiTheme="minorHAnsi" w:hAnsiTheme="minorHAnsi"/>
        </w:rPr>
        <w:t xml:space="preserve"> </w:t>
      </w:r>
      <w:r w:rsidR="005A1794" w:rsidRPr="009B556D">
        <w:rPr>
          <w:rStyle w:val="fontstyle01"/>
          <w:rFonts w:asciiTheme="minorHAnsi" w:hAnsiTheme="minorHAnsi"/>
        </w:rPr>
        <w:t>ορισμένους όρους και προϋποθέσεις μπορεί ν’ ασκεί παιδαγωγική</w:t>
      </w:r>
      <w:r>
        <w:rPr>
          <w:rStyle w:val="fontstyle01"/>
          <w:rFonts w:asciiTheme="minorHAnsi" w:hAnsiTheme="minorHAnsi"/>
        </w:rPr>
        <w:t xml:space="preserve"> </w:t>
      </w:r>
      <w:r w:rsidR="005A1794" w:rsidRPr="009B556D">
        <w:rPr>
          <w:rStyle w:val="fontstyle01"/>
          <w:rFonts w:asciiTheme="minorHAnsi" w:hAnsiTheme="minorHAnsi"/>
        </w:rPr>
        <w:t>μορφωτική επίδραση και να υπηρετεί το</w:t>
      </w:r>
      <w:r>
        <w:rPr>
          <w:rStyle w:val="fontstyle01"/>
          <w:rFonts w:asciiTheme="minorHAnsi" w:hAnsiTheme="minorHAnsi"/>
        </w:rPr>
        <w:t>ν</w:t>
      </w:r>
      <w:r w:rsidR="005A1794" w:rsidRPr="009B556D">
        <w:rPr>
          <w:rStyle w:val="fontstyle01"/>
          <w:rFonts w:asciiTheme="minorHAnsi" w:hAnsiTheme="minorHAnsi"/>
        </w:rPr>
        <w:t xml:space="preserve"> βασικό σκοπό λειτουργίας</w:t>
      </w:r>
      <w:r w:rsidR="009B556D">
        <w:rPr>
          <w:rStyle w:val="fontstyle01"/>
          <w:rFonts w:asciiTheme="minorHAnsi" w:hAnsiTheme="minorHAnsi"/>
        </w:rPr>
        <w:t xml:space="preserve"> </w:t>
      </w:r>
      <w:r w:rsidR="005A1794" w:rsidRPr="009B556D">
        <w:rPr>
          <w:rStyle w:val="fontstyle01"/>
          <w:rFonts w:asciiTheme="minorHAnsi" w:hAnsiTheme="minorHAnsi"/>
        </w:rPr>
        <w:t>της. Επισημαίνουν ότι συντροφεύει τον άνθρωπο πολλές ώρες την</w:t>
      </w:r>
      <w:r w:rsidR="009B556D">
        <w:rPr>
          <w:rStyle w:val="fontstyle01"/>
          <w:rFonts w:asciiTheme="minorHAnsi" w:hAnsiTheme="minorHAnsi"/>
        </w:rPr>
        <w:t xml:space="preserve"> </w:t>
      </w:r>
      <w:r w:rsidR="005A1794" w:rsidRPr="009B556D">
        <w:rPr>
          <w:rStyle w:val="fontstyle01"/>
          <w:rFonts w:asciiTheme="minorHAnsi" w:hAnsiTheme="minorHAnsi"/>
        </w:rPr>
        <w:t>ημέρα, τον διασκεδάζει, τον ψυχαγωγεί.</w:t>
      </w:r>
      <w:r w:rsidR="009B556D">
        <w:rPr>
          <w:rStyle w:val="fontstyle01"/>
          <w:rFonts w:asciiTheme="minorHAnsi" w:hAnsiTheme="minorHAnsi"/>
        </w:rPr>
        <w:t xml:space="preserve"> </w:t>
      </w:r>
      <w:r>
        <w:rPr>
          <w:rStyle w:val="fontstyle01"/>
          <w:rFonts w:asciiTheme="minorHAnsi" w:hAnsiTheme="minorHAnsi"/>
        </w:rPr>
        <w:t>Έχει τη</w:t>
      </w:r>
      <w:r w:rsidR="005A1794" w:rsidRPr="009B556D">
        <w:rPr>
          <w:rStyle w:val="fontstyle01"/>
          <w:rFonts w:asciiTheme="minorHAnsi" w:hAnsiTheme="minorHAnsi"/>
        </w:rPr>
        <w:t xml:space="preserve"> δύναμη να φέρνει μπροστά σου όλο τον κόσμο κι έτσι</w:t>
      </w:r>
      <w:r w:rsidR="009B556D">
        <w:rPr>
          <w:rStyle w:val="fontstyle01"/>
          <w:rFonts w:asciiTheme="minorHAnsi" w:hAnsiTheme="minorHAnsi"/>
        </w:rPr>
        <w:t xml:space="preserve"> </w:t>
      </w:r>
      <w:r w:rsidR="005A1794" w:rsidRPr="009B556D">
        <w:rPr>
          <w:rStyle w:val="fontstyle01"/>
          <w:rFonts w:asciiTheme="minorHAnsi" w:hAnsiTheme="minorHAnsi"/>
        </w:rPr>
        <w:t>χάρη σ’ αυτή να γίνεται ο κόσμος ένα «παγκόσμιο χωριό». Βοηθά τον τηλεθεατή της να γνωρίσει πολιτισμούς λαών, παραδόσεις,</w:t>
      </w:r>
      <w:r>
        <w:rPr>
          <w:rStyle w:val="fontstyle01"/>
          <w:rFonts w:asciiTheme="minorHAnsi" w:hAnsiTheme="minorHAnsi"/>
        </w:rPr>
        <w:t xml:space="preserve"> με </w:t>
      </w:r>
      <w:r w:rsidR="005A1794" w:rsidRPr="009B556D">
        <w:rPr>
          <w:rStyle w:val="fontstyle01"/>
          <w:rFonts w:asciiTheme="minorHAnsi" w:hAnsiTheme="minorHAnsi"/>
        </w:rPr>
        <w:t>τα</w:t>
      </w:r>
      <w:r>
        <w:rPr>
          <w:rStyle w:val="fontstyle01"/>
          <w:rFonts w:asciiTheme="minorHAnsi" w:hAnsiTheme="minorHAnsi"/>
        </w:rPr>
        <w:t xml:space="preserve"> </w:t>
      </w:r>
      <w:r w:rsidR="005A1794" w:rsidRPr="009B556D">
        <w:rPr>
          <w:rStyle w:val="fontstyle01"/>
          <w:rFonts w:asciiTheme="minorHAnsi" w:hAnsiTheme="minorHAnsi"/>
        </w:rPr>
        <w:t>διάφορα ντοκιμαντέρ, περιηγήσεις στην άγρια φύση, τα ζώα και τα</w:t>
      </w:r>
      <w:r w:rsidR="009B556D">
        <w:rPr>
          <w:rStyle w:val="fontstyle01"/>
          <w:rFonts w:asciiTheme="minorHAnsi" w:hAnsiTheme="minorHAnsi"/>
        </w:rPr>
        <w:t xml:space="preserve"> </w:t>
      </w:r>
      <w:r w:rsidR="005A1794" w:rsidRPr="009B556D">
        <w:rPr>
          <w:rStyle w:val="fontstyle01"/>
          <w:rFonts w:asciiTheme="minorHAnsi" w:hAnsiTheme="minorHAnsi"/>
        </w:rPr>
        <w:t xml:space="preserve">φυτά, τους γήινους </w:t>
      </w:r>
      <w:r w:rsidR="009B556D">
        <w:rPr>
          <w:rStyle w:val="fontstyle01"/>
          <w:rFonts w:asciiTheme="minorHAnsi" w:hAnsiTheme="minorHAnsi"/>
        </w:rPr>
        <w:t>π</w:t>
      </w:r>
      <w:r w:rsidR="005A1794" w:rsidRPr="009B556D">
        <w:rPr>
          <w:rStyle w:val="fontstyle01"/>
          <w:rFonts w:asciiTheme="minorHAnsi" w:hAnsiTheme="minorHAnsi"/>
        </w:rPr>
        <w:t>αραδείσους και τις θελκτικές θάλασσες.</w:t>
      </w:r>
      <w:r w:rsidR="009B556D">
        <w:rPr>
          <w:rStyle w:val="fontstyle01"/>
          <w:rFonts w:asciiTheme="minorHAnsi" w:hAnsiTheme="minorHAnsi"/>
        </w:rPr>
        <w:t xml:space="preserve"> </w:t>
      </w:r>
      <w:r w:rsidR="005A1794" w:rsidRPr="009B556D">
        <w:rPr>
          <w:rStyle w:val="fontstyle01"/>
          <w:rFonts w:asciiTheme="minorHAnsi" w:hAnsiTheme="minorHAnsi"/>
        </w:rPr>
        <w:t>Ενημερώνει, πληροφορεί γι’ όλα τα παράξενα κι όμως αληθινά</w:t>
      </w:r>
      <w:r w:rsidR="009B556D">
        <w:rPr>
          <w:rStyle w:val="fontstyle01"/>
          <w:rFonts w:asciiTheme="minorHAnsi" w:hAnsiTheme="minorHAnsi"/>
        </w:rPr>
        <w:t xml:space="preserve"> </w:t>
      </w:r>
      <w:r w:rsidR="005A1794" w:rsidRPr="009B556D">
        <w:rPr>
          <w:rStyle w:val="fontstyle01"/>
          <w:rFonts w:asciiTheme="minorHAnsi" w:hAnsiTheme="minorHAnsi"/>
        </w:rPr>
        <w:t>γεγονότα που συμβαίνουν στην πλάση και στην ανθρώπινη</w:t>
      </w:r>
      <w:r w:rsidR="009B556D">
        <w:rPr>
          <w:rStyle w:val="fontstyle01"/>
          <w:rFonts w:asciiTheme="minorHAnsi" w:hAnsiTheme="minorHAnsi"/>
        </w:rPr>
        <w:t xml:space="preserve"> </w:t>
      </w:r>
      <w:r w:rsidR="005A1794" w:rsidRPr="009B556D">
        <w:rPr>
          <w:rStyle w:val="fontstyle01"/>
          <w:rFonts w:asciiTheme="minorHAnsi" w:hAnsiTheme="minorHAnsi"/>
        </w:rPr>
        <w:t>δημιουργία. Ψυχαγωγεί, διασκεδάζει με προγράμματα,</w:t>
      </w:r>
      <w:r w:rsidR="009B556D">
        <w:rPr>
          <w:rStyle w:val="fontstyle01"/>
          <w:rFonts w:asciiTheme="minorHAnsi" w:hAnsiTheme="minorHAnsi"/>
        </w:rPr>
        <w:t xml:space="preserve"> </w:t>
      </w:r>
      <w:r w:rsidR="005A1794" w:rsidRPr="009B556D">
        <w:rPr>
          <w:rStyle w:val="fontstyle01"/>
          <w:rFonts w:asciiTheme="minorHAnsi" w:hAnsiTheme="minorHAnsi"/>
        </w:rPr>
        <w:lastRenderedPageBreak/>
        <w:t>κινηματογραφικές ταινίες, τηλεοπτικά παιχνίδια.</w:t>
      </w:r>
      <w:r w:rsidR="009B556D">
        <w:rPr>
          <w:rStyle w:val="fontstyle01"/>
          <w:rFonts w:asciiTheme="minorHAnsi" w:hAnsiTheme="minorHAnsi"/>
        </w:rPr>
        <w:t xml:space="preserve"> </w:t>
      </w:r>
      <w:r w:rsidR="005A1794" w:rsidRPr="009B556D">
        <w:rPr>
          <w:rStyle w:val="fontstyle01"/>
          <w:rFonts w:asciiTheme="minorHAnsi" w:hAnsiTheme="minorHAnsi"/>
        </w:rPr>
        <w:t>Διδάσκει με τα προγράμματα της εκπαιδευτικής τηλεόρασης,</w:t>
      </w:r>
      <w:r w:rsidR="009B556D">
        <w:rPr>
          <w:rStyle w:val="fontstyle01"/>
          <w:rFonts w:asciiTheme="minorHAnsi" w:hAnsiTheme="minorHAnsi"/>
        </w:rPr>
        <w:t xml:space="preserve"> </w:t>
      </w:r>
      <w:r w:rsidR="005A1794" w:rsidRPr="009B556D">
        <w:rPr>
          <w:rStyle w:val="fontstyle01"/>
          <w:rFonts w:asciiTheme="minorHAnsi" w:hAnsiTheme="minorHAnsi"/>
        </w:rPr>
        <w:t>προβάλλοντας προγράμματα πολιτιστικά, εκπαιδευτικά. Προβάλλει</w:t>
      </w:r>
      <w:r w:rsidR="009B556D">
        <w:rPr>
          <w:rStyle w:val="fontstyle01"/>
          <w:rFonts w:asciiTheme="minorHAnsi" w:hAnsiTheme="minorHAnsi"/>
        </w:rPr>
        <w:t xml:space="preserve"> </w:t>
      </w:r>
      <w:r w:rsidR="005A1794" w:rsidRPr="009B556D">
        <w:rPr>
          <w:rStyle w:val="fontstyle01"/>
          <w:rFonts w:asciiTheme="minorHAnsi" w:hAnsiTheme="minorHAnsi"/>
        </w:rPr>
        <w:t>ντοκιμαντέρ, που σε ταξιδεύουν σε βυθούς θαλασσών, στη σελήνη,</w:t>
      </w:r>
      <w:r w:rsidR="005A1794" w:rsidRPr="009B556D">
        <w:br/>
      </w:r>
      <w:r w:rsidR="005A1794" w:rsidRPr="009B556D">
        <w:rPr>
          <w:rStyle w:val="fontstyle01"/>
          <w:rFonts w:asciiTheme="minorHAnsi" w:hAnsiTheme="minorHAnsi"/>
        </w:rPr>
        <w:t>στο διάστημα, σε μουσεία του κόσμου, σε αθλητικές εκδηλώσεις, σε</w:t>
      </w:r>
      <w:r w:rsidR="009B556D">
        <w:rPr>
          <w:rStyle w:val="fontstyle01"/>
          <w:rFonts w:asciiTheme="minorHAnsi" w:hAnsiTheme="minorHAnsi"/>
        </w:rPr>
        <w:t xml:space="preserve"> </w:t>
      </w:r>
      <w:r w:rsidR="005A1794" w:rsidRPr="009B556D">
        <w:rPr>
          <w:rStyle w:val="fontstyle01"/>
          <w:rFonts w:asciiTheme="minorHAnsi" w:hAnsiTheme="minorHAnsi"/>
        </w:rPr>
        <w:t>λαούς</w:t>
      </w:r>
      <w:r>
        <w:rPr>
          <w:rStyle w:val="fontstyle01"/>
          <w:rFonts w:asciiTheme="minorHAnsi" w:hAnsiTheme="minorHAnsi"/>
        </w:rPr>
        <w:t xml:space="preserve"> που μαθαίνουμε τα ήθη και έθιμά</w:t>
      </w:r>
      <w:r w:rsidR="005A1794" w:rsidRPr="009B556D">
        <w:rPr>
          <w:rStyle w:val="fontstyle01"/>
          <w:rFonts w:asciiTheme="minorHAnsi" w:hAnsiTheme="minorHAnsi"/>
        </w:rPr>
        <w:t xml:space="preserve"> τους, μας ενημερώνει για τις</w:t>
      </w:r>
      <w:r w:rsidR="009B556D">
        <w:rPr>
          <w:rStyle w:val="fontstyle01"/>
          <w:rFonts w:asciiTheme="minorHAnsi" w:hAnsiTheme="minorHAnsi"/>
        </w:rPr>
        <w:t xml:space="preserve"> </w:t>
      </w:r>
      <w:r w:rsidR="005A1794" w:rsidRPr="009B556D">
        <w:rPr>
          <w:rStyle w:val="fontstyle01"/>
          <w:rFonts w:asciiTheme="minorHAnsi" w:hAnsiTheme="minorHAnsi"/>
        </w:rPr>
        <w:t>έρευνες και κατακτήσεις της επιστήμης και του πνεύματος και τόσα</w:t>
      </w:r>
      <w:r w:rsidR="009B556D">
        <w:rPr>
          <w:rStyle w:val="fontstyle01"/>
          <w:rFonts w:asciiTheme="minorHAnsi" w:hAnsiTheme="minorHAnsi"/>
        </w:rPr>
        <w:t xml:space="preserve"> </w:t>
      </w:r>
      <w:r w:rsidR="005A1794" w:rsidRPr="009B556D">
        <w:rPr>
          <w:rStyle w:val="fontstyle01"/>
          <w:rFonts w:asciiTheme="minorHAnsi" w:hAnsiTheme="minorHAnsi"/>
        </w:rPr>
        <w:t xml:space="preserve">ακόμα άλλα που </w:t>
      </w:r>
      <w:r>
        <w:rPr>
          <w:rStyle w:val="fontstyle01"/>
          <w:rFonts w:asciiTheme="minorHAnsi" w:hAnsiTheme="minorHAnsi"/>
        </w:rPr>
        <w:t xml:space="preserve">τυχόν </w:t>
      </w:r>
      <w:r w:rsidR="005A1794" w:rsidRPr="009B556D">
        <w:rPr>
          <w:rStyle w:val="fontstyle01"/>
          <w:rFonts w:asciiTheme="minorHAnsi" w:hAnsiTheme="minorHAnsi"/>
        </w:rPr>
        <w:t xml:space="preserve">δε </w:t>
      </w:r>
      <w:r>
        <w:rPr>
          <w:rStyle w:val="fontstyle01"/>
          <w:rFonts w:asciiTheme="minorHAnsi" w:hAnsiTheme="minorHAnsi"/>
        </w:rPr>
        <w:t>θα μαθαίνα</w:t>
      </w:r>
      <w:r w:rsidR="005A1794" w:rsidRPr="009B556D">
        <w:rPr>
          <w:rStyle w:val="fontstyle01"/>
          <w:rFonts w:asciiTheme="minorHAnsi" w:hAnsiTheme="minorHAnsi"/>
        </w:rPr>
        <w:t>με αν έλειπε. Κρατάει την οικογένεια συγκεντρωμένη στο σπίτι για να</w:t>
      </w:r>
      <w:r w:rsidR="009B556D">
        <w:rPr>
          <w:rStyle w:val="fontstyle01"/>
          <w:rFonts w:asciiTheme="minorHAnsi" w:hAnsiTheme="minorHAnsi"/>
        </w:rPr>
        <w:t xml:space="preserve"> </w:t>
      </w:r>
      <w:r w:rsidR="005A1794" w:rsidRPr="009B556D">
        <w:rPr>
          <w:rStyle w:val="fontstyle01"/>
          <w:rFonts w:asciiTheme="minorHAnsi" w:hAnsiTheme="minorHAnsi"/>
        </w:rPr>
        <w:t>παρακολο</w:t>
      </w:r>
      <w:r>
        <w:rPr>
          <w:rStyle w:val="fontstyle01"/>
          <w:rFonts w:asciiTheme="minorHAnsi" w:hAnsiTheme="minorHAnsi"/>
        </w:rPr>
        <w:t>υθήσουν όλοι μαζί τα προγράμματά</w:t>
      </w:r>
      <w:r w:rsidR="005A1794" w:rsidRPr="009B556D">
        <w:rPr>
          <w:rStyle w:val="fontstyle01"/>
          <w:rFonts w:asciiTheme="minorHAnsi" w:hAnsiTheme="minorHAnsi"/>
        </w:rPr>
        <w:t xml:space="preserve"> της. Βγάζει τον</w:t>
      </w:r>
      <w:r w:rsidR="005A1794" w:rsidRPr="009B556D">
        <w:br/>
      </w:r>
      <w:r w:rsidR="005A1794" w:rsidRPr="009B556D">
        <w:rPr>
          <w:rStyle w:val="fontstyle01"/>
          <w:rFonts w:asciiTheme="minorHAnsi" w:hAnsiTheme="minorHAnsi"/>
        </w:rPr>
        <w:t>άνθρωπο από την απομόνωσή του, γιατί σου φέρνει κοντά σου</w:t>
      </w:r>
      <w:r w:rsidR="009B556D">
        <w:rPr>
          <w:rStyle w:val="fontstyle01"/>
          <w:rFonts w:asciiTheme="minorHAnsi" w:hAnsiTheme="minorHAnsi"/>
        </w:rPr>
        <w:t xml:space="preserve"> </w:t>
      </w:r>
      <w:r w:rsidR="005A1794" w:rsidRPr="009B556D">
        <w:rPr>
          <w:rStyle w:val="fontstyle01"/>
          <w:rFonts w:asciiTheme="minorHAnsi" w:hAnsiTheme="minorHAnsi"/>
        </w:rPr>
        <w:t>ανθρώπους που βρίσκονται στην άλλη άκρη της γης.</w:t>
      </w:r>
      <w:r w:rsidR="009B556D">
        <w:rPr>
          <w:rStyle w:val="fontstyle01"/>
          <w:rFonts w:asciiTheme="minorHAnsi" w:hAnsiTheme="minorHAnsi"/>
        </w:rPr>
        <w:t xml:space="preserve"> </w:t>
      </w:r>
      <w:r w:rsidR="005A1794" w:rsidRPr="00A51250">
        <w:rPr>
          <w:rStyle w:val="fontstyle01"/>
          <w:rFonts w:asciiTheme="minorHAnsi" w:hAnsiTheme="minorHAnsi"/>
          <w:b/>
          <w:color w:val="385623" w:themeColor="accent6" w:themeShade="80"/>
        </w:rPr>
        <w:t>Η τηλεόραση είναι ένα παράθυρο στον κόσμο, αρκεί να μη βλέπει</w:t>
      </w:r>
      <w:r w:rsidR="005A1794" w:rsidRPr="00A51250">
        <w:rPr>
          <w:b/>
          <w:color w:val="385623" w:themeColor="accent6" w:themeShade="80"/>
        </w:rPr>
        <w:br/>
      </w:r>
      <w:r w:rsidR="005A1794" w:rsidRPr="00A51250">
        <w:rPr>
          <w:rStyle w:val="fontstyle01"/>
          <w:rFonts w:asciiTheme="minorHAnsi" w:hAnsiTheme="minorHAnsi"/>
          <w:b/>
          <w:color w:val="385623" w:themeColor="accent6" w:themeShade="80"/>
        </w:rPr>
        <w:t>στον ακάλυπτο ή στο</w:t>
      </w:r>
      <w:r w:rsidRPr="00A51250">
        <w:rPr>
          <w:rStyle w:val="fontstyle01"/>
          <w:rFonts w:asciiTheme="minorHAnsi" w:hAnsiTheme="minorHAnsi"/>
          <w:b/>
          <w:color w:val="385623" w:themeColor="accent6" w:themeShade="80"/>
        </w:rPr>
        <w:t>ν</w:t>
      </w:r>
      <w:r w:rsidR="005A1794" w:rsidRPr="00A51250">
        <w:rPr>
          <w:rStyle w:val="fontstyle01"/>
          <w:rFonts w:asciiTheme="minorHAnsi" w:hAnsiTheme="minorHAnsi"/>
          <w:b/>
          <w:color w:val="385623" w:themeColor="accent6" w:themeShade="80"/>
        </w:rPr>
        <w:t xml:space="preserve"> φωταγωγό! Ο ρόλος της είναι πολύπλευρος και στο χέρι μας είναι να τον κάνουμε</w:t>
      </w:r>
      <w:r w:rsidRPr="00A51250">
        <w:rPr>
          <w:rStyle w:val="fontstyle01"/>
          <w:rFonts w:asciiTheme="minorHAnsi" w:hAnsiTheme="minorHAnsi"/>
          <w:b/>
          <w:color w:val="385623" w:themeColor="accent6" w:themeShade="80"/>
        </w:rPr>
        <w:t xml:space="preserve"> ωφελιμότερο!</w:t>
      </w:r>
      <w:r w:rsidR="005A1794" w:rsidRPr="00A51250">
        <w:rPr>
          <w:rStyle w:val="fontstyle01"/>
          <w:rFonts w:asciiTheme="minorHAnsi" w:hAnsiTheme="minorHAnsi"/>
          <w:b/>
          <w:color w:val="385623" w:themeColor="accent6" w:themeShade="80"/>
        </w:rPr>
        <w:t xml:space="preserve"> </w:t>
      </w:r>
      <w:r w:rsidR="005A1794" w:rsidRPr="00A51250">
        <w:rPr>
          <w:b/>
          <w:color w:val="385623" w:themeColor="accent6" w:themeShade="80"/>
        </w:rPr>
        <w:br/>
      </w:r>
      <w:r w:rsidR="005A1794" w:rsidRPr="009B556D">
        <w:rPr>
          <w:rStyle w:val="fontstyle01"/>
          <w:rFonts w:asciiTheme="minorHAnsi" w:hAnsiTheme="minorHAnsi"/>
          <w:color w:val="800080"/>
        </w:rPr>
        <w:t xml:space="preserve">                        </w:t>
      </w:r>
    </w:p>
    <w:p w:rsidR="005A1794" w:rsidRPr="00A51250" w:rsidRDefault="005A1794" w:rsidP="00A51250">
      <w:pPr>
        <w:pBdr>
          <w:top w:val="thinThickLargeGap" w:sz="24" w:space="1" w:color="auto"/>
          <w:left w:val="thinThickLargeGap" w:sz="24" w:space="4" w:color="auto"/>
          <w:bottom w:val="thinThickLargeGap" w:sz="24" w:space="1" w:color="auto"/>
          <w:right w:val="thinThickLargeGap" w:sz="24" w:space="4" w:color="auto"/>
        </w:pBdr>
        <w:shd w:val="clear" w:color="auto" w:fill="C5E0B3" w:themeFill="accent6" w:themeFillTint="66"/>
        <w:jc w:val="both"/>
        <w:rPr>
          <w:rStyle w:val="fontstyle01"/>
          <w:rFonts w:asciiTheme="minorHAnsi" w:hAnsiTheme="minorHAnsi"/>
          <w:color w:val="800080"/>
        </w:rPr>
      </w:pPr>
      <w:r w:rsidRPr="00A51250">
        <w:rPr>
          <w:rStyle w:val="fontstyle01"/>
          <w:color w:val="auto"/>
        </w:rPr>
        <w:t xml:space="preserve">    </w:t>
      </w:r>
    </w:p>
    <w:p w:rsidR="00A51250" w:rsidRPr="00A51250" w:rsidRDefault="00A51250" w:rsidP="00A51250">
      <w:pPr>
        <w:pBdr>
          <w:top w:val="thinThickLargeGap" w:sz="24" w:space="1" w:color="auto"/>
          <w:left w:val="thinThickLargeGap" w:sz="24" w:space="4" w:color="auto"/>
          <w:bottom w:val="thinThickLargeGap" w:sz="24" w:space="1" w:color="auto"/>
          <w:right w:val="thinThickLargeGap" w:sz="24" w:space="4" w:color="auto"/>
        </w:pBdr>
        <w:shd w:val="clear" w:color="auto" w:fill="538135" w:themeFill="accent6" w:themeFillShade="BF"/>
        <w:rPr>
          <w:rStyle w:val="fontstyle01"/>
          <w:b/>
          <w:color w:val="auto"/>
        </w:rPr>
      </w:pPr>
      <w:r w:rsidRPr="00A51250">
        <w:rPr>
          <w:rStyle w:val="fontstyle01"/>
          <w:b/>
          <w:color w:val="auto"/>
          <w:u w:val="single"/>
          <w:lang w:val="en-US"/>
        </w:rPr>
        <w:t>E</w:t>
      </w:r>
      <w:r w:rsidRPr="00A51250">
        <w:rPr>
          <w:rStyle w:val="fontstyle01"/>
          <w:b/>
          <w:color w:val="auto"/>
          <w:u w:val="single"/>
        </w:rPr>
        <w:t>ΡΓΑΣΙΑ</w:t>
      </w:r>
    </w:p>
    <w:p w:rsidR="005A1794" w:rsidRPr="00A51250" w:rsidRDefault="00A51250" w:rsidP="00A51250">
      <w:pPr>
        <w:pBdr>
          <w:top w:val="thinThickLargeGap" w:sz="24" w:space="1" w:color="auto"/>
          <w:left w:val="thinThickLargeGap" w:sz="24" w:space="4" w:color="auto"/>
          <w:bottom w:val="thinThickLargeGap" w:sz="24" w:space="1" w:color="auto"/>
          <w:right w:val="thinThickLargeGap" w:sz="24" w:space="4" w:color="auto"/>
        </w:pBdr>
        <w:shd w:val="clear" w:color="auto" w:fill="538135" w:themeFill="accent6" w:themeFillShade="BF"/>
      </w:pPr>
      <w:r>
        <w:rPr>
          <w:rStyle w:val="fontstyle01"/>
          <w:color w:val="auto"/>
        </w:rPr>
        <w:sym w:font="Wingdings" w:char="F046"/>
      </w:r>
      <w:r w:rsidR="005A1794" w:rsidRPr="00A51250">
        <w:rPr>
          <w:rStyle w:val="fontstyle01"/>
          <w:color w:val="auto"/>
        </w:rPr>
        <w:t xml:space="preserve">Πιστεύετε ότι η σημερινή ελληνική τηλεόραση ανταποκρίνεται στον θετικό ρόλο της και προσφέρει τα παραπάνω οφέλη; </w:t>
      </w:r>
      <w:r>
        <w:rPr>
          <w:rStyle w:val="fontstyle01"/>
          <w:color w:val="auto"/>
        </w:rPr>
        <w:t>(Απαντήστε σε μία σύντομη παράγραφο</w:t>
      </w:r>
      <w:r w:rsidR="00AA00C3">
        <w:rPr>
          <w:rStyle w:val="fontstyle01"/>
          <w:color w:val="auto"/>
        </w:rPr>
        <w:t>)</w:t>
      </w:r>
      <w:r w:rsidR="005A1794" w:rsidRPr="00A51250">
        <w:rPr>
          <w:rStyle w:val="fontstyle01"/>
          <w:color w:val="auto"/>
        </w:rPr>
        <w:t xml:space="preserve"> </w:t>
      </w:r>
    </w:p>
    <w:p w:rsidR="005A1794" w:rsidRDefault="005A1794" w:rsidP="005A1794">
      <w:pPr>
        <w:pStyle w:val="Standard"/>
        <w:jc w:val="center"/>
        <w:rPr>
          <w:rFonts w:ascii="Cambria" w:hAnsi="Cambria"/>
          <w:color w:val="000000"/>
          <w:sz w:val="21"/>
          <w:szCs w:val="21"/>
        </w:rPr>
      </w:pPr>
    </w:p>
    <w:p w:rsidR="005A1794" w:rsidRDefault="006B7160" w:rsidP="009F4A46">
      <w:pPr>
        <w:pStyle w:val="Standard"/>
        <w:pBdr>
          <w:top w:val="double" w:sz="4" w:space="1" w:color="auto"/>
          <w:left w:val="double" w:sz="4" w:space="4" w:color="auto"/>
          <w:bottom w:val="double" w:sz="4" w:space="1" w:color="auto"/>
          <w:right w:val="double" w:sz="4" w:space="4" w:color="auto"/>
        </w:pBdr>
        <w:shd w:val="clear" w:color="auto" w:fill="FFE599" w:themeFill="accent4" w:themeFillTint="66"/>
        <w:rPr>
          <w:rFonts w:ascii="Cambria" w:hAnsi="Cambria"/>
          <w:color w:val="000000"/>
          <w:sz w:val="21"/>
          <w:szCs w:val="21"/>
        </w:rPr>
      </w:pPr>
      <w:r w:rsidRPr="009B556D">
        <w:rPr>
          <w:rStyle w:val="fontstyle01"/>
          <w:b/>
          <w:lang w:val="en-US"/>
        </w:rPr>
        <w:t>K</w:t>
      </w:r>
      <w:r>
        <w:rPr>
          <w:rStyle w:val="fontstyle01"/>
          <w:b/>
        </w:rPr>
        <w:t>είμενο 2</w:t>
      </w:r>
      <w:r w:rsidRPr="009B556D">
        <w:rPr>
          <w:rStyle w:val="fontstyle01"/>
          <w:b/>
        </w:rPr>
        <w:t>:</w:t>
      </w:r>
      <w:r>
        <w:rPr>
          <w:rStyle w:val="fontstyle01"/>
        </w:rPr>
        <w:t xml:space="preserve"> Η ΤΗΛΕΟΡΑΣΗ</w:t>
      </w:r>
    </w:p>
    <w:p w:rsidR="005A1794" w:rsidRDefault="005A1794" w:rsidP="009F4A46">
      <w:pPr>
        <w:pStyle w:val="Standard"/>
        <w:pBdr>
          <w:top w:val="double" w:sz="4" w:space="1" w:color="auto"/>
          <w:left w:val="double" w:sz="4" w:space="4" w:color="auto"/>
          <w:bottom w:val="double" w:sz="4" w:space="1" w:color="auto"/>
          <w:right w:val="double" w:sz="4" w:space="4" w:color="auto"/>
        </w:pBdr>
        <w:shd w:val="clear" w:color="auto" w:fill="FFE599" w:themeFill="accent4" w:themeFillTint="66"/>
        <w:spacing w:line="360" w:lineRule="auto"/>
        <w:jc w:val="both"/>
        <w:rPr>
          <w:rFonts w:ascii="Cambria" w:hAnsi="Cambria"/>
          <w:color w:val="000000"/>
          <w:sz w:val="21"/>
          <w:szCs w:val="21"/>
        </w:rPr>
      </w:pPr>
    </w:p>
    <w:p w:rsidR="005A1794" w:rsidRPr="006B7160" w:rsidRDefault="005A1794" w:rsidP="009F4A46">
      <w:pPr>
        <w:pStyle w:val="Standard"/>
        <w:pBdr>
          <w:top w:val="double" w:sz="4" w:space="1" w:color="auto"/>
          <w:left w:val="double" w:sz="4" w:space="4" w:color="auto"/>
          <w:bottom w:val="double" w:sz="4" w:space="1" w:color="auto"/>
          <w:right w:val="double" w:sz="4" w:space="4" w:color="auto"/>
        </w:pBdr>
        <w:shd w:val="clear" w:color="auto" w:fill="FFE599" w:themeFill="accent4" w:themeFillTint="66"/>
        <w:spacing w:line="360" w:lineRule="auto"/>
        <w:jc w:val="both"/>
        <w:rPr>
          <w:rFonts w:asciiTheme="minorHAnsi" w:hAnsiTheme="minorHAnsi"/>
        </w:rPr>
      </w:pPr>
      <w:r>
        <w:rPr>
          <w:rFonts w:ascii="Cambria" w:hAnsi="Cambria"/>
          <w:color w:val="000000"/>
          <w:sz w:val="21"/>
          <w:szCs w:val="21"/>
        </w:rPr>
        <w:tab/>
      </w:r>
      <w:r w:rsidRPr="006B7160">
        <w:rPr>
          <w:rFonts w:asciiTheme="minorHAnsi" w:hAnsiTheme="minorHAnsi"/>
          <w:b/>
          <w:color w:val="000000"/>
          <w:sz w:val="28"/>
          <w:szCs w:val="28"/>
        </w:rPr>
        <w:t>Η</w:t>
      </w:r>
      <w:r>
        <w:rPr>
          <w:rFonts w:ascii="Cambria" w:hAnsi="Cambria"/>
          <w:color w:val="000000"/>
          <w:sz w:val="21"/>
          <w:szCs w:val="21"/>
        </w:rPr>
        <w:t xml:space="preserve"> </w:t>
      </w:r>
      <w:r w:rsidRPr="006B7160">
        <w:rPr>
          <w:rFonts w:asciiTheme="minorHAnsi" w:hAnsiTheme="minorHAnsi"/>
          <w:color w:val="000000"/>
        </w:rPr>
        <w:t xml:space="preserve">τηλεόραση είναι ένα μέσο που τα τελευταία χρόνια έχει εισβάλει και επηρεάζει με δυναμικό </w:t>
      </w:r>
      <w:r w:rsidR="0065734B">
        <w:rPr>
          <w:rFonts w:asciiTheme="minorHAnsi" w:hAnsiTheme="minorHAnsi"/>
          <w:color w:val="000000"/>
        </w:rPr>
        <w:t>τρόπο την καθημερινή ζωή των ενηλί</w:t>
      </w:r>
      <w:r w:rsidRPr="006B7160">
        <w:rPr>
          <w:rFonts w:asciiTheme="minorHAnsi" w:hAnsiTheme="minorHAnsi"/>
          <w:color w:val="000000"/>
        </w:rPr>
        <w:t>κων αλλά και των παιδιών. Αυτή παρέχει μέγιστες δυνατότητες για ψυχαγωγία, επιμόρφωση αλλά και πληροφόρηση. Ακόμη αποτελεί θελκτικό και γοητευτικό ψυχαγωγικό μέσο για τα παιδιά, διότι μέσω της γρήγορης και της ζωντανής εικόνας, η οποία συνοδεύεται με ήχο και μουσική μεταφέρει γνώσεις και πληροφορίες από ολόκληρο τον πλανήτη με κατανοητό τρόπο. Τέλος</w:t>
      </w:r>
      <w:r w:rsidR="0065734B">
        <w:rPr>
          <w:rFonts w:asciiTheme="minorHAnsi" w:hAnsiTheme="minorHAnsi"/>
          <w:color w:val="000000"/>
        </w:rPr>
        <w:t>,</w:t>
      </w:r>
      <w:r w:rsidRPr="006B7160">
        <w:rPr>
          <w:rFonts w:asciiTheme="minorHAnsi" w:hAnsiTheme="minorHAnsi"/>
          <w:color w:val="000000"/>
        </w:rPr>
        <w:t xml:space="preserve"> μας διαμορφώνει πρότυπα, αντιλήψεις, αξίες και ήθη.           </w:t>
      </w:r>
      <w:r w:rsidRPr="006B7160">
        <w:rPr>
          <w:rFonts w:asciiTheme="minorHAnsi" w:hAnsiTheme="minorHAnsi"/>
        </w:rPr>
        <w:br/>
      </w:r>
      <w:r w:rsidRPr="006B7160">
        <w:rPr>
          <w:rFonts w:asciiTheme="minorHAnsi" w:hAnsiTheme="minorHAnsi"/>
        </w:rPr>
        <w:tab/>
        <w:t xml:space="preserve">Το μέσο αυτό  </w:t>
      </w:r>
      <w:r w:rsidRPr="006B7160">
        <w:rPr>
          <w:rFonts w:asciiTheme="minorHAnsi" w:hAnsiTheme="minorHAnsi"/>
          <w:color w:val="000000"/>
        </w:rPr>
        <w:t>εκτός από τη θετική επίδραση που έχει στα παιδιά μπορεί να έχει και αρνητικές επιπτώσεις στο</w:t>
      </w:r>
      <w:r w:rsidR="0065734B">
        <w:rPr>
          <w:rFonts w:asciiTheme="minorHAnsi" w:hAnsiTheme="minorHAnsi"/>
          <w:color w:val="000000"/>
        </w:rPr>
        <w:t>ν</w:t>
      </w:r>
      <w:r w:rsidRPr="006B7160">
        <w:rPr>
          <w:rFonts w:asciiTheme="minorHAnsi" w:hAnsiTheme="minorHAnsi"/>
          <w:color w:val="000000"/>
        </w:rPr>
        <w:t xml:space="preserve"> ψυχισμό τους. Ο χρόνος παρακολούθησης της μικρής οθόνης διαδραματίζει καταλυτικό ρόλο για την άσκηση αρνητικής επιρροής στα παιδιά. Συχνά οι γονείς λόγω του επιβ</w:t>
      </w:r>
      <w:r w:rsidR="0065734B">
        <w:rPr>
          <w:rFonts w:asciiTheme="minorHAnsi" w:hAnsiTheme="minorHAnsi"/>
          <w:color w:val="000000"/>
        </w:rPr>
        <w:t>αρυμένου καθημερινού προγράμματό</w:t>
      </w:r>
      <w:r w:rsidRPr="006B7160">
        <w:rPr>
          <w:rFonts w:asciiTheme="minorHAnsi" w:hAnsiTheme="minorHAnsi"/>
          <w:color w:val="000000"/>
        </w:rPr>
        <w:t>ς τους μπορεί να επιτρέψουν στο παιδί να παρακολουθήσει κάποια τηλεοπτικά προγράμματα</w:t>
      </w:r>
      <w:r w:rsidR="0065734B">
        <w:rPr>
          <w:rFonts w:asciiTheme="minorHAnsi" w:hAnsiTheme="minorHAnsi"/>
          <w:color w:val="000000"/>
        </w:rPr>
        <w:t>, τα οποί</w:t>
      </w:r>
      <w:r w:rsidRPr="006B7160">
        <w:rPr>
          <w:rFonts w:asciiTheme="minorHAnsi" w:hAnsiTheme="minorHAnsi"/>
          <w:color w:val="000000"/>
        </w:rPr>
        <w:t xml:space="preserve">α δεν αρμόζουν στην ηλικία του. Ιδιαίτερα τα παιδιά της προσχολικής ηλικίας μπορεί να επηρεαστούν σε μέγιστο βαθμό, διότι συγχέουν τη </w:t>
      </w:r>
      <w:r w:rsidRPr="006B7160">
        <w:rPr>
          <w:rFonts w:asciiTheme="minorHAnsi" w:hAnsiTheme="minorHAnsi"/>
          <w:color w:val="000000"/>
        </w:rPr>
        <w:lastRenderedPageBreak/>
        <w:t xml:space="preserve">φαντασία με την πραγματικότητα με αποτέλεσμα συχνά να αναπτύσσουν φοβίες, προβλήματα </w:t>
      </w:r>
      <w:r w:rsidR="0065734B">
        <w:rPr>
          <w:rFonts w:asciiTheme="minorHAnsi" w:hAnsiTheme="minorHAnsi"/>
          <w:color w:val="000000"/>
        </w:rPr>
        <w:t>ύπνου, επιθετική συμπεριφορά κ.ά</w:t>
      </w:r>
      <w:r w:rsidRPr="006B7160">
        <w:rPr>
          <w:rFonts w:asciiTheme="minorHAnsi" w:hAnsiTheme="minorHAnsi"/>
          <w:color w:val="000000"/>
        </w:rPr>
        <w:t>. Λόγω αυτού τα παιδιά αυτά χρειάζεται να παρακολουθούν μόνο παιδικές σειρές και όχι τηλεοπτικές εκπομπές για ενήλικες .</w:t>
      </w:r>
    </w:p>
    <w:p w:rsidR="005A1794" w:rsidRPr="006B7160" w:rsidRDefault="005A1794" w:rsidP="009F4A46">
      <w:pPr>
        <w:pStyle w:val="Standard"/>
        <w:pBdr>
          <w:top w:val="double" w:sz="4" w:space="1" w:color="auto"/>
          <w:left w:val="double" w:sz="4" w:space="4" w:color="auto"/>
          <w:bottom w:val="double" w:sz="4" w:space="1" w:color="auto"/>
          <w:right w:val="double" w:sz="4" w:space="4" w:color="auto"/>
        </w:pBdr>
        <w:shd w:val="clear" w:color="auto" w:fill="FFE599" w:themeFill="accent4" w:themeFillTint="66"/>
        <w:spacing w:line="276" w:lineRule="auto"/>
        <w:jc w:val="both"/>
        <w:rPr>
          <w:rFonts w:asciiTheme="minorHAnsi" w:hAnsiTheme="minorHAnsi"/>
        </w:rPr>
      </w:pPr>
      <w:r w:rsidRPr="006B7160">
        <w:rPr>
          <w:rFonts w:asciiTheme="minorHAnsi" w:hAnsiTheme="minorHAnsi"/>
          <w:color w:val="000000"/>
        </w:rPr>
        <w:tab/>
        <w:t>Η τηλεόραση συχνά παρέχεται από τους γονείς ως ένα μέσο συντροφιάς προς το παιδί και αυτό έχει ως αποτέλεσμα το παιδί να απομονώνεται και να ζει σ’ ένα</w:t>
      </w:r>
      <w:r w:rsidR="0065734B">
        <w:rPr>
          <w:rFonts w:asciiTheme="minorHAnsi" w:hAnsiTheme="minorHAnsi"/>
          <w:color w:val="000000"/>
        </w:rPr>
        <w:t>ν</w:t>
      </w:r>
      <w:r w:rsidRPr="006B7160">
        <w:rPr>
          <w:rFonts w:asciiTheme="minorHAnsi" w:hAnsiTheme="minorHAnsi"/>
          <w:color w:val="000000"/>
        </w:rPr>
        <w:t xml:space="preserve"> φανταστικό κόσμο. Το μέσο αυτό ουσιαστικά υποκαθιστά τις κοινωνικές και οικογενειακές επαφές που είναι πολύτιμες για τη</w:t>
      </w:r>
      <w:r w:rsidR="002C3738">
        <w:rPr>
          <w:rFonts w:asciiTheme="minorHAnsi" w:hAnsiTheme="minorHAnsi"/>
          <w:color w:val="000000"/>
        </w:rPr>
        <w:t>ν</w:t>
      </w:r>
      <w:r w:rsidRPr="006B7160">
        <w:rPr>
          <w:rFonts w:asciiTheme="minorHAnsi" w:hAnsiTheme="minorHAnsi"/>
          <w:color w:val="000000"/>
        </w:rPr>
        <w:t xml:space="preserve"> ψυχική και συναισθηματική ωρίμανση του μικρού παιδιού. Επίσης</w:t>
      </w:r>
      <w:r w:rsidR="0065734B">
        <w:rPr>
          <w:rFonts w:asciiTheme="minorHAnsi" w:hAnsiTheme="minorHAnsi"/>
          <w:color w:val="000000"/>
        </w:rPr>
        <w:t>,</w:t>
      </w:r>
      <w:r w:rsidRPr="006B7160">
        <w:rPr>
          <w:rFonts w:asciiTheme="minorHAnsi" w:hAnsiTheme="minorHAnsi"/>
          <w:color w:val="000000"/>
        </w:rPr>
        <w:t xml:space="preserve"> εξαιτίας της εικόνας ακινητοποιεί τη φαντασία του παιδιού και περιορίζει άλλες δημιουργικές δραστηριότητες (μουσική, αθλητισμό ζωγραφική, κ.α). Τέλος</w:t>
      </w:r>
      <w:r w:rsidR="0065734B">
        <w:rPr>
          <w:rFonts w:asciiTheme="minorHAnsi" w:hAnsiTheme="minorHAnsi"/>
          <w:color w:val="000000"/>
        </w:rPr>
        <w:t>,</w:t>
      </w:r>
      <w:r w:rsidRPr="006B7160">
        <w:rPr>
          <w:rFonts w:asciiTheme="minorHAnsi" w:hAnsiTheme="minorHAnsi"/>
          <w:color w:val="000000"/>
        </w:rPr>
        <w:t xml:space="preserve"> όσα παιδιά   παρακολουθούν πολλές ώρες τηλεόραση χωρίς κάποιο γονεϊκό περιορισμό τείνουν να αδιαφορούν για τις σχολικές τους εργασίες με αποτέλεσμα η σχολική τους επίδοση να είναι χαμηλή.</w:t>
      </w:r>
    </w:p>
    <w:p w:rsidR="005A1794" w:rsidRPr="006B7160" w:rsidRDefault="006B7160" w:rsidP="009F4A46">
      <w:pPr>
        <w:pStyle w:val="Standard"/>
        <w:pBdr>
          <w:top w:val="double" w:sz="4" w:space="1" w:color="auto"/>
          <w:left w:val="double" w:sz="4" w:space="4" w:color="auto"/>
          <w:bottom w:val="double" w:sz="4" w:space="1" w:color="auto"/>
          <w:right w:val="double" w:sz="4" w:space="4" w:color="auto"/>
        </w:pBdr>
        <w:shd w:val="clear" w:color="auto" w:fill="FFE599" w:themeFill="accent4" w:themeFillTint="66"/>
        <w:spacing w:line="360" w:lineRule="auto"/>
        <w:jc w:val="right"/>
        <w:rPr>
          <w:rFonts w:hint="eastAsia"/>
          <w:i/>
        </w:rPr>
      </w:pPr>
      <w:r w:rsidRPr="006B7160">
        <w:rPr>
          <w:rStyle w:val="StrongEmphasis"/>
          <w:rFonts w:ascii="Cambria" w:hAnsi="Cambria"/>
          <w:b w:val="0"/>
          <w:i/>
          <w:color w:val="1B1B1B"/>
          <w:sz w:val="21"/>
          <w:szCs w:val="21"/>
        </w:rPr>
        <w:t>Α.</w:t>
      </w:r>
      <w:r w:rsidR="005A1794" w:rsidRPr="006B7160">
        <w:rPr>
          <w:rStyle w:val="StrongEmphasis"/>
          <w:rFonts w:ascii="Cambria" w:hAnsi="Cambria"/>
          <w:b w:val="0"/>
          <w:i/>
          <w:color w:val="1B1B1B"/>
          <w:sz w:val="21"/>
          <w:szCs w:val="21"/>
        </w:rPr>
        <w:t xml:space="preserve"> ΝΤΕΚΟΒΑ,</w:t>
      </w:r>
      <w:r w:rsidR="005A1794" w:rsidRPr="006B7160">
        <w:rPr>
          <w:rFonts w:ascii="Cambria" w:hAnsi="Cambria"/>
          <w:i/>
          <w:color w:val="1B1B1B"/>
          <w:sz w:val="21"/>
          <w:szCs w:val="21"/>
        </w:rPr>
        <w:t xml:space="preserve"> Ψυχολόγος (Διασκευή)</w:t>
      </w:r>
    </w:p>
    <w:p w:rsidR="005A1794" w:rsidRDefault="005A1794" w:rsidP="005A1794">
      <w:pPr>
        <w:pStyle w:val="Standard"/>
        <w:rPr>
          <w:rFonts w:ascii="Cambria" w:hAnsi="Cambria"/>
          <w:color w:val="000000"/>
          <w:sz w:val="21"/>
          <w:szCs w:val="21"/>
        </w:rPr>
      </w:pPr>
    </w:p>
    <w:p w:rsidR="006B7160" w:rsidRDefault="006B7160" w:rsidP="005A1794">
      <w:pPr>
        <w:pStyle w:val="Standard"/>
        <w:jc w:val="center"/>
        <w:rPr>
          <w:rFonts w:ascii="Cambria" w:hAnsi="Cambria"/>
          <w:b/>
          <w:bCs/>
          <w:color w:val="000000"/>
          <w:sz w:val="21"/>
          <w:szCs w:val="21"/>
        </w:rPr>
      </w:pPr>
    </w:p>
    <w:p w:rsidR="005A1794" w:rsidRPr="002C3738" w:rsidRDefault="005A1794" w:rsidP="005A1794">
      <w:pPr>
        <w:pStyle w:val="Standard"/>
        <w:jc w:val="center"/>
        <w:rPr>
          <w:rFonts w:asciiTheme="minorHAnsi" w:hAnsiTheme="minorHAnsi"/>
          <w:b/>
          <w:bCs/>
          <w:color w:val="000000"/>
          <w:sz w:val="28"/>
          <w:szCs w:val="28"/>
        </w:rPr>
      </w:pPr>
      <w:r w:rsidRPr="002C3738">
        <w:rPr>
          <w:rFonts w:asciiTheme="minorHAnsi" w:hAnsiTheme="minorHAnsi"/>
          <w:b/>
          <w:bCs/>
          <w:color w:val="000000"/>
          <w:sz w:val="28"/>
          <w:szCs w:val="28"/>
        </w:rPr>
        <w:t>Ε</w:t>
      </w:r>
      <w:r w:rsidR="002C3738">
        <w:rPr>
          <w:rFonts w:asciiTheme="minorHAnsi" w:hAnsiTheme="minorHAnsi"/>
          <w:b/>
          <w:bCs/>
          <w:color w:val="000000"/>
          <w:sz w:val="28"/>
          <w:szCs w:val="28"/>
        </w:rPr>
        <w:t xml:space="preserve"> </w:t>
      </w:r>
      <w:r w:rsidRPr="002C3738">
        <w:rPr>
          <w:rFonts w:asciiTheme="minorHAnsi" w:hAnsiTheme="minorHAnsi"/>
          <w:b/>
          <w:bCs/>
          <w:color w:val="000000"/>
          <w:sz w:val="28"/>
          <w:szCs w:val="28"/>
        </w:rPr>
        <w:t>ρ</w:t>
      </w:r>
      <w:r w:rsidR="002C3738">
        <w:rPr>
          <w:rFonts w:asciiTheme="minorHAnsi" w:hAnsiTheme="minorHAnsi"/>
          <w:b/>
          <w:bCs/>
          <w:color w:val="000000"/>
          <w:sz w:val="28"/>
          <w:szCs w:val="28"/>
        </w:rPr>
        <w:t xml:space="preserve"> </w:t>
      </w:r>
      <w:r w:rsidRPr="002C3738">
        <w:rPr>
          <w:rFonts w:asciiTheme="minorHAnsi" w:hAnsiTheme="minorHAnsi"/>
          <w:b/>
          <w:bCs/>
          <w:color w:val="000000"/>
          <w:sz w:val="28"/>
          <w:szCs w:val="28"/>
        </w:rPr>
        <w:t>ω</w:t>
      </w:r>
      <w:r w:rsidR="002C3738">
        <w:rPr>
          <w:rFonts w:asciiTheme="minorHAnsi" w:hAnsiTheme="minorHAnsi"/>
          <w:b/>
          <w:bCs/>
          <w:color w:val="000000"/>
          <w:sz w:val="28"/>
          <w:szCs w:val="28"/>
        </w:rPr>
        <w:t xml:space="preserve"> </w:t>
      </w:r>
      <w:r w:rsidRPr="002C3738">
        <w:rPr>
          <w:rFonts w:asciiTheme="minorHAnsi" w:hAnsiTheme="minorHAnsi"/>
          <w:b/>
          <w:bCs/>
          <w:color w:val="000000"/>
          <w:sz w:val="28"/>
          <w:szCs w:val="28"/>
        </w:rPr>
        <w:t>τ</w:t>
      </w:r>
      <w:r w:rsidR="002C3738">
        <w:rPr>
          <w:rFonts w:asciiTheme="minorHAnsi" w:hAnsiTheme="minorHAnsi"/>
          <w:b/>
          <w:bCs/>
          <w:color w:val="000000"/>
          <w:sz w:val="28"/>
          <w:szCs w:val="28"/>
        </w:rPr>
        <w:t xml:space="preserve"> </w:t>
      </w:r>
      <w:r w:rsidRPr="002C3738">
        <w:rPr>
          <w:rFonts w:asciiTheme="minorHAnsi" w:hAnsiTheme="minorHAnsi"/>
          <w:b/>
          <w:bCs/>
          <w:color w:val="000000"/>
          <w:sz w:val="28"/>
          <w:szCs w:val="28"/>
        </w:rPr>
        <w:t>ή</w:t>
      </w:r>
      <w:r w:rsidR="002C3738">
        <w:rPr>
          <w:rFonts w:asciiTheme="minorHAnsi" w:hAnsiTheme="minorHAnsi"/>
          <w:b/>
          <w:bCs/>
          <w:color w:val="000000"/>
          <w:sz w:val="28"/>
          <w:szCs w:val="28"/>
        </w:rPr>
        <w:t xml:space="preserve"> </w:t>
      </w:r>
      <w:r w:rsidRPr="002C3738">
        <w:rPr>
          <w:rFonts w:asciiTheme="minorHAnsi" w:hAnsiTheme="minorHAnsi"/>
          <w:b/>
          <w:bCs/>
          <w:color w:val="000000"/>
          <w:sz w:val="28"/>
          <w:szCs w:val="28"/>
        </w:rPr>
        <w:t>σ</w:t>
      </w:r>
      <w:r w:rsidR="002C3738">
        <w:rPr>
          <w:rFonts w:asciiTheme="minorHAnsi" w:hAnsiTheme="minorHAnsi"/>
          <w:b/>
          <w:bCs/>
          <w:color w:val="000000"/>
          <w:sz w:val="28"/>
          <w:szCs w:val="28"/>
        </w:rPr>
        <w:t xml:space="preserve"> </w:t>
      </w:r>
      <w:r w:rsidRPr="002C3738">
        <w:rPr>
          <w:rFonts w:asciiTheme="minorHAnsi" w:hAnsiTheme="minorHAnsi"/>
          <w:b/>
          <w:bCs/>
          <w:color w:val="000000"/>
          <w:sz w:val="28"/>
          <w:szCs w:val="28"/>
        </w:rPr>
        <w:t>ε</w:t>
      </w:r>
      <w:r w:rsidR="002C3738">
        <w:rPr>
          <w:rFonts w:asciiTheme="minorHAnsi" w:hAnsiTheme="minorHAnsi"/>
          <w:b/>
          <w:bCs/>
          <w:color w:val="000000"/>
          <w:sz w:val="28"/>
          <w:szCs w:val="28"/>
        </w:rPr>
        <w:t xml:space="preserve"> </w:t>
      </w:r>
      <w:r w:rsidRPr="002C3738">
        <w:rPr>
          <w:rFonts w:asciiTheme="minorHAnsi" w:hAnsiTheme="minorHAnsi"/>
          <w:b/>
          <w:bCs/>
          <w:color w:val="000000"/>
          <w:sz w:val="28"/>
          <w:szCs w:val="28"/>
        </w:rPr>
        <w:t>ι</w:t>
      </w:r>
      <w:r w:rsidR="002C3738">
        <w:rPr>
          <w:rFonts w:asciiTheme="minorHAnsi" w:hAnsiTheme="minorHAnsi"/>
          <w:b/>
          <w:bCs/>
          <w:color w:val="000000"/>
          <w:sz w:val="28"/>
          <w:szCs w:val="28"/>
        </w:rPr>
        <w:t xml:space="preserve"> </w:t>
      </w:r>
      <w:r w:rsidRPr="002C3738">
        <w:rPr>
          <w:rFonts w:asciiTheme="minorHAnsi" w:hAnsiTheme="minorHAnsi"/>
          <w:b/>
          <w:bCs/>
          <w:color w:val="000000"/>
          <w:sz w:val="28"/>
          <w:szCs w:val="28"/>
        </w:rPr>
        <w:t>ς</w:t>
      </w:r>
    </w:p>
    <w:p w:rsidR="005A1794" w:rsidRPr="002C3738" w:rsidRDefault="005A1794" w:rsidP="005A1794">
      <w:pPr>
        <w:pStyle w:val="Standard"/>
        <w:rPr>
          <w:rFonts w:asciiTheme="minorHAnsi" w:hAnsiTheme="minorHAnsi"/>
          <w:b/>
          <w:bCs/>
          <w:color w:val="000000"/>
          <w:sz w:val="22"/>
          <w:szCs w:val="22"/>
        </w:rPr>
      </w:pPr>
    </w:p>
    <w:p w:rsidR="005A1794" w:rsidRPr="002C3738" w:rsidRDefault="005A1794" w:rsidP="005A1794">
      <w:pPr>
        <w:pStyle w:val="Standard"/>
        <w:rPr>
          <w:rFonts w:asciiTheme="minorHAnsi" w:hAnsiTheme="minorHAnsi"/>
          <w:color w:val="000000"/>
          <w:sz w:val="22"/>
          <w:szCs w:val="22"/>
        </w:rPr>
      </w:pPr>
      <w:r w:rsidRPr="002C3738">
        <w:rPr>
          <w:rFonts w:asciiTheme="minorHAnsi" w:hAnsiTheme="minorHAnsi"/>
          <w:b/>
          <w:color w:val="000000"/>
          <w:sz w:val="22"/>
          <w:szCs w:val="22"/>
        </w:rPr>
        <w:t>1.</w:t>
      </w:r>
      <w:r w:rsidRPr="002C3738">
        <w:rPr>
          <w:rFonts w:asciiTheme="minorHAnsi" w:hAnsiTheme="minorHAnsi"/>
          <w:color w:val="000000"/>
          <w:sz w:val="22"/>
          <w:szCs w:val="22"/>
        </w:rPr>
        <w:t xml:space="preserve"> Να απαντήσετε με ένα </w:t>
      </w:r>
      <w:r w:rsidRPr="002C3738">
        <w:rPr>
          <w:rFonts w:asciiTheme="minorHAnsi" w:hAnsiTheme="minorHAnsi"/>
          <w:b/>
          <w:color w:val="000000"/>
        </w:rPr>
        <w:t>Σ</w:t>
      </w:r>
      <w:r w:rsidRPr="002C3738">
        <w:rPr>
          <w:rFonts w:asciiTheme="minorHAnsi" w:hAnsiTheme="minorHAnsi"/>
          <w:color w:val="000000"/>
          <w:sz w:val="22"/>
          <w:szCs w:val="22"/>
        </w:rPr>
        <w:t xml:space="preserve"> ή </w:t>
      </w:r>
      <w:r w:rsidRPr="002C3738">
        <w:rPr>
          <w:rFonts w:asciiTheme="minorHAnsi" w:hAnsiTheme="minorHAnsi"/>
          <w:b/>
          <w:color w:val="000000"/>
        </w:rPr>
        <w:t>Λ</w:t>
      </w:r>
      <w:r w:rsidRPr="002C3738">
        <w:rPr>
          <w:rFonts w:asciiTheme="minorHAnsi" w:hAnsiTheme="minorHAnsi"/>
          <w:color w:val="000000"/>
          <w:sz w:val="22"/>
          <w:szCs w:val="22"/>
        </w:rPr>
        <w:t xml:space="preserve"> αν οι παρακάτω προτάσεις είναι σωσ</w:t>
      </w:r>
      <w:r w:rsidR="002C3738">
        <w:rPr>
          <w:rFonts w:asciiTheme="minorHAnsi" w:hAnsiTheme="minorHAnsi"/>
          <w:color w:val="000000"/>
          <w:sz w:val="22"/>
          <w:szCs w:val="22"/>
        </w:rPr>
        <w:t>τές λάθος σχετικά με το κείμενο:</w:t>
      </w:r>
    </w:p>
    <w:p w:rsidR="002C3738" w:rsidRPr="002C3738" w:rsidRDefault="002C3738" w:rsidP="005A1794">
      <w:pPr>
        <w:pStyle w:val="Standard"/>
        <w:rPr>
          <w:rFonts w:asciiTheme="minorHAnsi" w:hAnsiTheme="minorHAnsi"/>
          <w:color w:val="000000"/>
          <w:sz w:val="22"/>
          <w:szCs w:val="22"/>
        </w:rPr>
      </w:pPr>
    </w:p>
    <w:tbl>
      <w:tblPr>
        <w:tblW w:w="9638" w:type="dxa"/>
        <w:tblInd w:w="45" w:type="dxa"/>
        <w:tblLayout w:type="fixed"/>
        <w:tblCellMar>
          <w:left w:w="10" w:type="dxa"/>
          <w:right w:w="10" w:type="dxa"/>
        </w:tblCellMar>
        <w:tblLook w:val="04A0"/>
      </w:tblPr>
      <w:tblGrid>
        <w:gridCol w:w="8616"/>
        <w:gridCol w:w="516"/>
        <w:gridCol w:w="506"/>
      </w:tblGrid>
      <w:tr w:rsidR="005A1794" w:rsidRPr="002C3738" w:rsidTr="00A65FEC">
        <w:tc>
          <w:tcPr>
            <w:tcW w:w="8616" w:type="dxa"/>
            <w:tcBorders>
              <w:top w:val="single" w:sz="2" w:space="0" w:color="000000"/>
              <w:left w:val="single" w:sz="2" w:space="0" w:color="000000"/>
              <w:bottom w:val="single" w:sz="2" w:space="0" w:color="000000"/>
            </w:tcBorders>
            <w:tcMar>
              <w:top w:w="55" w:type="dxa"/>
              <w:left w:w="55" w:type="dxa"/>
              <w:bottom w:w="55" w:type="dxa"/>
              <w:right w:w="55" w:type="dxa"/>
            </w:tcMar>
          </w:tcPr>
          <w:p w:rsidR="005A1794" w:rsidRPr="002C3738" w:rsidRDefault="005A1794" w:rsidP="00A65FEC">
            <w:pPr>
              <w:pStyle w:val="TableContents"/>
              <w:jc w:val="center"/>
              <w:rPr>
                <w:rFonts w:asciiTheme="minorHAnsi" w:hAnsiTheme="minorHAnsi"/>
                <w:b/>
                <w:bCs/>
                <w:sz w:val="22"/>
                <w:szCs w:val="22"/>
              </w:rPr>
            </w:pPr>
            <w:r w:rsidRPr="002C3738">
              <w:rPr>
                <w:rFonts w:asciiTheme="minorHAnsi" w:hAnsiTheme="minorHAnsi"/>
                <w:b/>
                <w:bCs/>
                <w:sz w:val="22"/>
                <w:szCs w:val="22"/>
              </w:rPr>
              <w:t>Πρόταση</w:t>
            </w:r>
          </w:p>
        </w:tc>
        <w:tc>
          <w:tcPr>
            <w:tcW w:w="516" w:type="dxa"/>
            <w:tcBorders>
              <w:top w:val="single" w:sz="2" w:space="0" w:color="000000"/>
              <w:left w:val="single" w:sz="2" w:space="0" w:color="000000"/>
              <w:bottom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b/>
                <w:sz w:val="22"/>
                <w:szCs w:val="22"/>
              </w:rPr>
            </w:pPr>
            <w:r w:rsidRPr="002C3738">
              <w:rPr>
                <w:rFonts w:asciiTheme="minorHAnsi" w:hAnsiTheme="minorHAnsi"/>
                <w:b/>
                <w:sz w:val="22"/>
                <w:szCs w:val="22"/>
              </w:rPr>
              <w:t>Σ</w:t>
            </w:r>
          </w:p>
        </w:tc>
        <w:tc>
          <w:tcPr>
            <w:tcW w:w="50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b/>
                <w:sz w:val="22"/>
                <w:szCs w:val="22"/>
              </w:rPr>
            </w:pPr>
            <w:r w:rsidRPr="002C3738">
              <w:rPr>
                <w:rFonts w:asciiTheme="minorHAnsi" w:hAnsiTheme="minorHAnsi"/>
                <w:b/>
                <w:sz w:val="22"/>
                <w:szCs w:val="22"/>
              </w:rPr>
              <w:t>Λ</w:t>
            </w:r>
          </w:p>
        </w:tc>
      </w:tr>
      <w:tr w:rsidR="005A1794" w:rsidRPr="002C3738" w:rsidTr="00A65FEC">
        <w:tc>
          <w:tcPr>
            <w:tcW w:w="8616" w:type="dxa"/>
            <w:tcBorders>
              <w:left w:val="single" w:sz="2" w:space="0" w:color="000000"/>
              <w:bottom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sz w:val="22"/>
                <w:szCs w:val="22"/>
              </w:rPr>
            </w:pPr>
            <w:r w:rsidRPr="002C3738">
              <w:rPr>
                <w:rFonts w:asciiTheme="minorHAnsi" w:hAnsiTheme="minorHAnsi"/>
                <w:sz w:val="22"/>
                <w:szCs w:val="22"/>
              </w:rPr>
              <w:t>1. Η τηλεόραση έχει εισβάλει στη ζωή των ανθρώπων από το κράτος.</w:t>
            </w:r>
          </w:p>
        </w:tc>
        <w:tc>
          <w:tcPr>
            <w:tcW w:w="516" w:type="dxa"/>
            <w:tcBorders>
              <w:left w:val="single" w:sz="2" w:space="0" w:color="000000"/>
              <w:bottom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sz w:val="22"/>
                <w:szCs w:val="22"/>
              </w:rPr>
            </w:pPr>
          </w:p>
        </w:tc>
        <w:tc>
          <w:tcPr>
            <w:tcW w:w="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sz w:val="22"/>
                <w:szCs w:val="22"/>
              </w:rPr>
            </w:pPr>
          </w:p>
        </w:tc>
      </w:tr>
      <w:tr w:rsidR="005A1794" w:rsidRPr="002C3738" w:rsidTr="00A65FEC">
        <w:tc>
          <w:tcPr>
            <w:tcW w:w="8616" w:type="dxa"/>
            <w:tcBorders>
              <w:left w:val="single" w:sz="2" w:space="0" w:color="000000"/>
              <w:bottom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sz w:val="22"/>
                <w:szCs w:val="22"/>
              </w:rPr>
            </w:pPr>
            <w:r w:rsidRPr="002C3738">
              <w:rPr>
                <w:rFonts w:asciiTheme="minorHAnsi" w:hAnsiTheme="minorHAnsi"/>
                <w:sz w:val="22"/>
                <w:szCs w:val="22"/>
              </w:rPr>
              <w:t>2. Η εικόνα και η μουσική αποτελούν μεγάλο πλεονέκτημα για τη δύναμη της τηλεόρασης.</w:t>
            </w:r>
          </w:p>
        </w:tc>
        <w:tc>
          <w:tcPr>
            <w:tcW w:w="516" w:type="dxa"/>
            <w:tcBorders>
              <w:left w:val="single" w:sz="2" w:space="0" w:color="000000"/>
              <w:bottom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sz w:val="22"/>
                <w:szCs w:val="22"/>
              </w:rPr>
            </w:pPr>
          </w:p>
        </w:tc>
        <w:tc>
          <w:tcPr>
            <w:tcW w:w="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sz w:val="22"/>
                <w:szCs w:val="22"/>
              </w:rPr>
            </w:pPr>
          </w:p>
        </w:tc>
      </w:tr>
      <w:tr w:rsidR="005A1794" w:rsidRPr="002C3738" w:rsidTr="00A65FEC">
        <w:tc>
          <w:tcPr>
            <w:tcW w:w="8616" w:type="dxa"/>
            <w:tcBorders>
              <w:left w:val="single" w:sz="2" w:space="0" w:color="000000"/>
              <w:bottom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sz w:val="22"/>
                <w:szCs w:val="22"/>
              </w:rPr>
            </w:pPr>
            <w:r w:rsidRPr="002C3738">
              <w:rPr>
                <w:rFonts w:asciiTheme="minorHAnsi" w:hAnsiTheme="minorHAnsi"/>
                <w:sz w:val="22"/>
                <w:szCs w:val="22"/>
              </w:rPr>
              <w:t>3. Ο χρόνος παρακολούθησης της τηλεόρασης είναι ο πλέον αναγκαίος για το παιδί και ξοδεύεται λάθος</w:t>
            </w:r>
            <w:r w:rsidR="002C3738">
              <w:rPr>
                <w:rFonts w:asciiTheme="minorHAnsi" w:hAnsiTheme="minorHAnsi"/>
                <w:sz w:val="22"/>
                <w:szCs w:val="22"/>
              </w:rPr>
              <w:t>.</w:t>
            </w:r>
          </w:p>
        </w:tc>
        <w:tc>
          <w:tcPr>
            <w:tcW w:w="516" w:type="dxa"/>
            <w:tcBorders>
              <w:left w:val="single" w:sz="2" w:space="0" w:color="000000"/>
              <w:bottom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sz w:val="22"/>
                <w:szCs w:val="22"/>
              </w:rPr>
            </w:pPr>
          </w:p>
        </w:tc>
        <w:tc>
          <w:tcPr>
            <w:tcW w:w="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sz w:val="22"/>
                <w:szCs w:val="22"/>
              </w:rPr>
            </w:pPr>
          </w:p>
        </w:tc>
      </w:tr>
      <w:tr w:rsidR="005A1794" w:rsidRPr="002C3738" w:rsidTr="00A65FEC">
        <w:tc>
          <w:tcPr>
            <w:tcW w:w="8616" w:type="dxa"/>
            <w:tcBorders>
              <w:left w:val="single" w:sz="2" w:space="0" w:color="000000"/>
              <w:bottom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sz w:val="22"/>
                <w:szCs w:val="22"/>
              </w:rPr>
            </w:pPr>
            <w:r w:rsidRPr="002C3738">
              <w:rPr>
                <w:rFonts w:asciiTheme="minorHAnsi" w:hAnsiTheme="minorHAnsi"/>
                <w:sz w:val="22"/>
                <w:szCs w:val="22"/>
              </w:rPr>
              <w:t>4. Η τηλεόραση διαμορφώνει σωστά πρότυπα στους ανθρώπους.</w:t>
            </w:r>
          </w:p>
        </w:tc>
        <w:tc>
          <w:tcPr>
            <w:tcW w:w="516" w:type="dxa"/>
            <w:tcBorders>
              <w:left w:val="single" w:sz="2" w:space="0" w:color="000000"/>
              <w:bottom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sz w:val="22"/>
                <w:szCs w:val="22"/>
              </w:rPr>
            </w:pPr>
          </w:p>
        </w:tc>
        <w:tc>
          <w:tcPr>
            <w:tcW w:w="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sz w:val="22"/>
                <w:szCs w:val="22"/>
              </w:rPr>
            </w:pPr>
          </w:p>
        </w:tc>
      </w:tr>
      <w:tr w:rsidR="005A1794" w:rsidRPr="002C3738" w:rsidTr="00A65FEC">
        <w:tc>
          <w:tcPr>
            <w:tcW w:w="8616" w:type="dxa"/>
            <w:tcBorders>
              <w:left w:val="single" w:sz="2" w:space="0" w:color="000000"/>
              <w:bottom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sz w:val="22"/>
                <w:szCs w:val="22"/>
              </w:rPr>
            </w:pPr>
            <w:r w:rsidRPr="002C3738">
              <w:rPr>
                <w:rFonts w:asciiTheme="minorHAnsi" w:hAnsiTheme="minorHAnsi"/>
                <w:sz w:val="22"/>
                <w:szCs w:val="22"/>
              </w:rPr>
              <w:t>5. Κάποιοι γονείς αντιμετωπίζουν την τηλεόραση ως νταντά για τα παιδιά τους.</w:t>
            </w:r>
          </w:p>
        </w:tc>
        <w:tc>
          <w:tcPr>
            <w:tcW w:w="516" w:type="dxa"/>
            <w:tcBorders>
              <w:left w:val="single" w:sz="2" w:space="0" w:color="000000"/>
              <w:bottom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sz w:val="22"/>
                <w:szCs w:val="22"/>
              </w:rPr>
            </w:pPr>
          </w:p>
        </w:tc>
        <w:tc>
          <w:tcPr>
            <w:tcW w:w="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sz w:val="22"/>
                <w:szCs w:val="22"/>
              </w:rPr>
            </w:pPr>
          </w:p>
        </w:tc>
      </w:tr>
      <w:tr w:rsidR="005A1794" w:rsidRPr="002C3738" w:rsidTr="00A65FEC">
        <w:tc>
          <w:tcPr>
            <w:tcW w:w="8616" w:type="dxa"/>
            <w:tcBorders>
              <w:left w:val="single" w:sz="2" w:space="0" w:color="000000"/>
              <w:bottom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sz w:val="22"/>
                <w:szCs w:val="22"/>
              </w:rPr>
            </w:pPr>
            <w:r w:rsidRPr="002C3738">
              <w:rPr>
                <w:rFonts w:asciiTheme="minorHAnsi" w:hAnsiTheme="minorHAnsi"/>
                <w:sz w:val="22"/>
                <w:szCs w:val="22"/>
              </w:rPr>
              <w:t xml:space="preserve">6. </w:t>
            </w:r>
            <w:r w:rsidR="002C3738">
              <w:rPr>
                <w:rFonts w:asciiTheme="minorHAnsi" w:hAnsiTheme="minorHAnsi"/>
                <w:sz w:val="22"/>
                <w:szCs w:val="22"/>
              </w:rPr>
              <w:t>Τα παιδιά που παρακολουθούν πολύ</w:t>
            </w:r>
            <w:r w:rsidRPr="002C3738">
              <w:rPr>
                <w:rFonts w:asciiTheme="minorHAnsi" w:hAnsiTheme="minorHAnsi"/>
                <w:sz w:val="22"/>
                <w:szCs w:val="22"/>
              </w:rPr>
              <w:t xml:space="preserve"> τηλεόραση δεν έχουν ενδιαφέρον για το σχολείο τους.</w:t>
            </w:r>
          </w:p>
        </w:tc>
        <w:tc>
          <w:tcPr>
            <w:tcW w:w="516" w:type="dxa"/>
            <w:tcBorders>
              <w:left w:val="single" w:sz="2" w:space="0" w:color="000000"/>
              <w:bottom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sz w:val="22"/>
                <w:szCs w:val="22"/>
              </w:rPr>
            </w:pPr>
          </w:p>
        </w:tc>
        <w:tc>
          <w:tcPr>
            <w:tcW w:w="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sz w:val="22"/>
                <w:szCs w:val="22"/>
              </w:rPr>
            </w:pPr>
          </w:p>
        </w:tc>
      </w:tr>
      <w:tr w:rsidR="005A1794" w:rsidRPr="002C3738" w:rsidTr="00A65FEC">
        <w:tc>
          <w:tcPr>
            <w:tcW w:w="8616" w:type="dxa"/>
            <w:tcBorders>
              <w:left w:val="single" w:sz="2" w:space="0" w:color="000000"/>
              <w:bottom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sz w:val="22"/>
                <w:szCs w:val="22"/>
              </w:rPr>
            </w:pPr>
            <w:r w:rsidRPr="002C3738">
              <w:rPr>
                <w:rFonts w:asciiTheme="minorHAnsi" w:hAnsiTheme="minorHAnsi"/>
                <w:sz w:val="22"/>
                <w:szCs w:val="22"/>
              </w:rPr>
              <w:t>7. Κάποια παιδιά δεν μπορούν να διαχωρ</w:t>
            </w:r>
            <w:r w:rsidR="002C3738">
              <w:rPr>
                <w:rFonts w:asciiTheme="minorHAnsi" w:hAnsiTheme="minorHAnsi"/>
                <w:sz w:val="22"/>
                <w:szCs w:val="22"/>
              </w:rPr>
              <w:t>ίσουν την πραγματικότητα από τη</w:t>
            </w:r>
            <w:r w:rsidRPr="002C3738">
              <w:rPr>
                <w:rFonts w:asciiTheme="minorHAnsi" w:hAnsiTheme="minorHAnsi"/>
                <w:sz w:val="22"/>
                <w:szCs w:val="22"/>
              </w:rPr>
              <w:t xml:space="preserve"> φαντασία βλέποντας τηλεόραση</w:t>
            </w:r>
            <w:r w:rsidR="002C3738">
              <w:rPr>
                <w:rFonts w:asciiTheme="minorHAnsi" w:hAnsiTheme="minorHAnsi"/>
                <w:sz w:val="22"/>
                <w:szCs w:val="22"/>
              </w:rPr>
              <w:t>.</w:t>
            </w:r>
          </w:p>
        </w:tc>
        <w:tc>
          <w:tcPr>
            <w:tcW w:w="516" w:type="dxa"/>
            <w:tcBorders>
              <w:left w:val="single" w:sz="2" w:space="0" w:color="000000"/>
              <w:bottom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sz w:val="22"/>
                <w:szCs w:val="22"/>
              </w:rPr>
            </w:pPr>
          </w:p>
        </w:tc>
        <w:tc>
          <w:tcPr>
            <w:tcW w:w="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sz w:val="22"/>
                <w:szCs w:val="22"/>
              </w:rPr>
            </w:pPr>
          </w:p>
        </w:tc>
      </w:tr>
    </w:tbl>
    <w:p w:rsidR="005A1794" w:rsidRPr="002C3738" w:rsidRDefault="005A1794" w:rsidP="005A1794">
      <w:pPr>
        <w:pStyle w:val="Standard"/>
        <w:rPr>
          <w:rFonts w:asciiTheme="minorHAnsi" w:hAnsiTheme="minorHAnsi"/>
          <w:color w:val="000000"/>
          <w:sz w:val="22"/>
          <w:szCs w:val="22"/>
        </w:rPr>
      </w:pPr>
    </w:p>
    <w:p w:rsidR="005A1794" w:rsidRPr="002C3738" w:rsidRDefault="005A1794" w:rsidP="005A1794">
      <w:pPr>
        <w:pStyle w:val="Standard"/>
        <w:rPr>
          <w:rFonts w:asciiTheme="minorHAnsi" w:hAnsiTheme="minorHAnsi"/>
          <w:sz w:val="22"/>
          <w:szCs w:val="22"/>
        </w:rPr>
      </w:pPr>
      <w:r w:rsidRPr="002C3738">
        <w:rPr>
          <w:rFonts w:asciiTheme="minorHAnsi" w:hAnsiTheme="minorHAnsi"/>
          <w:b/>
          <w:color w:val="000000"/>
          <w:sz w:val="22"/>
          <w:szCs w:val="22"/>
        </w:rPr>
        <w:t>2.</w:t>
      </w:r>
      <w:r w:rsidRPr="002C3738">
        <w:rPr>
          <w:rFonts w:asciiTheme="minorHAnsi" w:hAnsiTheme="minorHAnsi"/>
          <w:color w:val="000000"/>
          <w:sz w:val="22"/>
          <w:szCs w:val="22"/>
        </w:rPr>
        <w:t xml:space="preserve"> Να εντοπίσετε τα</w:t>
      </w:r>
      <w:r w:rsidRPr="002C3738">
        <w:rPr>
          <w:rFonts w:asciiTheme="minorHAnsi" w:hAnsiTheme="minorHAnsi"/>
          <w:b/>
          <w:bCs/>
          <w:color w:val="000000"/>
          <w:sz w:val="22"/>
          <w:szCs w:val="22"/>
        </w:rPr>
        <w:t xml:space="preserve"> δομικά μέρη</w:t>
      </w:r>
      <w:r w:rsidR="002C3738">
        <w:rPr>
          <w:rFonts w:asciiTheme="minorHAnsi" w:hAnsiTheme="minorHAnsi"/>
          <w:b/>
          <w:bCs/>
          <w:color w:val="000000"/>
          <w:sz w:val="22"/>
          <w:szCs w:val="22"/>
        </w:rPr>
        <w:t xml:space="preserve"> (Θ.Π. – Σ/Λ – Κ) της 1ης</w:t>
      </w:r>
      <w:r w:rsidRPr="002C3738">
        <w:rPr>
          <w:rFonts w:asciiTheme="minorHAnsi" w:hAnsiTheme="minorHAnsi"/>
          <w:b/>
          <w:bCs/>
          <w:color w:val="000000"/>
          <w:sz w:val="22"/>
          <w:szCs w:val="22"/>
        </w:rPr>
        <w:t xml:space="preserve"> παραγράφου </w:t>
      </w:r>
      <w:r w:rsidRPr="002C3738">
        <w:rPr>
          <w:rFonts w:asciiTheme="minorHAnsi" w:hAnsiTheme="minorHAnsi"/>
          <w:color w:val="000000"/>
          <w:sz w:val="22"/>
          <w:szCs w:val="22"/>
        </w:rPr>
        <w:t xml:space="preserve">και να βρείτε και </w:t>
      </w:r>
      <w:r w:rsidR="002C3738">
        <w:rPr>
          <w:rFonts w:asciiTheme="minorHAnsi" w:hAnsiTheme="minorHAnsi"/>
          <w:color w:val="000000"/>
          <w:sz w:val="22"/>
          <w:szCs w:val="22"/>
        </w:rPr>
        <w:t xml:space="preserve">να </w:t>
      </w:r>
      <w:r w:rsidRPr="002C3738">
        <w:rPr>
          <w:rFonts w:asciiTheme="minorHAnsi" w:hAnsiTheme="minorHAnsi"/>
          <w:color w:val="000000"/>
          <w:sz w:val="22"/>
          <w:szCs w:val="22"/>
        </w:rPr>
        <w:t xml:space="preserve">αιτιολογήσετε </w:t>
      </w:r>
      <w:r w:rsidR="002C3738">
        <w:rPr>
          <w:rFonts w:asciiTheme="minorHAnsi" w:hAnsiTheme="minorHAnsi"/>
          <w:b/>
          <w:bCs/>
          <w:color w:val="000000"/>
          <w:sz w:val="22"/>
          <w:szCs w:val="22"/>
        </w:rPr>
        <w:t>τον τρόπο ανάπτυξης της 2ης</w:t>
      </w:r>
      <w:r w:rsidRPr="002C3738">
        <w:rPr>
          <w:rFonts w:asciiTheme="minorHAnsi" w:hAnsiTheme="minorHAnsi"/>
          <w:b/>
          <w:bCs/>
          <w:color w:val="000000"/>
          <w:sz w:val="22"/>
          <w:szCs w:val="22"/>
        </w:rPr>
        <w:t xml:space="preserve"> παραγράφου.</w:t>
      </w:r>
    </w:p>
    <w:p w:rsidR="005A1794" w:rsidRPr="002C3738" w:rsidRDefault="005A1794" w:rsidP="005A1794">
      <w:pPr>
        <w:pStyle w:val="Standard"/>
        <w:rPr>
          <w:rFonts w:asciiTheme="minorHAnsi" w:hAnsiTheme="minorHAnsi"/>
          <w:color w:val="000000"/>
          <w:sz w:val="22"/>
          <w:szCs w:val="22"/>
        </w:rPr>
      </w:pPr>
    </w:p>
    <w:p w:rsidR="005A1794" w:rsidRPr="002C3738" w:rsidRDefault="005A1794" w:rsidP="005A1794">
      <w:pPr>
        <w:pStyle w:val="Standard"/>
        <w:rPr>
          <w:rFonts w:asciiTheme="minorHAnsi" w:hAnsiTheme="minorHAnsi"/>
          <w:b/>
          <w:bCs/>
          <w:color w:val="000000"/>
          <w:sz w:val="22"/>
          <w:szCs w:val="22"/>
        </w:rPr>
      </w:pPr>
      <w:r w:rsidRPr="002C3738">
        <w:rPr>
          <w:rFonts w:asciiTheme="minorHAnsi" w:hAnsiTheme="minorHAnsi"/>
          <w:b/>
          <w:bCs/>
          <w:color w:val="000000"/>
          <w:sz w:val="22"/>
          <w:szCs w:val="22"/>
        </w:rPr>
        <w:t>3. Να βρείτε το είδος και το</w:t>
      </w:r>
      <w:r w:rsidR="006B7160" w:rsidRPr="002C3738">
        <w:rPr>
          <w:rFonts w:asciiTheme="minorHAnsi" w:hAnsiTheme="minorHAnsi"/>
          <w:b/>
          <w:bCs/>
          <w:color w:val="000000"/>
          <w:sz w:val="22"/>
          <w:szCs w:val="22"/>
        </w:rPr>
        <w:t>ν</w:t>
      </w:r>
      <w:r w:rsidRPr="002C3738">
        <w:rPr>
          <w:rFonts w:asciiTheme="minorHAnsi" w:hAnsiTheme="minorHAnsi"/>
          <w:b/>
          <w:bCs/>
          <w:color w:val="000000"/>
          <w:sz w:val="22"/>
          <w:szCs w:val="22"/>
        </w:rPr>
        <w:t xml:space="preserve"> συντακτικό ρόλο των </w:t>
      </w:r>
      <w:r w:rsidR="002C3738">
        <w:rPr>
          <w:rFonts w:asciiTheme="minorHAnsi" w:hAnsiTheme="minorHAnsi"/>
          <w:b/>
          <w:bCs/>
          <w:color w:val="000000"/>
          <w:sz w:val="22"/>
          <w:szCs w:val="22"/>
        </w:rPr>
        <w:t xml:space="preserve"> </w:t>
      </w:r>
      <w:r w:rsidRPr="002C3738">
        <w:rPr>
          <w:rFonts w:asciiTheme="minorHAnsi" w:hAnsiTheme="minorHAnsi"/>
          <w:b/>
          <w:bCs/>
          <w:color w:val="000000"/>
        </w:rPr>
        <w:t>αντωνυμιών</w:t>
      </w:r>
      <w:r w:rsidRPr="002C3738">
        <w:rPr>
          <w:rFonts w:asciiTheme="minorHAnsi" w:hAnsiTheme="minorHAnsi"/>
          <w:b/>
          <w:bCs/>
          <w:color w:val="000000"/>
          <w:sz w:val="22"/>
          <w:szCs w:val="22"/>
        </w:rPr>
        <w:t xml:space="preserve"> </w:t>
      </w:r>
      <w:r w:rsidR="002C3738">
        <w:rPr>
          <w:rFonts w:asciiTheme="minorHAnsi" w:hAnsiTheme="minorHAnsi"/>
          <w:b/>
          <w:bCs/>
          <w:color w:val="000000"/>
          <w:sz w:val="22"/>
          <w:szCs w:val="22"/>
        </w:rPr>
        <w:t xml:space="preserve"> </w:t>
      </w:r>
      <w:r w:rsidRPr="002C3738">
        <w:rPr>
          <w:rFonts w:asciiTheme="minorHAnsi" w:hAnsiTheme="minorHAnsi"/>
          <w:b/>
          <w:bCs/>
          <w:color w:val="000000"/>
          <w:sz w:val="22"/>
          <w:szCs w:val="22"/>
        </w:rPr>
        <w:t>στις προτάσεις:</w:t>
      </w:r>
    </w:p>
    <w:p w:rsidR="005A1794" w:rsidRPr="002C3738" w:rsidRDefault="005A1794" w:rsidP="005A1794">
      <w:pPr>
        <w:pStyle w:val="Standard"/>
        <w:rPr>
          <w:rFonts w:asciiTheme="minorHAnsi" w:hAnsiTheme="minorHAnsi"/>
          <w:b/>
          <w:bCs/>
          <w:color w:val="000000"/>
          <w:sz w:val="22"/>
          <w:szCs w:val="22"/>
        </w:rPr>
      </w:pPr>
    </w:p>
    <w:tbl>
      <w:tblPr>
        <w:tblW w:w="9638" w:type="dxa"/>
        <w:tblInd w:w="45" w:type="dxa"/>
        <w:tblLayout w:type="fixed"/>
        <w:tblCellMar>
          <w:left w:w="10" w:type="dxa"/>
          <w:right w:w="10" w:type="dxa"/>
        </w:tblCellMar>
        <w:tblLook w:val="04A0"/>
      </w:tblPr>
      <w:tblGrid>
        <w:gridCol w:w="6072"/>
        <w:gridCol w:w="1692"/>
        <w:gridCol w:w="1874"/>
      </w:tblGrid>
      <w:tr w:rsidR="005A1794" w:rsidRPr="002C3738" w:rsidTr="00A65FEC">
        <w:tc>
          <w:tcPr>
            <w:tcW w:w="6072" w:type="dxa"/>
            <w:tcBorders>
              <w:top w:val="single" w:sz="2" w:space="0" w:color="000000"/>
              <w:left w:val="single" w:sz="2" w:space="0" w:color="000000"/>
              <w:bottom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sz w:val="22"/>
                <w:szCs w:val="22"/>
              </w:rPr>
            </w:pPr>
            <w:r w:rsidRPr="002C3738">
              <w:rPr>
                <w:rFonts w:asciiTheme="minorHAnsi" w:hAnsiTheme="minorHAnsi"/>
                <w:sz w:val="22"/>
                <w:szCs w:val="22"/>
              </w:rPr>
              <w:t>Πρόταση</w:t>
            </w:r>
          </w:p>
        </w:tc>
        <w:tc>
          <w:tcPr>
            <w:tcW w:w="1692" w:type="dxa"/>
            <w:tcBorders>
              <w:top w:val="single" w:sz="2" w:space="0" w:color="000000"/>
              <w:left w:val="single" w:sz="2" w:space="0" w:color="000000"/>
              <w:bottom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sz w:val="22"/>
                <w:szCs w:val="22"/>
              </w:rPr>
            </w:pPr>
            <w:r w:rsidRPr="002C3738">
              <w:rPr>
                <w:rFonts w:asciiTheme="minorHAnsi" w:hAnsiTheme="minorHAnsi"/>
                <w:sz w:val="22"/>
                <w:szCs w:val="22"/>
              </w:rPr>
              <w:t>Είδος</w:t>
            </w:r>
          </w:p>
        </w:tc>
        <w:tc>
          <w:tcPr>
            <w:tcW w:w="187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sz w:val="22"/>
                <w:szCs w:val="22"/>
              </w:rPr>
            </w:pPr>
            <w:r w:rsidRPr="002C3738">
              <w:rPr>
                <w:rFonts w:asciiTheme="minorHAnsi" w:hAnsiTheme="minorHAnsi"/>
                <w:sz w:val="22"/>
                <w:szCs w:val="22"/>
              </w:rPr>
              <w:t>Συντακτικός ρόλος</w:t>
            </w:r>
          </w:p>
        </w:tc>
      </w:tr>
      <w:tr w:rsidR="005A1794" w:rsidRPr="002C3738" w:rsidTr="00A65FEC">
        <w:tc>
          <w:tcPr>
            <w:tcW w:w="6072" w:type="dxa"/>
            <w:tcBorders>
              <w:left w:val="single" w:sz="2" w:space="0" w:color="000000"/>
              <w:bottom w:val="single" w:sz="2" w:space="0" w:color="000000"/>
            </w:tcBorders>
            <w:tcMar>
              <w:top w:w="55" w:type="dxa"/>
              <w:left w:w="55" w:type="dxa"/>
              <w:bottom w:w="55" w:type="dxa"/>
              <w:right w:w="55" w:type="dxa"/>
            </w:tcMar>
          </w:tcPr>
          <w:p w:rsidR="005A1794" w:rsidRPr="002C3738" w:rsidRDefault="002C3738" w:rsidP="00A65FEC">
            <w:pPr>
              <w:pStyle w:val="Standard"/>
              <w:spacing w:line="360" w:lineRule="auto"/>
              <w:jc w:val="both"/>
              <w:rPr>
                <w:rFonts w:asciiTheme="minorHAnsi" w:hAnsiTheme="minorHAnsi"/>
                <w:sz w:val="22"/>
                <w:szCs w:val="22"/>
              </w:rPr>
            </w:pPr>
            <w:r>
              <w:rPr>
                <w:rFonts w:asciiTheme="minorHAnsi" w:hAnsiTheme="minorHAnsi"/>
                <w:b/>
                <w:bCs/>
                <w:color w:val="000000"/>
                <w:sz w:val="22"/>
                <w:szCs w:val="22"/>
              </w:rPr>
              <w:sym w:font="Wingdings" w:char="F09F"/>
            </w:r>
            <w:r w:rsidR="005A1794" w:rsidRPr="002C3738">
              <w:rPr>
                <w:rFonts w:asciiTheme="minorHAnsi" w:hAnsiTheme="minorHAnsi"/>
                <w:b/>
                <w:bCs/>
                <w:color w:val="000000"/>
              </w:rPr>
              <w:t>Αυτή</w:t>
            </w:r>
            <w:r w:rsidR="005A1794" w:rsidRPr="002C3738">
              <w:rPr>
                <w:rFonts w:asciiTheme="minorHAnsi" w:hAnsiTheme="minorHAnsi"/>
                <w:color w:val="000000"/>
                <w:sz w:val="22"/>
                <w:szCs w:val="22"/>
              </w:rPr>
              <w:t xml:space="preserve"> παρέχει μέγιστες δυνατότητες για ψυχαγωγία.</w:t>
            </w:r>
          </w:p>
        </w:tc>
        <w:tc>
          <w:tcPr>
            <w:tcW w:w="1692" w:type="dxa"/>
            <w:tcBorders>
              <w:left w:val="single" w:sz="2" w:space="0" w:color="000000"/>
              <w:bottom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sz w:val="22"/>
                <w:szCs w:val="22"/>
              </w:rPr>
            </w:pPr>
          </w:p>
        </w:tc>
        <w:tc>
          <w:tcPr>
            <w:tcW w:w="1874" w:type="dxa"/>
            <w:tcBorders>
              <w:left w:val="single" w:sz="2" w:space="0" w:color="000000"/>
              <w:bottom w:val="single" w:sz="2" w:space="0" w:color="000000"/>
              <w:right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sz w:val="22"/>
                <w:szCs w:val="22"/>
              </w:rPr>
            </w:pPr>
          </w:p>
        </w:tc>
      </w:tr>
      <w:tr w:rsidR="005A1794" w:rsidRPr="002C3738" w:rsidTr="00A65FEC">
        <w:tc>
          <w:tcPr>
            <w:tcW w:w="6072" w:type="dxa"/>
            <w:tcBorders>
              <w:left w:val="single" w:sz="2" w:space="0" w:color="000000"/>
              <w:bottom w:val="single" w:sz="2" w:space="0" w:color="000000"/>
            </w:tcBorders>
            <w:tcMar>
              <w:top w:w="55" w:type="dxa"/>
              <w:left w:w="55" w:type="dxa"/>
              <w:bottom w:w="55" w:type="dxa"/>
              <w:right w:w="55" w:type="dxa"/>
            </w:tcMar>
          </w:tcPr>
          <w:p w:rsidR="005A1794" w:rsidRPr="002C3738" w:rsidRDefault="002C3738" w:rsidP="00A65FEC">
            <w:pPr>
              <w:pStyle w:val="Standard"/>
              <w:spacing w:line="360" w:lineRule="auto"/>
              <w:jc w:val="both"/>
              <w:rPr>
                <w:rFonts w:asciiTheme="minorHAnsi" w:hAnsiTheme="minorHAnsi"/>
                <w:sz w:val="22"/>
                <w:szCs w:val="22"/>
              </w:rPr>
            </w:pPr>
            <w:r>
              <w:rPr>
                <w:rFonts w:asciiTheme="minorHAnsi" w:hAnsiTheme="minorHAnsi"/>
                <w:b/>
                <w:bCs/>
                <w:color w:val="000000"/>
                <w:sz w:val="22"/>
                <w:szCs w:val="22"/>
              </w:rPr>
              <w:sym w:font="Wingdings" w:char="F09F"/>
            </w:r>
            <w:r w:rsidR="005A1794" w:rsidRPr="002C3738">
              <w:rPr>
                <w:rFonts w:asciiTheme="minorHAnsi" w:hAnsiTheme="minorHAnsi"/>
                <w:b/>
                <w:bCs/>
                <w:color w:val="000000"/>
              </w:rPr>
              <w:t>Κάποια</w:t>
            </w:r>
            <w:r w:rsidR="005A1794" w:rsidRPr="002C3738">
              <w:rPr>
                <w:rFonts w:asciiTheme="minorHAnsi" w:hAnsiTheme="minorHAnsi"/>
                <w:b/>
                <w:bCs/>
                <w:color w:val="000000"/>
                <w:sz w:val="22"/>
                <w:szCs w:val="22"/>
              </w:rPr>
              <w:t xml:space="preserve"> </w:t>
            </w:r>
            <w:r w:rsidR="005A1794" w:rsidRPr="002C3738">
              <w:rPr>
                <w:rFonts w:asciiTheme="minorHAnsi" w:hAnsiTheme="minorHAnsi"/>
                <w:color w:val="000000"/>
                <w:sz w:val="22"/>
                <w:szCs w:val="22"/>
              </w:rPr>
              <w:t>τηλεοπτικά προγράμματα.</w:t>
            </w:r>
          </w:p>
        </w:tc>
        <w:tc>
          <w:tcPr>
            <w:tcW w:w="1692" w:type="dxa"/>
            <w:tcBorders>
              <w:left w:val="single" w:sz="2" w:space="0" w:color="000000"/>
              <w:bottom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sz w:val="22"/>
                <w:szCs w:val="22"/>
              </w:rPr>
            </w:pPr>
          </w:p>
        </w:tc>
        <w:tc>
          <w:tcPr>
            <w:tcW w:w="1874" w:type="dxa"/>
            <w:tcBorders>
              <w:left w:val="single" w:sz="2" w:space="0" w:color="000000"/>
              <w:bottom w:val="single" w:sz="2" w:space="0" w:color="000000"/>
              <w:right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sz w:val="22"/>
                <w:szCs w:val="22"/>
              </w:rPr>
            </w:pPr>
          </w:p>
        </w:tc>
      </w:tr>
      <w:tr w:rsidR="005A1794" w:rsidRPr="002C3738" w:rsidTr="00A65FEC">
        <w:tc>
          <w:tcPr>
            <w:tcW w:w="6072" w:type="dxa"/>
            <w:tcBorders>
              <w:left w:val="single" w:sz="2" w:space="0" w:color="000000"/>
              <w:bottom w:val="single" w:sz="2" w:space="0" w:color="000000"/>
            </w:tcBorders>
            <w:tcMar>
              <w:top w:w="55" w:type="dxa"/>
              <w:left w:w="55" w:type="dxa"/>
              <w:bottom w:w="55" w:type="dxa"/>
              <w:right w:w="55" w:type="dxa"/>
            </w:tcMar>
          </w:tcPr>
          <w:p w:rsidR="005A1794" w:rsidRPr="002C3738" w:rsidRDefault="002C3738" w:rsidP="00A65FEC">
            <w:pPr>
              <w:pStyle w:val="Standard"/>
              <w:spacing w:line="360" w:lineRule="auto"/>
              <w:jc w:val="both"/>
              <w:rPr>
                <w:rFonts w:asciiTheme="minorHAnsi" w:hAnsiTheme="minorHAnsi"/>
                <w:sz w:val="22"/>
                <w:szCs w:val="22"/>
              </w:rPr>
            </w:pPr>
            <w:r>
              <w:rPr>
                <w:rFonts w:asciiTheme="minorHAnsi" w:hAnsiTheme="minorHAnsi"/>
                <w:color w:val="000000"/>
                <w:sz w:val="22"/>
                <w:szCs w:val="22"/>
              </w:rPr>
              <w:lastRenderedPageBreak/>
              <w:sym w:font="Wingdings" w:char="F09F"/>
            </w:r>
            <w:r w:rsidR="005A1794" w:rsidRPr="002C3738">
              <w:rPr>
                <w:rFonts w:asciiTheme="minorHAnsi" w:hAnsiTheme="minorHAnsi"/>
                <w:color w:val="000000"/>
                <w:sz w:val="22"/>
                <w:szCs w:val="22"/>
              </w:rPr>
              <w:t>Τέλος</w:t>
            </w:r>
            <w:r>
              <w:rPr>
                <w:rFonts w:asciiTheme="minorHAnsi" w:hAnsiTheme="minorHAnsi"/>
                <w:color w:val="000000"/>
                <w:sz w:val="22"/>
                <w:szCs w:val="22"/>
              </w:rPr>
              <w:t>,</w:t>
            </w:r>
            <w:r w:rsidR="005A1794" w:rsidRPr="002C3738">
              <w:rPr>
                <w:rFonts w:asciiTheme="minorHAnsi" w:hAnsiTheme="minorHAnsi"/>
                <w:color w:val="000000"/>
                <w:sz w:val="22"/>
                <w:szCs w:val="22"/>
              </w:rPr>
              <w:t xml:space="preserve"> </w:t>
            </w:r>
            <w:r w:rsidR="005A1794" w:rsidRPr="002C3738">
              <w:rPr>
                <w:rFonts w:asciiTheme="minorHAnsi" w:hAnsiTheme="minorHAnsi"/>
                <w:b/>
                <w:bCs/>
                <w:color w:val="000000"/>
              </w:rPr>
              <w:t>μας</w:t>
            </w:r>
            <w:r w:rsidR="005A1794" w:rsidRPr="002C3738">
              <w:rPr>
                <w:rFonts w:asciiTheme="minorHAnsi" w:hAnsiTheme="minorHAnsi"/>
                <w:b/>
                <w:bCs/>
                <w:color w:val="000000"/>
                <w:sz w:val="22"/>
                <w:szCs w:val="22"/>
              </w:rPr>
              <w:t xml:space="preserve"> </w:t>
            </w:r>
            <w:r w:rsidR="005A1794" w:rsidRPr="002C3738">
              <w:rPr>
                <w:rFonts w:asciiTheme="minorHAnsi" w:hAnsiTheme="minorHAnsi"/>
                <w:color w:val="000000"/>
                <w:sz w:val="22"/>
                <w:szCs w:val="22"/>
              </w:rPr>
              <w:t>διαμορφώνει πρότυπα.</w:t>
            </w:r>
          </w:p>
        </w:tc>
        <w:tc>
          <w:tcPr>
            <w:tcW w:w="1692" w:type="dxa"/>
            <w:tcBorders>
              <w:left w:val="single" w:sz="2" w:space="0" w:color="000000"/>
              <w:bottom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sz w:val="22"/>
                <w:szCs w:val="22"/>
              </w:rPr>
            </w:pPr>
          </w:p>
        </w:tc>
        <w:tc>
          <w:tcPr>
            <w:tcW w:w="1874" w:type="dxa"/>
            <w:tcBorders>
              <w:left w:val="single" w:sz="2" w:space="0" w:color="000000"/>
              <w:bottom w:val="single" w:sz="2" w:space="0" w:color="000000"/>
              <w:right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sz w:val="22"/>
                <w:szCs w:val="22"/>
              </w:rPr>
            </w:pPr>
          </w:p>
        </w:tc>
      </w:tr>
      <w:tr w:rsidR="005A1794" w:rsidRPr="002C3738" w:rsidTr="00A65FEC">
        <w:tc>
          <w:tcPr>
            <w:tcW w:w="6072" w:type="dxa"/>
            <w:tcBorders>
              <w:left w:val="single" w:sz="2" w:space="0" w:color="000000"/>
              <w:bottom w:val="single" w:sz="2" w:space="0" w:color="000000"/>
            </w:tcBorders>
            <w:tcMar>
              <w:top w:w="55" w:type="dxa"/>
              <w:left w:w="55" w:type="dxa"/>
              <w:bottom w:w="55" w:type="dxa"/>
              <w:right w:w="55" w:type="dxa"/>
            </w:tcMar>
          </w:tcPr>
          <w:p w:rsidR="005A1794" w:rsidRPr="002C3738" w:rsidRDefault="002C3738" w:rsidP="002C3738">
            <w:pPr>
              <w:pStyle w:val="Standard"/>
              <w:spacing w:line="360" w:lineRule="auto"/>
              <w:jc w:val="both"/>
              <w:rPr>
                <w:rFonts w:asciiTheme="minorHAnsi" w:hAnsiTheme="minorHAnsi"/>
                <w:sz w:val="22"/>
                <w:szCs w:val="22"/>
              </w:rPr>
            </w:pPr>
            <w:r>
              <w:rPr>
                <w:rFonts w:asciiTheme="minorHAnsi" w:hAnsiTheme="minorHAnsi"/>
                <w:color w:val="000000"/>
                <w:sz w:val="22"/>
                <w:szCs w:val="22"/>
              </w:rPr>
              <w:sym w:font="Wingdings" w:char="F09F"/>
            </w:r>
            <w:r w:rsidR="005A1794" w:rsidRPr="002C3738">
              <w:rPr>
                <w:rFonts w:asciiTheme="minorHAnsi" w:hAnsiTheme="minorHAnsi"/>
                <w:color w:val="000000"/>
                <w:sz w:val="22"/>
                <w:szCs w:val="22"/>
              </w:rPr>
              <w:t xml:space="preserve">Προγράμματα </w:t>
            </w:r>
            <w:r>
              <w:rPr>
                <w:rFonts w:asciiTheme="minorHAnsi" w:hAnsiTheme="minorHAnsi"/>
                <w:bCs/>
                <w:color w:val="000000"/>
                <w:sz w:val="22"/>
                <w:szCs w:val="22"/>
              </w:rPr>
              <w:t>τα</w:t>
            </w:r>
            <w:r w:rsidR="005A1794" w:rsidRPr="002C3738">
              <w:rPr>
                <w:rFonts w:asciiTheme="minorHAnsi" w:hAnsiTheme="minorHAnsi"/>
                <w:b/>
                <w:bCs/>
                <w:color w:val="000000"/>
                <w:sz w:val="22"/>
                <w:szCs w:val="22"/>
              </w:rPr>
              <w:t xml:space="preserve"> </w:t>
            </w:r>
            <w:r>
              <w:rPr>
                <w:rFonts w:asciiTheme="minorHAnsi" w:hAnsiTheme="minorHAnsi"/>
                <w:b/>
                <w:bCs/>
                <w:color w:val="000000"/>
              </w:rPr>
              <w:t>οποία</w:t>
            </w:r>
            <w:r w:rsidR="005A1794" w:rsidRPr="002C3738">
              <w:rPr>
                <w:rFonts w:asciiTheme="minorHAnsi" w:hAnsiTheme="minorHAnsi"/>
                <w:b/>
                <w:bCs/>
                <w:color w:val="000000"/>
                <w:sz w:val="22"/>
                <w:szCs w:val="22"/>
              </w:rPr>
              <w:t xml:space="preserve"> </w:t>
            </w:r>
            <w:r w:rsidR="005A1794" w:rsidRPr="002C3738">
              <w:rPr>
                <w:rFonts w:asciiTheme="minorHAnsi" w:hAnsiTheme="minorHAnsi"/>
                <w:color w:val="000000"/>
                <w:sz w:val="22"/>
                <w:szCs w:val="22"/>
              </w:rPr>
              <w:t>δεν αρμόζουν στην ηλικία του.</w:t>
            </w:r>
          </w:p>
        </w:tc>
        <w:tc>
          <w:tcPr>
            <w:tcW w:w="1692" w:type="dxa"/>
            <w:tcBorders>
              <w:left w:val="single" w:sz="2" w:space="0" w:color="000000"/>
              <w:bottom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sz w:val="22"/>
                <w:szCs w:val="22"/>
              </w:rPr>
            </w:pPr>
          </w:p>
        </w:tc>
        <w:tc>
          <w:tcPr>
            <w:tcW w:w="1874" w:type="dxa"/>
            <w:tcBorders>
              <w:left w:val="single" w:sz="2" w:space="0" w:color="000000"/>
              <w:bottom w:val="single" w:sz="2" w:space="0" w:color="000000"/>
              <w:right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sz w:val="22"/>
                <w:szCs w:val="22"/>
              </w:rPr>
            </w:pPr>
          </w:p>
        </w:tc>
      </w:tr>
      <w:tr w:rsidR="005A1794" w:rsidRPr="002C3738" w:rsidTr="00A65FEC">
        <w:tc>
          <w:tcPr>
            <w:tcW w:w="6072" w:type="dxa"/>
            <w:tcBorders>
              <w:left w:val="single" w:sz="2" w:space="0" w:color="000000"/>
              <w:bottom w:val="single" w:sz="2" w:space="0" w:color="000000"/>
            </w:tcBorders>
            <w:tcMar>
              <w:top w:w="55" w:type="dxa"/>
              <w:left w:w="55" w:type="dxa"/>
              <w:bottom w:w="55" w:type="dxa"/>
              <w:right w:w="55" w:type="dxa"/>
            </w:tcMar>
          </w:tcPr>
          <w:p w:rsidR="005A1794" w:rsidRPr="002C3738" w:rsidRDefault="002C3738" w:rsidP="00A65FEC">
            <w:pPr>
              <w:pStyle w:val="Standard"/>
              <w:spacing w:line="360" w:lineRule="auto"/>
              <w:jc w:val="both"/>
              <w:rPr>
                <w:rFonts w:asciiTheme="minorHAnsi" w:hAnsiTheme="minorHAnsi"/>
                <w:sz w:val="22"/>
                <w:szCs w:val="22"/>
              </w:rPr>
            </w:pPr>
            <w:r>
              <w:rPr>
                <w:rFonts w:asciiTheme="minorHAnsi" w:hAnsiTheme="minorHAnsi"/>
                <w:color w:val="000000"/>
                <w:sz w:val="22"/>
                <w:szCs w:val="22"/>
              </w:rPr>
              <w:sym w:font="Wingdings" w:char="F09F"/>
            </w:r>
            <w:r w:rsidR="005A1794" w:rsidRPr="002C3738">
              <w:rPr>
                <w:rFonts w:asciiTheme="minorHAnsi" w:hAnsiTheme="minorHAnsi"/>
                <w:color w:val="000000"/>
                <w:sz w:val="22"/>
                <w:szCs w:val="22"/>
              </w:rPr>
              <w:t xml:space="preserve">Επαφές </w:t>
            </w:r>
            <w:r w:rsidR="005A1794" w:rsidRPr="002C3738">
              <w:rPr>
                <w:rFonts w:asciiTheme="minorHAnsi" w:hAnsiTheme="minorHAnsi"/>
                <w:b/>
                <w:bCs/>
                <w:color w:val="000000"/>
              </w:rPr>
              <w:t>που</w:t>
            </w:r>
            <w:r w:rsidR="005A1794" w:rsidRPr="002C3738">
              <w:rPr>
                <w:rFonts w:asciiTheme="minorHAnsi" w:hAnsiTheme="minorHAnsi"/>
                <w:b/>
                <w:bCs/>
                <w:color w:val="000000"/>
                <w:sz w:val="22"/>
                <w:szCs w:val="22"/>
              </w:rPr>
              <w:t xml:space="preserve"> </w:t>
            </w:r>
            <w:r w:rsidR="005A1794" w:rsidRPr="002C3738">
              <w:rPr>
                <w:rFonts w:asciiTheme="minorHAnsi" w:hAnsiTheme="minorHAnsi"/>
                <w:color w:val="000000"/>
                <w:sz w:val="22"/>
                <w:szCs w:val="22"/>
              </w:rPr>
              <w:t>είναι πολύτιμες</w:t>
            </w:r>
            <w:r>
              <w:rPr>
                <w:rFonts w:asciiTheme="minorHAnsi" w:hAnsiTheme="minorHAnsi"/>
                <w:color w:val="000000"/>
                <w:sz w:val="22"/>
                <w:szCs w:val="22"/>
              </w:rPr>
              <w:t>.</w:t>
            </w:r>
          </w:p>
        </w:tc>
        <w:tc>
          <w:tcPr>
            <w:tcW w:w="1692" w:type="dxa"/>
            <w:tcBorders>
              <w:left w:val="single" w:sz="2" w:space="0" w:color="000000"/>
              <w:bottom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sz w:val="22"/>
                <w:szCs w:val="22"/>
              </w:rPr>
            </w:pPr>
          </w:p>
        </w:tc>
        <w:tc>
          <w:tcPr>
            <w:tcW w:w="1874" w:type="dxa"/>
            <w:tcBorders>
              <w:left w:val="single" w:sz="2" w:space="0" w:color="000000"/>
              <w:bottom w:val="single" w:sz="2" w:space="0" w:color="000000"/>
              <w:right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sz w:val="22"/>
                <w:szCs w:val="22"/>
              </w:rPr>
            </w:pPr>
          </w:p>
        </w:tc>
      </w:tr>
    </w:tbl>
    <w:p w:rsidR="005A1794" w:rsidRPr="002C3738" w:rsidRDefault="005A1794" w:rsidP="005A1794">
      <w:pPr>
        <w:pStyle w:val="Standard"/>
        <w:rPr>
          <w:rFonts w:asciiTheme="minorHAnsi" w:hAnsiTheme="minorHAnsi"/>
          <w:color w:val="000000"/>
          <w:sz w:val="22"/>
          <w:szCs w:val="22"/>
        </w:rPr>
      </w:pPr>
    </w:p>
    <w:p w:rsidR="005A1794" w:rsidRPr="002C3738" w:rsidRDefault="005A1794" w:rsidP="00C61C21">
      <w:pPr>
        <w:pStyle w:val="Standard"/>
        <w:spacing w:line="360" w:lineRule="auto"/>
        <w:rPr>
          <w:rFonts w:asciiTheme="minorHAnsi" w:hAnsiTheme="minorHAnsi"/>
          <w:sz w:val="22"/>
          <w:szCs w:val="22"/>
        </w:rPr>
      </w:pPr>
      <w:r w:rsidRPr="002C3738">
        <w:rPr>
          <w:rFonts w:asciiTheme="minorHAnsi" w:hAnsiTheme="minorHAnsi"/>
          <w:b/>
          <w:color w:val="000000"/>
          <w:sz w:val="22"/>
          <w:szCs w:val="22"/>
        </w:rPr>
        <w:t>4.</w:t>
      </w:r>
      <w:r w:rsidRPr="002C3738">
        <w:rPr>
          <w:rFonts w:asciiTheme="minorHAnsi" w:hAnsiTheme="minorHAnsi"/>
          <w:color w:val="000000"/>
          <w:sz w:val="22"/>
          <w:szCs w:val="22"/>
        </w:rPr>
        <w:t xml:space="preserve"> Να βρείτε ετυμολογικά συγγενείς λέξεις για τις </w:t>
      </w:r>
      <w:r w:rsidR="00C61C21">
        <w:rPr>
          <w:rFonts w:asciiTheme="minorHAnsi" w:hAnsiTheme="minorHAnsi"/>
          <w:color w:val="000000"/>
          <w:sz w:val="22"/>
          <w:szCs w:val="22"/>
        </w:rPr>
        <w:t>εξής</w:t>
      </w:r>
      <w:r w:rsidRPr="002C3738">
        <w:rPr>
          <w:rFonts w:asciiTheme="minorHAnsi" w:hAnsiTheme="minorHAnsi"/>
          <w:color w:val="000000"/>
          <w:sz w:val="22"/>
          <w:szCs w:val="22"/>
        </w:rPr>
        <w:t xml:space="preserve">: </w:t>
      </w:r>
      <w:r w:rsidR="00865546">
        <w:rPr>
          <w:rFonts w:asciiTheme="minorHAnsi" w:hAnsiTheme="minorHAnsi"/>
          <w:b/>
          <w:bCs/>
          <w:color w:val="000000"/>
          <w:sz w:val="28"/>
          <w:szCs w:val="28"/>
        </w:rPr>
        <w:t>παιδί, εικόνα,</w:t>
      </w:r>
      <w:r w:rsidRPr="00865546">
        <w:rPr>
          <w:rFonts w:asciiTheme="minorHAnsi" w:hAnsiTheme="minorHAnsi"/>
          <w:b/>
          <w:bCs/>
          <w:color w:val="000000"/>
          <w:sz w:val="28"/>
          <w:szCs w:val="28"/>
        </w:rPr>
        <w:t xml:space="preserve"> ώρα</w:t>
      </w:r>
      <w:r w:rsidR="00865546" w:rsidRPr="00865546">
        <w:rPr>
          <w:rFonts w:asciiTheme="minorHAnsi" w:hAnsiTheme="minorHAnsi"/>
          <w:b/>
          <w:color w:val="000000"/>
          <w:sz w:val="28"/>
          <w:szCs w:val="28"/>
        </w:rPr>
        <w:t xml:space="preserve">, </w:t>
      </w:r>
      <w:r w:rsidR="00C61C21">
        <w:rPr>
          <w:rFonts w:asciiTheme="minorHAnsi" w:hAnsiTheme="minorHAnsi"/>
          <w:b/>
          <w:color w:val="000000"/>
          <w:sz w:val="28"/>
          <w:szCs w:val="28"/>
        </w:rPr>
        <w:t>τρόπος</w:t>
      </w:r>
    </w:p>
    <w:p w:rsidR="005A1794" w:rsidRPr="002C3738" w:rsidRDefault="005A1794" w:rsidP="005A1794">
      <w:pPr>
        <w:pStyle w:val="Standard"/>
        <w:rPr>
          <w:rFonts w:asciiTheme="minorHAnsi" w:hAnsiTheme="minorHAnsi"/>
          <w:color w:val="000000"/>
          <w:sz w:val="22"/>
          <w:szCs w:val="22"/>
        </w:rPr>
      </w:pPr>
    </w:p>
    <w:tbl>
      <w:tblPr>
        <w:tblW w:w="9638" w:type="dxa"/>
        <w:tblInd w:w="45" w:type="dxa"/>
        <w:tblLayout w:type="fixed"/>
        <w:tblCellMar>
          <w:left w:w="10" w:type="dxa"/>
          <w:right w:w="10" w:type="dxa"/>
        </w:tblCellMar>
        <w:tblLook w:val="04A0"/>
      </w:tblPr>
      <w:tblGrid>
        <w:gridCol w:w="2376"/>
        <w:gridCol w:w="7262"/>
      </w:tblGrid>
      <w:tr w:rsidR="005A1794" w:rsidRPr="002C3738" w:rsidTr="00A65FEC">
        <w:tc>
          <w:tcPr>
            <w:tcW w:w="2376" w:type="dxa"/>
            <w:tcBorders>
              <w:top w:val="single" w:sz="2" w:space="0" w:color="000000"/>
              <w:left w:val="single" w:sz="2" w:space="0" w:color="000000"/>
              <w:bottom w:val="single" w:sz="2" w:space="0" w:color="000000"/>
            </w:tcBorders>
            <w:tcMar>
              <w:top w:w="55" w:type="dxa"/>
              <w:left w:w="55" w:type="dxa"/>
              <w:bottom w:w="55" w:type="dxa"/>
              <w:right w:w="55" w:type="dxa"/>
            </w:tcMar>
          </w:tcPr>
          <w:p w:rsidR="005A1794" w:rsidRPr="002C3738" w:rsidRDefault="005A1794" w:rsidP="00A65FEC">
            <w:pPr>
              <w:pStyle w:val="Standard"/>
              <w:rPr>
                <w:rFonts w:asciiTheme="minorHAnsi" w:hAnsiTheme="minorHAnsi"/>
                <w:b/>
                <w:bCs/>
                <w:color w:val="000000"/>
                <w:sz w:val="22"/>
                <w:szCs w:val="22"/>
              </w:rPr>
            </w:pPr>
            <w:r w:rsidRPr="002C3738">
              <w:rPr>
                <w:rFonts w:asciiTheme="minorHAnsi" w:hAnsiTheme="minorHAnsi"/>
                <w:b/>
                <w:bCs/>
                <w:color w:val="000000"/>
                <w:sz w:val="22"/>
                <w:szCs w:val="22"/>
              </w:rPr>
              <w:t>παιδί</w:t>
            </w:r>
          </w:p>
        </w:tc>
        <w:tc>
          <w:tcPr>
            <w:tcW w:w="726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sz w:val="22"/>
                <w:szCs w:val="22"/>
              </w:rPr>
            </w:pPr>
          </w:p>
        </w:tc>
      </w:tr>
      <w:tr w:rsidR="005A1794" w:rsidRPr="002C3738" w:rsidTr="00A65FEC">
        <w:tc>
          <w:tcPr>
            <w:tcW w:w="2376" w:type="dxa"/>
            <w:tcBorders>
              <w:left w:val="single" w:sz="2" w:space="0" w:color="000000"/>
              <w:bottom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sz w:val="22"/>
                <w:szCs w:val="22"/>
              </w:rPr>
            </w:pPr>
            <w:r w:rsidRPr="002C3738">
              <w:rPr>
                <w:rFonts w:asciiTheme="minorHAnsi" w:hAnsiTheme="minorHAnsi"/>
                <w:sz w:val="22"/>
                <w:szCs w:val="22"/>
              </w:rPr>
              <w:t>παράγωγες</w:t>
            </w:r>
          </w:p>
        </w:tc>
        <w:tc>
          <w:tcPr>
            <w:tcW w:w="7262" w:type="dxa"/>
            <w:tcBorders>
              <w:left w:val="single" w:sz="2" w:space="0" w:color="000000"/>
              <w:bottom w:val="single" w:sz="2" w:space="0" w:color="000000"/>
              <w:right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sz w:val="22"/>
                <w:szCs w:val="22"/>
              </w:rPr>
            </w:pPr>
          </w:p>
        </w:tc>
      </w:tr>
      <w:tr w:rsidR="005A1794" w:rsidRPr="002C3738" w:rsidTr="00A65FEC">
        <w:tc>
          <w:tcPr>
            <w:tcW w:w="2376" w:type="dxa"/>
            <w:tcBorders>
              <w:left w:val="single" w:sz="2" w:space="0" w:color="000000"/>
              <w:bottom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sz w:val="22"/>
                <w:szCs w:val="22"/>
              </w:rPr>
            </w:pPr>
            <w:r w:rsidRPr="002C3738">
              <w:rPr>
                <w:rFonts w:asciiTheme="minorHAnsi" w:hAnsiTheme="minorHAnsi"/>
                <w:sz w:val="22"/>
                <w:szCs w:val="22"/>
              </w:rPr>
              <w:t>ως α΄συνθετικό</w:t>
            </w:r>
          </w:p>
        </w:tc>
        <w:tc>
          <w:tcPr>
            <w:tcW w:w="7262" w:type="dxa"/>
            <w:tcBorders>
              <w:left w:val="single" w:sz="2" w:space="0" w:color="000000"/>
              <w:bottom w:val="single" w:sz="2" w:space="0" w:color="000000"/>
              <w:right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sz w:val="22"/>
                <w:szCs w:val="22"/>
              </w:rPr>
            </w:pPr>
          </w:p>
        </w:tc>
      </w:tr>
      <w:tr w:rsidR="005A1794" w:rsidRPr="002C3738" w:rsidTr="00A65FEC">
        <w:tc>
          <w:tcPr>
            <w:tcW w:w="2376" w:type="dxa"/>
            <w:tcBorders>
              <w:left w:val="single" w:sz="2" w:space="0" w:color="000000"/>
              <w:bottom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sz w:val="22"/>
                <w:szCs w:val="22"/>
              </w:rPr>
            </w:pPr>
            <w:r w:rsidRPr="002C3738">
              <w:rPr>
                <w:rFonts w:asciiTheme="minorHAnsi" w:hAnsiTheme="minorHAnsi"/>
                <w:sz w:val="22"/>
                <w:szCs w:val="22"/>
              </w:rPr>
              <w:t>ως β΄συνθετικό</w:t>
            </w:r>
          </w:p>
        </w:tc>
        <w:tc>
          <w:tcPr>
            <w:tcW w:w="7262" w:type="dxa"/>
            <w:tcBorders>
              <w:left w:val="single" w:sz="2" w:space="0" w:color="000000"/>
              <w:bottom w:val="single" w:sz="2" w:space="0" w:color="000000"/>
              <w:right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sz w:val="22"/>
                <w:szCs w:val="22"/>
              </w:rPr>
            </w:pPr>
          </w:p>
        </w:tc>
      </w:tr>
      <w:tr w:rsidR="005A1794" w:rsidRPr="002C3738" w:rsidTr="00A65FEC">
        <w:tc>
          <w:tcPr>
            <w:tcW w:w="2376" w:type="dxa"/>
            <w:tcBorders>
              <w:left w:val="single" w:sz="2" w:space="0" w:color="000000"/>
              <w:bottom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b/>
                <w:bCs/>
                <w:sz w:val="22"/>
                <w:szCs w:val="22"/>
              </w:rPr>
            </w:pPr>
            <w:r w:rsidRPr="002C3738">
              <w:rPr>
                <w:rFonts w:asciiTheme="minorHAnsi" w:hAnsiTheme="minorHAnsi"/>
                <w:b/>
                <w:bCs/>
                <w:sz w:val="22"/>
                <w:szCs w:val="22"/>
              </w:rPr>
              <w:t>εικόνα</w:t>
            </w:r>
          </w:p>
        </w:tc>
        <w:tc>
          <w:tcPr>
            <w:tcW w:w="7262" w:type="dxa"/>
            <w:tcBorders>
              <w:left w:val="single" w:sz="2" w:space="0" w:color="000000"/>
              <w:bottom w:val="single" w:sz="2" w:space="0" w:color="000000"/>
              <w:right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sz w:val="22"/>
                <w:szCs w:val="22"/>
              </w:rPr>
            </w:pPr>
          </w:p>
        </w:tc>
      </w:tr>
      <w:tr w:rsidR="005A1794" w:rsidRPr="002C3738" w:rsidTr="00A65FEC">
        <w:tc>
          <w:tcPr>
            <w:tcW w:w="2376" w:type="dxa"/>
            <w:tcBorders>
              <w:left w:val="single" w:sz="2" w:space="0" w:color="000000"/>
              <w:bottom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sz w:val="22"/>
                <w:szCs w:val="22"/>
              </w:rPr>
            </w:pPr>
            <w:r w:rsidRPr="002C3738">
              <w:rPr>
                <w:rFonts w:asciiTheme="minorHAnsi" w:hAnsiTheme="minorHAnsi"/>
                <w:sz w:val="22"/>
                <w:szCs w:val="22"/>
              </w:rPr>
              <w:t>παράγωγες</w:t>
            </w:r>
          </w:p>
        </w:tc>
        <w:tc>
          <w:tcPr>
            <w:tcW w:w="7262" w:type="dxa"/>
            <w:tcBorders>
              <w:left w:val="single" w:sz="2" w:space="0" w:color="000000"/>
              <w:bottom w:val="single" w:sz="2" w:space="0" w:color="000000"/>
              <w:right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sz w:val="22"/>
                <w:szCs w:val="22"/>
              </w:rPr>
            </w:pPr>
          </w:p>
        </w:tc>
      </w:tr>
      <w:tr w:rsidR="005A1794" w:rsidRPr="002C3738" w:rsidTr="00A65FEC">
        <w:tc>
          <w:tcPr>
            <w:tcW w:w="2376" w:type="dxa"/>
            <w:tcBorders>
              <w:left w:val="single" w:sz="2" w:space="0" w:color="000000"/>
              <w:bottom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sz w:val="22"/>
                <w:szCs w:val="22"/>
              </w:rPr>
            </w:pPr>
            <w:r w:rsidRPr="002C3738">
              <w:rPr>
                <w:rFonts w:asciiTheme="minorHAnsi" w:hAnsiTheme="minorHAnsi"/>
                <w:sz w:val="22"/>
                <w:szCs w:val="22"/>
              </w:rPr>
              <w:t>ως α΄συνθετικό</w:t>
            </w:r>
          </w:p>
        </w:tc>
        <w:tc>
          <w:tcPr>
            <w:tcW w:w="7262" w:type="dxa"/>
            <w:tcBorders>
              <w:left w:val="single" w:sz="2" w:space="0" w:color="000000"/>
              <w:bottom w:val="single" w:sz="2" w:space="0" w:color="000000"/>
              <w:right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sz w:val="22"/>
                <w:szCs w:val="22"/>
              </w:rPr>
            </w:pPr>
          </w:p>
        </w:tc>
      </w:tr>
      <w:tr w:rsidR="005A1794" w:rsidRPr="002C3738" w:rsidTr="00A65FEC">
        <w:tc>
          <w:tcPr>
            <w:tcW w:w="2376" w:type="dxa"/>
            <w:tcBorders>
              <w:left w:val="single" w:sz="2" w:space="0" w:color="000000"/>
              <w:bottom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sz w:val="22"/>
                <w:szCs w:val="22"/>
              </w:rPr>
            </w:pPr>
            <w:r w:rsidRPr="002C3738">
              <w:rPr>
                <w:rFonts w:asciiTheme="minorHAnsi" w:hAnsiTheme="minorHAnsi"/>
                <w:sz w:val="22"/>
                <w:szCs w:val="22"/>
              </w:rPr>
              <w:t>ως β΄συνθετικό</w:t>
            </w:r>
          </w:p>
        </w:tc>
        <w:tc>
          <w:tcPr>
            <w:tcW w:w="7262" w:type="dxa"/>
            <w:tcBorders>
              <w:left w:val="single" w:sz="2" w:space="0" w:color="000000"/>
              <w:bottom w:val="single" w:sz="2" w:space="0" w:color="000000"/>
              <w:right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sz w:val="22"/>
                <w:szCs w:val="22"/>
              </w:rPr>
            </w:pPr>
          </w:p>
        </w:tc>
      </w:tr>
      <w:tr w:rsidR="005A1794" w:rsidRPr="002C3738" w:rsidTr="00A65FEC">
        <w:tc>
          <w:tcPr>
            <w:tcW w:w="2376" w:type="dxa"/>
            <w:tcBorders>
              <w:left w:val="single" w:sz="2" w:space="0" w:color="000000"/>
              <w:bottom w:val="single" w:sz="2" w:space="0" w:color="000000"/>
            </w:tcBorders>
            <w:tcMar>
              <w:top w:w="55" w:type="dxa"/>
              <w:left w:w="55" w:type="dxa"/>
              <w:bottom w:w="55" w:type="dxa"/>
              <w:right w:w="55" w:type="dxa"/>
            </w:tcMar>
          </w:tcPr>
          <w:p w:rsidR="005A1794" w:rsidRPr="002C3738" w:rsidRDefault="005A1794" w:rsidP="00A65FEC">
            <w:pPr>
              <w:pStyle w:val="Standard"/>
              <w:rPr>
                <w:rFonts w:asciiTheme="minorHAnsi" w:hAnsiTheme="minorHAnsi"/>
                <w:b/>
                <w:bCs/>
                <w:color w:val="000000"/>
                <w:sz w:val="22"/>
                <w:szCs w:val="22"/>
              </w:rPr>
            </w:pPr>
            <w:r w:rsidRPr="002C3738">
              <w:rPr>
                <w:rFonts w:asciiTheme="minorHAnsi" w:hAnsiTheme="minorHAnsi"/>
                <w:b/>
                <w:bCs/>
                <w:color w:val="000000"/>
                <w:sz w:val="22"/>
                <w:szCs w:val="22"/>
              </w:rPr>
              <w:t>ώρα</w:t>
            </w:r>
          </w:p>
        </w:tc>
        <w:tc>
          <w:tcPr>
            <w:tcW w:w="7262" w:type="dxa"/>
            <w:tcBorders>
              <w:left w:val="single" w:sz="2" w:space="0" w:color="000000"/>
              <w:bottom w:val="single" w:sz="2" w:space="0" w:color="000000"/>
              <w:right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sz w:val="22"/>
                <w:szCs w:val="22"/>
              </w:rPr>
            </w:pPr>
          </w:p>
        </w:tc>
      </w:tr>
      <w:tr w:rsidR="005A1794" w:rsidRPr="002C3738" w:rsidTr="00A65FEC">
        <w:tc>
          <w:tcPr>
            <w:tcW w:w="2376" w:type="dxa"/>
            <w:tcBorders>
              <w:left w:val="single" w:sz="2" w:space="0" w:color="000000"/>
              <w:bottom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sz w:val="22"/>
                <w:szCs w:val="22"/>
              </w:rPr>
            </w:pPr>
            <w:r w:rsidRPr="002C3738">
              <w:rPr>
                <w:rFonts w:asciiTheme="minorHAnsi" w:hAnsiTheme="minorHAnsi"/>
                <w:sz w:val="22"/>
                <w:szCs w:val="22"/>
              </w:rPr>
              <w:t>παράγωγες</w:t>
            </w:r>
          </w:p>
        </w:tc>
        <w:tc>
          <w:tcPr>
            <w:tcW w:w="7262" w:type="dxa"/>
            <w:tcBorders>
              <w:left w:val="single" w:sz="2" w:space="0" w:color="000000"/>
              <w:bottom w:val="single" w:sz="2" w:space="0" w:color="000000"/>
              <w:right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sz w:val="22"/>
                <w:szCs w:val="22"/>
              </w:rPr>
            </w:pPr>
          </w:p>
        </w:tc>
      </w:tr>
      <w:tr w:rsidR="005A1794" w:rsidRPr="002C3738" w:rsidTr="00A65FEC">
        <w:tc>
          <w:tcPr>
            <w:tcW w:w="2376" w:type="dxa"/>
            <w:tcBorders>
              <w:left w:val="single" w:sz="2" w:space="0" w:color="000000"/>
              <w:bottom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sz w:val="22"/>
                <w:szCs w:val="22"/>
              </w:rPr>
            </w:pPr>
            <w:r w:rsidRPr="002C3738">
              <w:rPr>
                <w:rFonts w:asciiTheme="minorHAnsi" w:hAnsiTheme="minorHAnsi"/>
                <w:sz w:val="22"/>
                <w:szCs w:val="22"/>
              </w:rPr>
              <w:t>ως α΄συνθετικό</w:t>
            </w:r>
          </w:p>
        </w:tc>
        <w:tc>
          <w:tcPr>
            <w:tcW w:w="7262" w:type="dxa"/>
            <w:tcBorders>
              <w:left w:val="single" w:sz="2" w:space="0" w:color="000000"/>
              <w:bottom w:val="single" w:sz="2" w:space="0" w:color="000000"/>
              <w:right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sz w:val="22"/>
                <w:szCs w:val="22"/>
              </w:rPr>
            </w:pPr>
          </w:p>
        </w:tc>
      </w:tr>
      <w:tr w:rsidR="005A1794" w:rsidRPr="002C3738" w:rsidTr="00A65FEC">
        <w:tc>
          <w:tcPr>
            <w:tcW w:w="2376" w:type="dxa"/>
            <w:tcBorders>
              <w:left w:val="single" w:sz="2" w:space="0" w:color="000000"/>
              <w:bottom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sz w:val="22"/>
                <w:szCs w:val="22"/>
              </w:rPr>
            </w:pPr>
            <w:r w:rsidRPr="002C3738">
              <w:rPr>
                <w:rFonts w:asciiTheme="minorHAnsi" w:hAnsiTheme="minorHAnsi"/>
                <w:sz w:val="22"/>
                <w:szCs w:val="22"/>
              </w:rPr>
              <w:t>ως β΄συνθετικό</w:t>
            </w:r>
          </w:p>
        </w:tc>
        <w:tc>
          <w:tcPr>
            <w:tcW w:w="7262" w:type="dxa"/>
            <w:tcBorders>
              <w:left w:val="single" w:sz="2" w:space="0" w:color="000000"/>
              <w:bottom w:val="single" w:sz="2" w:space="0" w:color="000000"/>
              <w:right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sz w:val="22"/>
                <w:szCs w:val="22"/>
              </w:rPr>
            </w:pPr>
          </w:p>
        </w:tc>
      </w:tr>
      <w:tr w:rsidR="005A1794" w:rsidRPr="002C3738" w:rsidTr="00A65FEC">
        <w:tc>
          <w:tcPr>
            <w:tcW w:w="2376" w:type="dxa"/>
            <w:tcBorders>
              <w:left w:val="single" w:sz="2" w:space="0" w:color="000000"/>
              <w:bottom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b/>
                <w:bCs/>
                <w:sz w:val="22"/>
                <w:szCs w:val="22"/>
              </w:rPr>
            </w:pPr>
            <w:r w:rsidRPr="002C3738">
              <w:rPr>
                <w:rFonts w:asciiTheme="minorHAnsi" w:hAnsiTheme="minorHAnsi"/>
                <w:b/>
                <w:bCs/>
                <w:sz w:val="22"/>
                <w:szCs w:val="22"/>
              </w:rPr>
              <w:t>τρόπος</w:t>
            </w:r>
          </w:p>
        </w:tc>
        <w:tc>
          <w:tcPr>
            <w:tcW w:w="7262" w:type="dxa"/>
            <w:tcBorders>
              <w:left w:val="single" w:sz="2" w:space="0" w:color="000000"/>
              <w:bottom w:val="single" w:sz="2" w:space="0" w:color="000000"/>
              <w:right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sz w:val="22"/>
                <w:szCs w:val="22"/>
              </w:rPr>
            </w:pPr>
          </w:p>
        </w:tc>
      </w:tr>
      <w:tr w:rsidR="005A1794" w:rsidRPr="002C3738" w:rsidTr="00A65FEC">
        <w:tc>
          <w:tcPr>
            <w:tcW w:w="2376" w:type="dxa"/>
            <w:tcBorders>
              <w:left w:val="single" w:sz="2" w:space="0" w:color="000000"/>
              <w:bottom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sz w:val="22"/>
                <w:szCs w:val="22"/>
              </w:rPr>
            </w:pPr>
            <w:r w:rsidRPr="002C3738">
              <w:rPr>
                <w:rFonts w:asciiTheme="minorHAnsi" w:hAnsiTheme="minorHAnsi"/>
                <w:sz w:val="22"/>
                <w:szCs w:val="22"/>
              </w:rPr>
              <w:t>παράγωγες</w:t>
            </w:r>
          </w:p>
        </w:tc>
        <w:tc>
          <w:tcPr>
            <w:tcW w:w="7262" w:type="dxa"/>
            <w:tcBorders>
              <w:left w:val="single" w:sz="2" w:space="0" w:color="000000"/>
              <w:bottom w:val="single" w:sz="2" w:space="0" w:color="000000"/>
              <w:right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sz w:val="22"/>
                <w:szCs w:val="22"/>
              </w:rPr>
            </w:pPr>
          </w:p>
        </w:tc>
      </w:tr>
      <w:tr w:rsidR="005A1794" w:rsidRPr="002C3738" w:rsidTr="00A65FEC">
        <w:tc>
          <w:tcPr>
            <w:tcW w:w="2376" w:type="dxa"/>
            <w:tcBorders>
              <w:left w:val="single" w:sz="2" w:space="0" w:color="000000"/>
              <w:bottom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sz w:val="22"/>
                <w:szCs w:val="22"/>
              </w:rPr>
            </w:pPr>
            <w:r w:rsidRPr="002C3738">
              <w:rPr>
                <w:rFonts w:asciiTheme="minorHAnsi" w:hAnsiTheme="minorHAnsi"/>
                <w:sz w:val="22"/>
                <w:szCs w:val="22"/>
              </w:rPr>
              <w:t>ως α΄συνθετικό</w:t>
            </w:r>
          </w:p>
        </w:tc>
        <w:tc>
          <w:tcPr>
            <w:tcW w:w="7262" w:type="dxa"/>
            <w:tcBorders>
              <w:left w:val="single" w:sz="2" w:space="0" w:color="000000"/>
              <w:bottom w:val="single" w:sz="2" w:space="0" w:color="000000"/>
              <w:right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sz w:val="22"/>
                <w:szCs w:val="22"/>
              </w:rPr>
            </w:pPr>
          </w:p>
        </w:tc>
      </w:tr>
      <w:tr w:rsidR="005A1794" w:rsidRPr="002C3738" w:rsidTr="00A65FEC">
        <w:tc>
          <w:tcPr>
            <w:tcW w:w="2376" w:type="dxa"/>
            <w:tcBorders>
              <w:left w:val="single" w:sz="2" w:space="0" w:color="000000"/>
              <w:bottom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sz w:val="22"/>
                <w:szCs w:val="22"/>
              </w:rPr>
            </w:pPr>
            <w:r w:rsidRPr="002C3738">
              <w:rPr>
                <w:rFonts w:asciiTheme="minorHAnsi" w:hAnsiTheme="minorHAnsi"/>
                <w:sz w:val="22"/>
                <w:szCs w:val="22"/>
              </w:rPr>
              <w:t>ως β΄συνθετικό</w:t>
            </w:r>
          </w:p>
        </w:tc>
        <w:tc>
          <w:tcPr>
            <w:tcW w:w="7262" w:type="dxa"/>
            <w:tcBorders>
              <w:left w:val="single" w:sz="2" w:space="0" w:color="000000"/>
              <w:bottom w:val="single" w:sz="2" w:space="0" w:color="000000"/>
              <w:right w:val="single" w:sz="2" w:space="0" w:color="000000"/>
            </w:tcBorders>
            <w:tcMar>
              <w:top w:w="55" w:type="dxa"/>
              <w:left w:w="55" w:type="dxa"/>
              <w:bottom w:w="55" w:type="dxa"/>
              <w:right w:w="55" w:type="dxa"/>
            </w:tcMar>
          </w:tcPr>
          <w:p w:rsidR="005A1794" w:rsidRPr="002C3738" w:rsidRDefault="005A1794" w:rsidP="00A65FEC">
            <w:pPr>
              <w:pStyle w:val="TableContents"/>
              <w:rPr>
                <w:rFonts w:asciiTheme="minorHAnsi" w:hAnsiTheme="minorHAnsi"/>
                <w:sz w:val="22"/>
                <w:szCs w:val="22"/>
              </w:rPr>
            </w:pPr>
          </w:p>
        </w:tc>
      </w:tr>
    </w:tbl>
    <w:p w:rsidR="005A1794" w:rsidRPr="002C3738" w:rsidRDefault="005A1794" w:rsidP="005A1794">
      <w:pPr>
        <w:pStyle w:val="Standard"/>
        <w:rPr>
          <w:rFonts w:asciiTheme="minorHAnsi" w:hAnsiTheme="minorHAnsi"/>
          <w:color w:val="000000"/>
          <w:sz w:val="22"/>
          <w:szCs w:val="22"/>
        </w:rPr>
      </w:pPr>
    </w:p>
    <w:p w:rsidR="005A1794" w:rsidRDefault="005A1794" w:rsidP="005A1794">
      <w:pPr>
        <w:pStyle w:val="Standard"/>
        <w:rPr>
          <w:rFonts w:ascii="Cambria" w:hAnsi="Cambria"/>
          <w:color w:val="000000"/>
          <w:sz w:val="21"/>
          <w:szCs w:val="21"/>
        </w:rPr>
      </w:pPr>
    </w:p>
    <w:p w:rsidR="00865546" w:rsidRDefault="006716CA" w:rsidP="00865546">
      <w:pPr>
        <w:jc w:val="both"/>
        <w:rPr>
          <w:rFonts w:ascii="Arial" w:hAnsi="Arial" w:cs="Arial"/>
          <w:color w:val="000000"/>
          <w:sz w:val="29"/>
          <w:szCs w:val="29"/>
        </w:rPr>
      </w:pPr>
      <w:r w:rsidRPr="00320423">
        <w:rPr>
          <w:rStyle w:val="fontstyle01"/>
          <w:b/>
          <w:bdr w:val="doubleWave" w:sz="6" w:space="0" w:color="auto"/>
          <w:lang w:val="en-US"/>
        </w:rPr>
        <w:t>K</w:t>
      </w:r>
      <w:r w:rsidRPr="00320423">
        <w:rPr>
          <w:rStyle w:val="fontstyle01"/>
          <w:b/>
          <w:bdr w:val="doubleWave" w:sz="6" w:space="0" w:color="auto"/>
        </w:rPr>
        <w:t>είμενο 3:</w:t>
      </w:r>
      <w:r w:rsidRPr="00320423">
        <w:rPr>
          <w:rStyle w:val="fontstyle01"/>
          <w:bdr w:val="doubleWave" w:sz="6" w:space="0" w:color="auto"/>
        </w:rPr>
        <w:t xml:space="preserve"> </w:t>
      </w:r>
      <w:r w:rsidR="005A1794" w:rsidRPr="00320423">
        <w:rPr>
          <w:rFonts w:ascii="Arial" w:hAnsi="Arial" w:cs="Arial"/>
          <w:color w:val="000000"/>
          <w:sz w:val="29"/>
          <w:szCs w:val="29"/>
          <w:bdr w:val="doubleWave" w:sz="6" w:space="0" w:color="auto"/>
        </w:rPr>
        <w:t>Η αντικοινωνική επίδραση της τηλεόρασης</w:t>
      </w:r>
    </w:p>
    <w:p w:rsidR="005A1794" w:rsidRDefault="00023151" w:rsidP="00023151">
      <w:pPr>
        <w:jc w:val="both"/>
        <w:rPr>
          <w:sz w:val="24"/>
          <w:szCs w:val="24"/>
        </w:rPr>
      </w:pPr>
      <w:r>
        <w:rPr>
          <w:rFonts w:cs="Arial"/>
          <w:color w:val="000000"/>
          <w:sz w:val="24"/>
          <w:szCs w:val="24"/>
        </w:rPr>
        <w:tab/>
      </w:r>
      <w:r w:rsidR="005A1794" w:rsidRPr="00023151">
        <w:rPr>
          <w:rFonts w:cs="Arial"/>
          <w:b/>
          <w:color w:val="000000"/>
          <w:sz w:val="28"/>
          <w:szCs w:val="28"/>
        </w:rPr>
        <w:t>Η</w:t>
      </w:r>
      <w:r w:rsidR="005A1794" w:rsidRPr="00865546">
        <w:rPr>
          <w:rFonts w:cs="Arial"/>
          <w:color w:val="000000"/>
          <w:sz w:val="24"/>
          <w:szCs w:val="24"/>
        </w:rPr>
        <w:t xml:space="preserve"> τηλεόραση αναστατώνει κατά κάποιο</w:t>
      </w:r>
      <w:r w:rsidR="00865546" w:rsidRPr="00865546">
        <w:rPr>
          <w:rFonts w:cs="Arial"/>
          <w:color w:val="000000"/>
          <w:sz w:val="24"/>
          <w:szCs w:val="24"/>
        </w:rPr>
        <w:t>ν</w:t>
      </w:r>
      <w:r w:rsidR="005A1794" w:rsidRPr="00865546">
        <w:rPr>
          <w:rFonts w:cs="Arial"/>
          <w:color w:val="000000"/>
          <w:sz w:val="24"/>
          <w:szCs w:val="24"/>
        </w:rPr>
        <w:t xml:space="preserve"> τρόπο τις φυσιολογικές </w:t>
      </w:r>
      <w:r w:rsidR="005A1794" w:rsidRPr="00155030">
        <w:rPr>
          <w:rFonts w:cs="Arial"/>
          <w:color w:val="000000"/>
          <w:sz w:val="24"/>
          <w:szCs w:val="24"/>
          <w:highlight w:val="yellow"/>
        </w:rPr>
        <w:t>διαδικασίες</w:t>
      </w:r>
      <w:r w:rsidR="005A1794" w:rsidRPr="00865546">
        <w:rPr>
          <w:rFonts w:cs="Arial"/>
          <w:color w:val="000000"/>
          <w:sz w:val="24"/>
          <w:szCs w:val="24"/>
        </w:rPr>
        <w:t xml:space="preserve"> της κοινωνικής μας ζωής. Όταν </w:t>
      </w:r>
      <w:r w:rsidR="005A1794" w:rsidRPr="00155030">
        <w:rPr>
          <w:rFonts w:cs="Arial"/>
          <w:color w:val="000000"/>
          <w:sz w:val="24"/>
          <w:szCs w:val="24"/>
          <w:highlight w:val="yellow"/>
        </w:rPr>
        <w:t>η προσοχή</w:t>
      </w:r>
      <w:r w:rsidR="005A1794" w:rsidRPr="00865546">
        <w:rPr>
          <w:rFonts w:cs="Arial"/>
          <w:color w:val="000000"/>
          <w:sz w:val="24"/>
          <w:szCs w:val="24"/>
        </w:rPr>
        <w:t xml:space="preserve"> όλων των μελών της οικογένειας ή της παρέας είναι στραμμένη μπροστά σε μια οθόνη, τότε είναι ελάχιστη η επαφή και η επικοινωνία των ατόμων.</w:t>
      </w:r>
      <w:r w:rsidR="005A1794" w:rsidRPr="00865546">
        <w:rPr>
          <w:rFonts w:cs="Arial"/>
          <w:color w:val="000000"/>
          <w:sz w:val="24"/>
          <w:szCs w:val="24"/>
        </w:rPr>
        <w:br/>
      </w:r>
      <w:r>
        <w:rPr>
          <w:rStyle w:val="fullpost"/>
          <w:rFonts w:cs="Arial"/>
          <w:color w:val="000000"/>
          <w:sz w:val="24"/>
          <w:szCs w:val="24"/>
        </w:rPr>
        <w:t>Ο</w:t>
      </w:r>
      <w:r w:rsidR="005A1794" w:rsidRPr="00865546">
        <w:rPr>
          <w:rStyle w:val="fullpost"/>
          <w:rFonts w:cs="Arial"/>
          <w:color w:val="000000"/>
          <w:sz w:val="24"/>
          <w:szCs w:val="24"/>
        </w:rPr>
        <w:t xml:space="preserve">ι κουβέντες τους </w:t>
      </w:r>
      <w:r>
        <w:rPr>
          <w:rStyle w:val="fullpost"/>
          <w:rFonts w:cs="Arial"/>
          <w:color w:val="000000"/>
          <w:sz w:val="24"/>
          <w:szCs w:val="24"/>
        </w:rPr>
        <w:t xml:space="preserve">ενδέχεται να </w:t>
      </w:r>
      <w:r w:rsidR="005A1794" w:rsidRPr="00865546">
        <w:rPr>
          <w:rStyle w:val="fullpost"/>
          <w:rFonts w:cs="Arial"/>
          <w:color w:val="000000"/>
          <w:sz w:val="24"/>
          <w:szCs w:val="24"/>
        </w:rPr>
        <w:t xml:space="preserve">είναι </w:t>
      </w:r>
      <w:r w:rsidR="005A1794" w:rsidRPr="00155030">
        <w:rPr>
          <w:rStyle w:val="fullpost"/>
          <w:rFonts w:cs="Arial"/>
          <w:color w:val="000000"/>
          <w:sz w:val="24"/>
          <w:szCs w:val="24"/>
          <w:highlight w:val="yellow"/>
        </w:rPr>
        <w:t>σύντομες</w:t>
      </w:r>
      <w:r w:rsidR="005A1794" w:rsidRPr="00865546">
        <w:rPr>
          <w:rStyle w:val="fullpost"/>
          <w:rFonts w:cs="Arial"/>
          <w:color w:val="000000"/>
          <w:sz w:val="24"/>
          <w:szCs w:val="24"/>
        </w:rPr>
        <w:t xml:space="preserve"> και σχεδόν πάντα αφορούν αυτό που εκείνη τη στιγμή παρακολουθούν. Δεν υπάρχει </w:t>
      </w:r>
      <w:r w:rsidR="005A1794" w:rsidRPr="00155030">
        <w:rPr>
          <w:rStyle w:val="fullpost"/>
          <w:rFonts w:cs="Arial"/>
          <w:color w:val="000000"/>
          <w:sz w:val="24"/>
          <w:szCs w:val="24"/>
          <w:highlight w:val="yellow"/>
        </w:rPr>
        <w:t>συνέχεια</w:t>
      </w:r>
      <w:r w:rsidR="005A1794" w:rsidRPr="00865546">
        <w:rPr>
          <w:rStyle w:val="fullpost"/>
          <w:rFonts w:cs="Arial"/>
          <w:color w:val="000000"/>
          <w:sz w:val="24"/>
          <w:szCs w:val="24"/>
        </w:rPr>
        <w:t xml:space="preserve"> στη συζήτηση παρά μόνο σύντομα σχόλια ενθουσιασμού ή αποδοκιμασίας σχετικά με τα τεκταινόμενα στην οθόνη.</w:t>
      </w:r>
      <w:r>
        <w:rPr>
          <w:rStyle w:val="fullpost"/>
          <w:rFonts w:cs="Arial"/>
          <w:color w:val="000000"/>
          <w:sz w:val="24"/>
          <w:szCs w:val="24"/>
        </w:rPr>
        <w:t xml:space="preserve"> </w:t>
      </w:r>
      <w:r w:rsidR="005A1794" w:rsidRPr="00865546">
        <w:rPr>
          <w:rStyle w:val="fullpost"/>
          <w:rFonts w:cs="Arial"/>
          <w:color w:val="000000"/>
          <w:sz w:val="24"/>
          <w:szCs w:val="24"/>
        </w:rPr>
        <w:t xml:space="preserve">Ένας παιδίατρος σχολιάζει: «Όπως το φως του χειρουργείου, η τηλεόραση δημιουργεί ένα περιβάλλον το οποίο «επιτίθεται» στο παιδί και </w:t>
      </w:r>
      <w:r w:rsidR="005A1794" w:rsidRPr="00155030">
        <w:rPr>
          <w:rStyle w:val="fullpost"/>
          <w:rFonts w:cs="Arial"/>
          <w:color w:val="000000"/>
          <w:sz w:val="24"/>
          <w:szCs w:val="24"/>
          <w:highlight w:val="yellow"/>
        </w:rPr>
        <w:t>το</w:t>
      </w:r>
      <w:r w:rsidR="005A1794" w:rsidRPr="00865546">
        <w:rPr>
          <w:rStyle w:val="fullpost"/>
          <w:rFonts w:cs="Arial"/>
          <w:color w:val="000000"/>
          <w:sz w:val="24"/>
          <w:szCs w:val="24"/>
        </w:rPr>
        <w:t xml:space="preserve"> κυριεύει. Το παιδί, για να ανταποκριθεί σε αυτό το περιβάλλον, κατά κάποιο</w:t>
      </w:r>
      <w:r w:rsidR="00865546" w:rsidRPr="00865546">
        <w:rPr>
          <w:rStyle w:val="fullpost"/>
          <w:rFonts w:cs="Arial"/>
          <w:color w:val="000000"/>
          <w:sz w:val="24"/>
          <w:szCs w:val="24"/>
        </w:rPr>
        <w:t>ν</w:t>
      </w:r>
      <w:r w:rsidR="005A1794" w:rsidRPr="00865546">
        <w:rPr>
          <w:rStyle w:val="fullpost"/>
          <w:rFonts w:cs="Arial"/>
          <w:color w:val="000000"/>
          <w:sz w:val="24"/>
          <w:szCs w:val="24"/>
        </w:rPr>
        <w:t xml:space="preserve"> τρόπο μουδιάζει, μειώνει τη δική του </w:t>
      </w:r>
      <w:r w:rsidR="005A1794" w:rsidRPr="00155030">
        <w:rPr>
          <w:rStyle w:val="fullpost"/>
          <w:rFonts w:cs="Arial"/>
          <w:color w:val="000000"/>
          <w:sz w:val="24"/>
          <w:szCs w:val="24"/>
          <w:highlight w:val="yellow"/>
        </w:rPr>
        <w:t>ε</w:t>
      </w:r>
      <w:r w:rsidR="006716CA" w:rsidRPr="00155030">
        <w:rPr>
          <w:rStyle w:val="fullpost"/>
          <w:rFonts w:cs="Arial"/>
          <w:color w:val="000000"/>
          <w:sz w:val="24"/>
          <w:szCs w:val="24"/>
          <w:highlight w:val="yellow"/>
        </w:rPr>
        <w:t>νεργητικότητα</w:t>
      </w:r>
      <w:r w:rsidR="006716CA">
        <w:rPr>
          <w:rStyle w:val="fullpost"/>
          <w:rFonts w:cs="Arial"/>
          <w:color w:val="000000"/>
          <w:sz w:val="24"/>
          <w:szCs w:val="24"/>
        </w:rPr>
        <w:t xml:space="preserve">, γίνεται παθητικό </w:t>
      </w:r>
      <w:r w:rsidR="005A1794" w:rsidRPr="00865546">
        <w:rPr>
          <w:rStyle w:val="fullpost"/>
          <w:rFonts w:cs="Arial"/>
          <w:color w:val="000000"/>
          <w:sz w:val="24"/>
          <w:szCs w:val="24"/>
        </w:rPr>
        <w:t>και μαγνητίζεται από την οθόνη.»</w:t>
      </w:r>
      <w:r>
        <w:rPr>
          <w:rStyle w:val="fullpost"/>
          <w:rFonts w:cs="Arial"/>
          <w:color w:val="000000"/>
          <w:sz w:val="24"/>
          <w:szCs w:val="24"/>
        </w:rPr>
        <w:t xml:space="preserve"> </w:t>
      </w:r>
      <w:r w:rsidR="005A1794" w:rsidRPr="00865546">
        <w:rPr>
          <w:rStyle w:val="fullpost"/>
          <w:rFonts w:cs="Arial"/>
          <w:color w:val="000000"/>
          <w:sz w:val="24"/>
          <w:szCs w:val="24"/>
        </w:rPr>
        <w:t xml:space="preserve">Επίσης, όταν το παιδί καθηλώνεται μπροστά στην τηλεόραση είτε </w:t>
      </w:r>
      <w:r w:rsidR="005A1794" w:rsidRPr="00865546">
        <w:rPr>
          <w:rStyle w:val="fullpost"/>
          <w:rFonts w:cs="Arial"/>
          <w:color w:val="000000"/>
          <w:sz w:val="24"/>
          <w:szCs w:val="24"/>
        </w:rPr>
        <w:lastRenderedPageBreak/>
        <w:t xml:space="preserve">παρακολουθώντας </w:t>
      </w:r>
      <w:r w:rsidR="005A1794" w:rsidRPr="00155030">
        <w:rPr>
          <w:rStyle w:val="fullpost"/>
          <w:rFonts w:cs="Arial"/>
          <w:color w:val="000000"/>
          <w:sz w:val="24"/>
          <w:szCs w:val="24"/>
          <w:highlight w:val="yellow"/>
        </w:rPr>
        <w:t>διάφορα</w:t>
      </w:r>
      <w:r w:rsidR="005A1794" w:rsidRPr="00865546">
        <w:rPr>
          <w:rStyle w:val="fullpost"/>
          <w:rFonts w:cs="Arial"/>
          <w:color w:val="000000"/>
          <w:sz w:val="24"/>
          <w:szCs w:val="24"/>
        </w:rPr>
        <w:t xml:space="preserve"> προγράμματα είτε παίζοντας για ώρες κάποιο ηλεκτρονικό παιχνίδι, αυτό </w:t>
      </w:r>
      <w:r w:rsidR="005A1794" w:rsidRPr="00155030">
        <w:rPr>
          <w:rStyle w:val="fullpost"/>
          <w:rFonts w:cs="Arial"/>
          <w:color w:val="000000"/>
          <w:sz w:val="24"/>
          <w:szCs w:val="24"/>
          <w:highlight w:val="yellow"/>
        </w:rPr>
        <w:t>του</w:t>
      </w:r>
      <w:r w:rsidR="005A1794" w:rsidRPr="00865546">
        <w:rPr>
          <w:rStyle w:val="fullpost"/>
          <w:rFonts w:cs="Arial"/>
          <w:color w:val="000000"/>
          <w:sz w:val="24"/>
          <w:szCs w:val="24"/>
        </w:rPr>
        <w:t xml:space="preserve"> αφαιρεί από το</w:t>
      </w:r>
      <w:r w:rsidR="00865546" w:rsidRPr="00865546">
        <w:rPr>
          <w:rStyle w:val="fullpost"/>
          <w:rFonts w:cs="Arial"/>
          <w:color w:val="000000"/>
          <w:sz w:val="24"/>
          <w:szCs w:val="24"/>
        </w:rPr>
        <w:t>ν</w:t>
      </w:r>
      <w:r w:rsidR="005A1794" w:rsidRPr="00865546">
        <w:rPr>
          <w:rStyle w:val="fullpost"/>
          <w:rFonts w:cs="Arial"/>
          <w:color w:val="000000"/>
          <w:sz w:val="24"/>
          <w:szCs w:val="24"/>
        </w:rPr>
        <w:t xml:space="preserve"> χρόνο που θα αφιέρωνε σε άλλες ασχολίες με τους φίλους του ή την οικογένειά του. Παίζει </w:t>
      </w:r>
      <w:r w:rsidR="005A1794" w:rsidRPr="00155030">
        <w:rPr>
          <w:rStyle w:val="fullpost"/>
          <w:rFonts w:cs="Arial"/>
          <w:color w:val="000000"/>
          <w:sz w:val="24"/>
          <w:szCs w:val="24"/>
          <w:highlight w:val="yellow"/>
        </w:rPr>
        <w:t>λιγότερο</w:t>
      </w:r>
      <w:r w:rsidR="005A1794" w:rsidRPr="00865546">
        <w:rPr>
          <w:rStyle w:val="fullpost"/>
          <w:rFonts w:cs="Arial"/>
          <w:color w:val="000000"/>
          <w:sz w:val="24"/>
          <w:szCs w:val="24"/>
        </w:rPr>
        <w:t xml:space="preserve">, διαβάζει και κουβεντιάζει λιγότερο, ασχολίες που είναι πολύ σημαντικές στην ανάπτυξη των </w:t>
      </w:r>
      <w:r w:rsidR="005A1794" w:rsidRPr="00155030">
        <w:rPr>
          <w:rStyle w:val="fullpost"/>
          <w:rFonts w:cs="Arial"/>
          <w:color w:val="000000"/>
          <w:sz w:val="24"/>
          <w:szCs w:val="24"/>
          <w:highlight w:val="yellow"/>
        </w:rPr>
        <w:t>γλωσσικών</w:t>
      </w:r>
      <w:r w:rsidR="005A1794" w:rsidRPr="00865546">
        <w:rPr>
          <w:rStyle w:val="fullpost"/>
          <w:rFonts w:cs="Arial"/>
          <w:color w:val="000000"/>
          <w:sz w:val="24"/>
          <w:szCs w:val="24"/>
        </w:rPr>
        <w:t xml:space="preserve"> ικανοτήτων του παιδιού αλλά και της κοινωνικότητά</w:t>
      </w:r>
      <w:r>
        <w:rPr>
          <w:rStyle w:val="fullpost"/>
          <w:rFonts w:cs="Arial"/>
          <w:color w:val="000000"/>
          <w:sz w:val="24"/>
          <w:szCs w:val="24"/>
        </w:rPr>
        <w:t>ς</w:t>
      </w:r>
      <w:r w:rsidR="005A1794" w:rsidRPr="00865546">
        <w:rPr>
          <w:rStyle w:val="fullpost"/>
          <w:rFonts w:cs="Arial"/>
          <w:color w:val="000000"/>
          <w:sz w:val="24"/>
          <w:szCs w:val="24"/>
        </w:rPr>
        <w:t xml:space="preserve"> του.</w:t>
      </w:r>
      <w:r>
        <w:rPr>
          <w:rStyle w:val="fullpost"/>
          <w:rFonts w:cs="Arial"/>
          <w:color w:val="000000"/>
          <w:sz w:val="24"/>
          <w:szCs w:val="24"/>
        </w:rPr>
        <w:t xml:space="preserve"> </w:t>
      </w:r>
      <w:r w:rsidR="005A1794" w:rsidRPr="00865546">
        <w:rPr>
          <w:rFonts w:cs="Arial"/>
          <w:color w:val="000000"/>
          <w:sz w:val="24"/>
          <w:szCs w:val="24"/>
        </w:rPr>
        <w:br/>
      </w:r>
      <w:r>
        <w:rPr>
          <w:rStyle w:val="fullpost"/>
          <w:rFonts w:cs="Arial"/>
          <w:color w:val="000000"/>
          <w:sz w:val="24"/>
          <w:szCs w:val="24"/>
        </w:rPr>
        <w:tab/>
      </w:r>
      <w:r w:rsidR="005A1794" w:rsidRPr="00865546">
        <w:rPr>
          <w:rStyle w:val="fullpost"/>
          <w:rFonts w:cs="Arial"/>
          <w:color w:val="000000"/>
          <w:sz w:val="24"/>
          <w:szCs w:val="24"/>
        </w:rPr>
        <w:t xml:space="preserve">Δεν υπάρχει, επίσης, αμφιβολία ότι αυτά που βλέπει ένα παιδί στην τηλεόραση </w:t>
      </w:r>
      <w:r w:rsidR="005A1794" w:rsidRPr="00155030">
        <w:rPr>
          <w:rStyle w:val="fullpost"/>
          <w:rFonts w:cs="Arial"/>
          <w:b/>
          <w:color w:val="000000"/>
          <w:sz w:val="24"/>
          <w:szCs w:val="24"/>
        </w:rPr>
        <w:t>διαμορφώνουν</w:t>
      </w:r>
      <w:r w:rsidR="005A1794" w:rsidRPr="00865546">
        <w:rPr>
          <w:rStyle w:val="fullpost"/>
          <w:rFonts w:cs="Arial"/>
          <w:color w:val="000000"/>
          <w:sz w:val="24"/>
          <w:szCs w:val="24"/>
        </w:rPr>
        <w:t xml:space="preserve"> εν πολλοίς και την άποψή του για τον κόσμο.</w:t>
      </w:r>
      <w:r>
        <w:rPr>
          <w:rStyle w:val="fullpost"/>
          <w:rFonts w:cs="Arial"/>
          <w:color w:val="000000"/>
          <w:sz w:val="24"/>
          <w:szCs w:val="24"/>
        </w:rPr>
        <w:t xml:space="preserve"> </w:t>
      </w:r>
      <w:r w:rsidR="005A1794" w:rsidRPr="00865546">
        <w:rPr>
          <w:rStyle w:val="fullpost"/>
          <w:rFonts w:cs="Arial"/>
          <w:color w:val="000000"/>
          <w:sz w:val="24"/>
          <w:szCs w:val="24"/>
        </w:rPr>
        <w:t xml:space="preserve">Σύμφωνα με έρευνα του πανεπιστημίου της Καλιφόρνια, το 57% των τηλεοπτικών προγραμμάτων περιέχουν κάποιας μορφής βία που είναι επιβλαβής για την ψυχολογία του παιδιού. </w:t>
      </w:r>
      <w:r>
        <w:rPr>
          <w:rStyle w:val="fullpost"/>
          <w:rFonts w:cs="Arial"/>
          <w:color w:val="000000"/>
          <w:sz w:val="24"/>
          <w:szCs w:val="24"/>
        </w:rPr>
        <w:t>Κ</w:t>
      </w:r>
      <w:r w:rsidR="005A1794" w:rsidRPr="00865546">
        <w:rPr>
          <w:rStyle w:val="fullpost"/>
          <w:rFonts w:cs="Arial"/>
          <w:color w:val="000000"/>
          <w:sz w:val="24"/>
          <w:szCs w:val="24"/>
        </w:rPr>
        <w:t xml:space="preserve">ίνδυνοι από την έκθεση στην τηλεοπτική βία είναι πολλοί, </w:t>
      </w:r>
      <w:r>
        <w:rPr>
          <w:rStyle w:val="fullpost"/>
          <w:rFonts w:cs="Arial"/>
          <w:color w:val="000000"/>
          <w:sz w:val="24"/>
          <w:szCs w:val="24"/>
        </w:rPr>
        <w:t>όπως</w:t>
      </w:r>
      <w:r w:rsidR="005A1794" w:rsidRPr="00865546">
        <w:rPr>
          <w:rStyle w:val="fullpost"/>
          <w:rFonts w:cs="Arial"/>
          <w:color w:val="000000"/>
          <w:sz w:val="24"/>
          <w:szCs w:val="24"/>
        </w:rPr>
        <w:t xml:space="preserve">: το παιδί μαθαίνει να </w:t>
      </w:r>
      <w:r w:rsidR="005A1794" w:rsidRPr="00023151">
        <w:rPr>
          <w:rStyle w:val="fullpost"/>
          <w:rFonts w:cs="Arial"/>
          <w:b/>
          <w:color w:val="000000"/>
          <w:sz w:val="24"/>
          <w:szCs w:val="24"/>
        </w:rPr>
        <w:t>συμπεριφέρετα</w:t>
      </w:r>
      <w:r w:rsidR="005A1794" w:rsidRPr="00865546">
        <w:rPr>
          <w:rStyle w:val="fullpost"/>
          <w:rFonts w:cs="Arial"/>
          <w:color w:val="000000"/>
          <w:sz w:val="24"/>
          <w:szCs w:val="24"/>
        </w:rPr>
        <w:t xml:space="preserve">ι βίαια, γίνεται πιο «αναίσθητο» στις βλαβερές επιδράσεις της βίας και </w:t>
      </w:r>
      <w:r w:rsidR="005A1794" w:rsidRPr="00023151">
        <w:rPr>
          <w:rStyle w:val="fullpost"/>
          <w:rFonts w:cs="Arial"/>
          <w:b/>
          <w:color w:val="000000"/>
          <w:sz w:val="24"/>
          <w:szCs w:val="24"/>
        </w:rPr>
        <w:t>αποκτά</w:t>
      </w:r>
      <w:r w:rsidR="005A1794" w:rsidRPr="00865546">
        <w:rPr>
          <w:rStyle w:val="fullpost"/>
          <w:rFonts w:cs="Arial"/>
          <w:color w:val="000000"/>
          <w:sz w:val="24"/>
          <w:szCs w:val="24"/>
        </w:rPr>
        <w:t xml:space="preserve"> φοβίες ότι κάποιο βίαιο γεγονός μπορεί να συμβεί και στο ίδιο.</w:t>
      </w:r>
      <w:r>
        <w:rPr>
          <w:rStyle w:val="fullpost"/>
          <w:rFonts w:cs="Arial"/>
          <w:color w:val="000000"/>
          <w:sz w:val="24"/>
          <w:szCs w:val="24"/>
        </w:rPr>
        <w:t xml:space="preserve"> </w:t>
      </w:r>
      <w:r w:rsidR="005A1794" w:rsidRPr="00865546">
        <w:rPr>
          <w:rStyle w:val="fullpost"/>
          <w:rFonts w:cs="Arial"/>
          <w:color w:val="000000"/>
          <w:sz w:val="24"/>
          <w:szCs w:val="24"/>
        </w:rPr>
        <w:t xml:space="preserve">Η βία που </w:t>
      </w:r>
      <w:r w:rsidR="005A1794" w:rsidRPr="00023151">
        <w:rPr>
          <w:rStyle w:val="fullpost"/>
          <w:rFonts w:cs="Arial"/>
          <w:b/>
          <w:color w:val="000000"/>
          <w:sz w:val="24"/>
          <w:szCs w:val="24"/>
        </w:rPr>
        <w:t>παρουσιάζεται</w:t>
      </w:r>
      <w:r w:rsidR="005A1794" w:rsidRPr="00865546">
        <w:rPr>
          <w:rStyle w:val="fullpost"/>
          <w:rFonts w:cs="Arial"/>
          <w:color w:val="000000"/>
          <w:sz w:val="24"/>
          <w:szCs w:val="24"/>
        </w:rPr>
        <w:t xml:space="preserve"> στην τηλεόραση μπορεί να έχει σοβαρό αντίκτυπο στο μυαλό των νεαρών ατόμων. Έρευνες </w:t>
      </w:r>
      <w:r w:rsidR="005A1794" w:rsidRPr="00155030">
        <w:rPr>
          <w:rStyle w:val="fullpost"/>
          <w:rFonts w:cs="Arial"/>
          <w:b/>
          <w:color w:val="000000"/>
          <w:sz w:val="24"/>
          <w:szCs w:val="24"/>
        </w:rPr>
        <w:t>έχουν δείξει</w:t>
      </w:r>
      <w:r w:rsidR="005A1794" w:rsidRPr="00865546">
        <w:rPr>
          <w:rStyle w:val="fullpost"/>
          <w:rFonts w:cs="Arial"/>
          <w:color w:val="000000"/>
          <w:sz w:val="24"/>
          <w:szCs w:val="24"/>
        </w:rPr>
        <w:t xml:space="preserve"> ότι οι ταινίες τρόμου, τα γνωστά μας θρίλερ, μπορεί </w:t>
      </w:r>
      <w:r w:rsidR="005A1794" w:rsidRPr="00023151">
        <w:rPr>
          <w:rStyle w:val="fullpost"/>
          <w:rFonts w:cs="Arial"/>
          <w:b/>
          <w:color w:val="000000"/>
          <w:sz w:val="24"/>
          <w:szCs w:val="24"/>
        </w:rPr>
        <w:t>να οδηγήσουν</w:t>
      </w:r>
      <w:r w:rsidR="005A1794" w:rsidRPr="00865546">
        <w:rPr>
          <w:rStyle w:val="fullpost"/>
          <w:rFonts w:cs="Arial"/>
          <w:color w:val="000000"/>
          <w:sz w:val="24"/>
          <w:szCs w:val="24"/>
        </w:rPr>
        <w:t xml:space="preserve"> σε μετατραυματικό στρες στα παιδιά.</w:t>
      </w:r>
      <w:r>
        <w:rPr>
          <w:rStyle w:val="fullpost"/>
          <w:rFonts w:cs="Arial"/>
          <w:color w:val="000000"/>
          <w:sz w:val="24"/>
          <w:szCs w:val="24"/>
        </w:rPr>
        <w:t xml:space="preserve"> </w:t>
      </w:r>
      <w:r w:rsidR="005A1794" w:rsidRPr="00865546">
        <w:rPr>
          <w:rStyle w:val="fullpost"/>
          <w:rFonts w:cs="Arial"/>
          <w:color w:val="000000"/>
          <w:sz w:val="24"/>
          <w:szCs w:val="24"/>
        </w:rPr>
        <w:t xml:space="preserve">Ωστόσο, η βία και ο τρόμος δεν είναι τα μόνα λανθασμένα μηνύματα που </w:t>
      </w:r>
      <w:r w:rsidR="005A1794" w:rsidRPr="00155030">
        <w:rPr>
          <w:rStyle w:val="fullpost"/>
          <w:rFonts w:cs="Arial"/>
          <w:color w:val="000000"/>
          <w:sz w:val="24"/>
          <w:szCs w:val="24"/>
          <w:u w:val="double"/>
        </w:rPr>
        <w:t>προβάλλονται</w:t>
      </w:r>
      <w:r w:rsidR="005A1794" w:rsidRPr="00865546">
        <w:rPr>
          <w:rStyle w:val="fullpost"/>
          <w:rFonts w:cs="Arial"/>
          <w:color w:val="000000"/>
          <w:sz w:val="24"/>
          <w:szCs w:val="24"/>
        </w:rPr>
        <w:t xml:space="preserve"> από την τηλεόραση. Δυστυχώς η τηλεόραση προβάλλει δυνατά μηνύματα για όλες σχεδόν τις επιλογές και συμπεριφορές των ανθρώπων.</w:t>
      </w:r>
      <w:r w:rsidR="005A1794" w:rsidRPr="00865546">
        <w:rPr>
          <w:rFonts w:cs="Arial"/>
          <w:color w:val="000000"/>
          <w:sz w:val="24"/>
          <w:szCs w:val="24"/>
        </w:rPr>
        <w:br/>
      </w:r>
      <w:r w:rsidR="005A1794" w:rsidRPr="00865546">
        <w:rPr>
          <w:rFonts w:cs="Arial"/>
          <w:color w:val="000000"/>
          <w:sz w:val="24"/>
          <w:szCs w:val="24"/>
        </w:rPr>
        <w:br/>
      </w:r>
      <w:r w:rsidR="00155030" w:rsidRPr="00155030">
        <w:rPr>
          <w:b/>
          <w:sz w:val="24"/>
          <w:szCs w:val="24"/>
        </w:rPr>
        <w:t>Παρατηρήσεις</w:t>
      </w:r>
    </w:p>
    <w:p w:rsidR="00155030" w:rsidRDefault="00155030" w:rsidP="00023151">
      <w:pPr>
        <w:jc w:val="both"/>
        <w:rPr>
          <w:sz w:val="24"/>
          <w:szCs w:val="24"/>
        </w:rPr>
      </w:pPr>
      <w:r w:rsidRPr="00155030">
        <w:rPr>
          <w:b/>
          <w:sz w:val="24"/>
          <w:szCs w:val="24"/>
        </w:rPr>
        <w:t>1.</w:t>
      </w:r>
      <w:r>
        <w:rPr>
          <w:sz w:val="24"/>
          <w:szCs w:val="24"/>
        </w:rPr>
        <w:t xml:space="preserve"> Να αναγνωριστεί η συζυγία (και η τάξη) των ρημάτων με έντονα γράμματα της 2</w:t>
      </w:r>
      <w:r w:rsidRPr="00155030">
        <w:rPr>
          <w:sz w:val="24"/>
          <w:szCs w:val="24"/>
          <w:vertAlign w:val="superscript"/>
        </w:rPr>
        <w:t>ης</w:t>
      </w:r>
      <w:r>
        <w:rPr>
          <w:sz w:val="24"/>
          <w:szCs w:val="24"/>
        </w:rPr>
        <w:t xml:space="preserve"> παρ/φου.</w:t>
      </w:r>
    </w:p>
    <w:p w:rsidR="00155030" w:rsidRDefault="00155030" w:rsidP="00023151">
      <w:pPr>
        <w:jc w:val="both"/>
        <w:rPr>
          <w:sz w:val="24"/>
          <w:szCs w:val="24"/>
        </w:rPr>
      </w:pPr>
      <w:r w:rsidRPr="00155030">
        <w:rPr>
          <w:b/>
          <w:sz w:val="24"/>
          <w:szCs w:val="24"/>
        </w:rPr>
        <w:t>2.</w:t>
      </w:r>
      <w:r>
        <w:rPr>
          <w:sz w:val="24"/>
          <w:szCs w:val="24"/>
        </w:rPr>
        <w:t xml:space="preserve"> π ρ ο β ά λ λ ο ν τ α ι: να γίνει Χ.Α. του ρηματικού τύπου (στη φωνή και το πρόσωπο που βρίσκεται) και να κλιθεί η Προστακτική Ενεστώτα και Αορίστου Ε.Φ.</w:t>
      </w:r>
    </w:p>
    <w:p w:rsidR="00155030" w:rsidRPr="00865546" w:rsidRDefault="00155030" w:rsidP="00023151">
      <w:pPr>
        <w:jc w:val="both"/>
        <w:rPr>
          <w:sz w:val="24"/>
          <w:szCs w:val="24"/>
        </w:rPr>
      </w:pPr>
      <w:r w:rsidRPr="00155030">
        <w:rPr>
          <w:b/>
          <w:sz w:val="24"/>
          <w:szCs w:val="24"/>
        </w:rPr>
        <w:t>3.</w:t>
      </w:r>
      <w:r>
        <w:rPr>
          <w:sz w:val="24"/>
          <w:szCs w:val="24"/>
        </w:rPr>
        <w:t xml:space="preserve"> Να αναγνωριστούν συντακτικά οι λεκτικοί τύποι στο κίτρινο πλαίσιο στην 1</w:t>
      </w:r>
      <w:r w:rsidRPr="00155030">
        <w:rPr>
          <w:sz w:val="24"/>
          <w:szCs w:val="24"/>
          <w:vertAlign w:val="superscript"/>
        </w:rPr>
        <w:t>η</w:t>
      </w:r>
      <w:r>
        <w:rPr>
          <w:sz w:val="24"/>
          <w:szCs w:val="24"/>
        </w:rPr>
        <w:t xml:space="preserve"> παρ/φο.</w:t>
      </w:r>
    </w:p>
    <w:p w:rsidR="00865546" w:rsidRPr="00B34F33" w:rsidRDefault="004174A2" w:rsidP="00023151">
      <w:pPr>
        <w:pStyle w:val="Standard"/>
        <w:jc w:val="both"/>
        <w:rPr>
          <w:rFonts w:asciiTheme="minorHAnsi" w:hAnsiTheme="minorHAnsi"/>
          <w:bCs/>
        </w:rPr>
      </w:pPr>
      <w:r>
        <w:rPr>
          <w:rFonts w:asciiTheme="minorHAnsi" w:hAnsiTheme="minorHAnsi"/>
          <w:b/>
          <w:bCs/>
        </w:rPr>
        <w:t xml:space="preserve">4. </w:t>
      </w:r>
      <w:r w:rsidR="00B34F33">
        <w:rPr>
          <w:rFonts w:asciiTheme="minorHAnsi" w:hAnsiTheme="minorHAnsi"/>
          <w:bCs/>
        </w:rPr>
        <w:t>Ένα άλλο ζήτημα που μας απασχολεί, επίσης: Τι μπορεί να κάνει ένας σύγχρονος άνθρωπος για να αμυνθεί στην «κατευθυνόμενη» πληροφόρηση, αλλά και στον καθημερινό καταιγισμό από διαφημίσεις; Πώς μπορεί το άτομο να αντισταθεί στη χει</w:t>
      </w:r>
      <w:r w:rsidR="00D86CE1">
        <w:rPr>
          <w:rFonts w:asciiTheme="minorHAnsi" w:hAnsiTheme="minorHAnsi"/>
          <w:bCs/>
        </w:rPr>
        <w:t>ραγώγηση από τη διαφήμιση της «μαγικής οθόνης»; (</w:t>
      </w:r>
      <w:r w:rsidR="00D86CE1" w:rsidRPr="00D86CE1">
        <w:rPr>
          <w:rFonts w:asciiTheme="minorHAnsi" w:hAnsiTheme="minorHAnsi"/>
          <w:bCs/>
          <w:i/>
        </w:rPr>
        <w:t>Αναπτύξτε την απάντησή σας σε μια παράγραφο 10</w:t>
      </w:r>
      <w:r w:rsidR="00D86CE1">
        <w:rPr>
          <w:rFonts w:asciiTheme="minorHAnsi" w:hAnsiTheme="minorHAnsi"/>
          <w:bCs/>
          <w:i/>
        </w:rPr>
        <w:t xml:space="preserve"> </w:t>
      </w:r>
      <w:r w:rsidR="00D86CE1" w:rsidRPr="00D86CE1">
        <w:rPr>
          <w:rFonts w:asciiTheme="minorHAnsi" w:hAnsiTheme="minorHAnsi"/>
          <w:bCs/>
          <w:i/>
        </w:rPr>
        <w:t>-</w:t>
      </w:r>
      <w:r w:rsidR="00D86CE1">
        <w:rPr>
          <w:rFonts w:asciiTheme="minorHAnsi" w:hAnsiTheme="minorHAnsi"/>
          <w:bCs/>
          <w:i/>
        </w:rPr>
        <w:t xml:space="preserve"> </w:t>
      </w:r>
      <w:r w:rsidR="00D86CE1" w:rsidRPr="00D86CE1">
        <w:rPr>
          <w:rFonts w:asciiTheme="minorHAnsi" w:hAnsiTheme="minorHAnsi"/>
          <w:bCs/>
          <w:i/>
        </w:rPr>
        <w:t>15 σειρών</w:t>
      </w:r>
      <w:r w:rsidR="00D86CE1">
        <w:rPr>
          <w:rFonts w:asciiTheme="minorHAnsi" w:hAnsiTheme="minorHAnsi"/>
          <w:bCs/>
        </w:rPr>
        <w:t>)</w:t>
      </w:r>
    </w:p>
    <w:p w:rsidR="0018479D" w:rsidRPr="005A1794" w:rsidRDefault="00167D24" w:rsidP="00167D24">
      <w:pPr>
        <w:jc w:val="center"/>
      </w:pPr>
      <w:r>
        <w:rPr>
          <w:noProof/>
          <w:lang w:val="en-US"/>
        </w:rPr>
        <w:drawing>
          <wp:inline distT="0" distB="0" distL="0" distR="0">
            <wp:extent cx="1943100" cy="1905000"/>
            <wp:effectExtent l="19050" t="0" r="0" b="0"/>
            <wp:docPr id="13" name="Picture 13" descr="Με Χαρά: &quot;ΤΗΛΕΟΡΑΣΗ ΚΑΙ ΠΑΙΔΙ&quot;- ΔΙΑΚΟΠΕ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Με Χαρά: &quot;ΤΗΛΕΟΡΑΣΗ ΚΑΙ ΠΑΙΔΙ&quot;- ΔΙΑΚΟΠΕΣ -"/>
                    <pic:cNvPicPr>
                      <a:picLocks noChangeAspect="1" noChangeArrowheads="1"/>
                    </pic:cNvPicPr>
                  </pic:nvPicPr>
                  <pic:blipFill>
                    <a:blip r:embed="rId8" cstate="print"/>
                    <a:srcRect/>
                    <a:stretch>
                      <a:fillRect/>
                    </a:stretch>
                  </pic:blipFill>
                  <pic:spPr bwMode="auto">
                    <a:xfrm>
                      <a:off x="0" y="0"/>
                      <a:ext cx="1943100" cy="1905000"/>
                    </a:xfrm>
                    <a:prstGeom prst="rect">
                      <a:avLst/>
                    </a:prstGeom>
                    <a:noFill/>
                    <a:ln w="9525">
                      <a:noFill/>
                      <a:miter lim="800000"/>
                      <a:headEnd/>
                      <a:tailEnd/>
                    </a:ln>
                  </pic:spPr>
                </pic:pic>
              </a:graphicData>
            </a:graphic>
          </wp:inline>
        </w:drawing>
      </w:r>
    </w:p>
    <w:sectPr w:rsidR="0018479D" w:rsidRPr="005A1794" w:rsidSect="00800B3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1892"/>
    <w:rsid w:val="00023151"/>
    <w:rsid w:val="000A114F"/>
    <w:rsid w:val="00155030"/>
    <w:rsid w:val="00167D24"/>
    <w:rsid w:val="0018479D"/>
    <w:rsid w:val="002370ED"/>
    <w:rsid w:val="00275C69"/>
    <w:rsid w:val="002C3738"/>
    <w:rsid w:val="00320423"/>
    <w:rsid w:val="0036104D"/>
    <w:rsid w:val="004174A2"/>
    <w:rsid w:val="004275E6"/>
    <w:rsid w:val="004F0AC0"/>
    <w:rsid w:val="005A1794"/>
    <w:rsid w:val="0065734B"/>
    <w:rsid w:val="006716CA"/>
    <w:rsid w:val="006B7160"/>
    <w:rsid w:val="006C21C6"/>
    <w:rsid w:val="00800B33"/>
    <w:rsid w:val="00865546"/>
    <w:rsid w:val="008C2D33"/>
    <w:rsid w:val="009B556D"/>
    <w:rsid w:val="009F4A46"/>
    <w:rsid w:val="00A51250"/>
    <w:rsid w:val="00AA00C3"/>
    <w:rsid w:val="00B34F33"/>
    <w:rsid w:val="00C61C21"/>
    <w:rsid w:val="00CC0F16"/>
    <w:rsid w:val="00D32008"/>
    <w:rsid w:val="00D86CE1"/>
    <w:rsid w:val="00ED0267"/>
    <w:rsid w:val="00F512DC"/>
    <w:rsid w:val="00FA1892"/>
    <w:rsid w:val="00FD09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B33"/>
  </w:style>
  <w:style w:type="paragraph" w:styleId="Heading1">
    <w:name w:val="heading 1"/>
    <w:basedOn w:val="Normal"/>
    <w:link w:val="Heading1Char"/>
    <w:uiPriority w:val="9"/>
    <w:qFormat/>
    <w:rsid w:val="00CC0F1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5A1794"/>
    <w:rPr>
      <w:rFonts w:ascii="Verdana" w:hAnsi="Verdana" w:hint="default"/>
      <w:b w:val="0"/>
      <w:bCs w:val="0"/>
      <w:i w:val="0"/>
      <w:iCs w:val="0"/>
      <w:color w:val="000000"/>
      <w:sz w:val="24"/>
      <w:szCs w:val="24"/>
    </w:rPr>
  </w:style>
  <w:style w:type="paragraph" w:customStyle="1" w:styleId="Standard">
    <w:name w:val="Standard"/>
    <w:rsid w:val="005A1794"/>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ableContents">
    <w:name w:val="Table Contents"/>
    <w:basedOn w:val="Standard"/>
    <w:rsid w:val="005A1794"/>
    <w:pPr>
      <w:suppressLineNumbers/>
    </w:pPr>
  </w:style>
  <w:style w:type="character" w:customStyle="1" w:styleId="StrongEmphasis">
    <w:name w:val="Strong Emphasis"/>
    <w:rsid w:val="005A1794"/>
    <w:rPr>
      <w:b/>
      <w:bCs/>
    </w:rPr>
  </w:style>
  <w:style w:type="character" w:customStyle="1" w:styleId="fullpost">
    <w:name w:val="fullpost"/>
    <w:basedOn w:val="DefaultParagraphFont"/>
    <w:rsid w:val="005A1794"/>
  </w:style>
  <w:style w:type="character" w:customStyle="1" w:styleId="a">
    <w:name w:val="Προεπιλεγμένη γραμματοσειρά"/>
    <w:rsid w:val="0018479D"/>
  </w:style>
  <w:style w:type="character" w:customStyle="1" w:styleId="Heading1Char">
    <w:name w:val="Heading 1 Char"/>
    <w:basedOn w:val="DefaultParagraphFont"/>
    <w:link w:val="Heading1"/>
    <w:uiPriority w:val="9"/>
    <w:rsid w:val="00CC0F16"/>
    <w:rPr>
      <w:rFonts w:ascii="Times New Roman" w:eastAsia="Times New Roman" w:hAnsi="Times New Roman" w:cs="Times New Roman"/>
      <w:b/>
      <w:bCs/>
      <w:kern w:val="36"/>
      <w:sz w:val="48"/>
      <w:szCs w:val="48"/>
      <w:lang w:val="en-US"/>
    </w:rPr>
  </w:style>
  <w:style w:type="character" w:styleId="Hyperlink">
    <w:name w:val="Hyperlink"/>
    <w:basedOn w:val="DefaultParagraphFont"/>
    <w:uiPriority w:val="99"/>
    <w:unhideWhenUsed/>
    <w:rsid w:val="00D32008"/>
    <w:rPr>
      <w:color w:val="0000FF"/>
      <w:u w:val="single"/>
    </w:rPr>
  </w:style>
  <w:style w:type="paragraph" w:styleId="NormalWeb">
    <w:name w:val="Normal (Web)"/>
    <w:basedOn w:val="Normal"/>
    <w:uiPriority w:val="99"/>
    <w:semiHidden/>
    <w:unhideWhenUsed/>
    <w:rsid w:val="00D3200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320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008"/>
    <w:rPr>
      <w:rFonts w:ascii="Tahoma" w:hAnsi="Tahoma" w:cs="Tahoma"/>
      <w:sz w:val="16"/>
      <w:szCs w:val="16"/>
    </w:rPr>
  </w:style>
  <w:style w:type="paragraph" w:styleId="ListParagraph">
    <w:name w:val="List Paragraph"/>
    <w:basedOn w:val="Normal"/>
    <w:uiPriority w:val="34"/>
    <w:qFormat/>
    <w:rsid w:val="00155030"/>
    <w:pPr>
      <w:ind w:left="720"/>
      <w:contextualSpacing/>
    </w:pPr>
  </w:style>
</w:styles>
</file>

<file path=word/webSettings.xml><?xml version="1.0" encoding="utf-8"?>
<w:webSettings xmlns:r="http://schemas.openxmlformats.org/officeDocument/2006/relationships" xmlns:w="http://schemas.openxmlformats.org/wordprocessingml/2006/main">
  <w:divs>
    <w:div w:id="910579001">
      <w:bodyDiv w:val="1"/>
      <w:marLeft w:val="0"/>
      <w:marRight w:val="0"/>
      <w:marTop w:val="0"/>
      <w:marBottom w:val="0"/>
      <w:divBdr>
        <w:top w:val="none" w:sz="0" w:space="0" w:color="auto"/>
        <w:left w:val="none" w:sz="0" w:space="0" w:color="auto"/>
        <w:bottom w:val="none" w:sz="0" w:space="0" w:color="auto"/>
        <w:right w:val="none" w:sz="0" w:space="0" w:color="auto"/>
      </w:divBdr>
    </w:div>
    <w:div w:id="96354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1257</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ΔΕΣΠΟΙΝΑ-ΜΑΝΟΛΗΣ</dc:creator>
  <cp:lastModifiedBy>XENIA</cp:lastModifiedBy>
  <cp:revision>2</cp:revision>
  <dcterms:created xsi:type="dcterms:W3CDTF">2021-04-18T20:42:00Z</dcterms:created>
  <dcterms:modified xsi:type="dcterms:W3CDTF">2021-04-18T20:42:00Z</dcterms:modified>
</cp:coreProperties>
</file>