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484D" w14:textId="77777777" w:rsidR="00980B92" w:rsidRPr="00A2381C" w:rsidRDefault="00000000">
      <w:pPr>
        <w:pStyle w:val="1"/>
        <w:rPr>
          <w:lang w:val="el-GR"/>
        </w:rPr>
      </w:pPr>
      <w:r w:rsidRPr="00A2381C">
        <w:rPr>
          <w:lang w:val="el-GR"/>
        </w:rPr>
        <w:t>Σημειώσεις για τον/την Εκπαιδευτικό</w:t>
      </w:r>
    </w:p>
    <w:p w14:paraId="79458EE1" w14:textId="77777777" w:rsidR="00980B92" w:rsidRPr="00A2381C" w:rsidRDefault="00000000">
      <w:pPr>
        <w:rPr>
          <w:lang w:val="el-GR"/>
        </w:rPr>
      </w:pPr>
      <w:r w:rsidRPr="00A2381C">
        <w:rPr>
          <w:lang w:val="el-GR"/>
        </w:rPr>
        <w:t>Θέμα: Αναδρομικοί Αλγόριθμοι – Γ΄ Γυμνασίου</w:t>
      </w:r>
    </w:p>
    <w:p w14:paraId="7C8756EE" w14:textId="77777777" w:rsidR="00980B92" w:rsidRPr="00A2381C" w:rsidRDefault="00000000">
      <w:pPr>
        <w:pStyle w:val="21"/>
        <w:rPr>
          <w:lang w:val="el-GR"/>
        </w:rPr>
      </w:pPr>
      <w:r w:rsidRPr="00A2381C">
        <w:rPr>
          <w:lang w:val="el-GR"/>
        </w:rPr>
        <w:t>Στόχοι μαθήματος</w:t>
      </w:r>
    </w:p>
    <w:p w14:paraId="6F1ED8C7" w14:textId="77777777" w:rsidR="00980B92" w:rsidRPr="00A2381C" w:rsidRDefault="00000000">
      <w:pPr>
        <w:rPr>
          <w:lang w:val="el-GR"/>
        </w:rPr>
      </w:pPr>
      <w:r w:rsidRPr="00A2381C">
        <w:rPr>
          <w:lang w:val="el-GR"/>
        </w:rPr>
        <w:t>• Να κατανοήσουν οι μαθητές την έννοια της αναδρομής μέσα από απλά παραδείγματα.</w:t>
      </w:r>
    </w:p>
    <w:p w14:paraId="0D6F2EED" w14:textId="77777777" w:rsidR="00980B92" w:rsidRPr="00A2381C" w:rsidRDefault="00000000">
      <w:pPr>
        <w:rPr>
          <w:lang w:val="el-GR"/>
        </w:rPr>
      </w:pPr>
      <w:r w:rsidRPr="00A2381C">
        <w:rPr>
          <w:lang w:val="el-GR"/>
        </w:rPr>
        <w:t>• Να εξοικειωθούν με την έννοια της βασικής περίπτωσης και του αναδρομικού βήματος.</w:t>
      </w:r>
    </w:p>
    <w:p w14:paraId="7D67EB79" w14:textId="77777777" w:rsidR="00980B92" w:rsidRPr="00A2381C" w:rsidRDefault="00000000">
      <w:pPr>
        <w:rPr>
          <w:lang w:val="el-GR"/>
        </w:rPr>
      </w:pPr>
      <w:r w:rsidRPr="00A2381C">
        <w:rPr>
          <w:lang w:val="el-GR"/>
        </w:rPr>
        <w:t xml:space="preserve">• Να εφαρμόσουν την αναδρομή σε κλασικά παραδείγματα όπως το παραγοντικό και η ακολουθία </w:t>
      </w:r>
      <w:r>
        <w:t>Fibonacci</w:t>
      </w:r>
      <w:r w:rsidRPr="00A2381C">
        <w:rPr>
          <w:lang w:val="el-GR"/>
        </w:rPr>
        <w:t>.</w:t>
      </w:r>
    </w:p>
    <w:p w14:paraId="16C175B3" w14:textId="77777777" w:rsidR="00980B92" w:rsidRPr="00A2381C" w:rsidRDefault="00000000">
      <w:pPr>
        <w:rPr>
          <w:lang w:val="el-GR"/>
        </w:rPr>
      </w:pPr>
      <w:r w:rsidRPr="00A2381C">
        <w:rPr>
          <w:lang w:val="el-GR"/>
        </w:rPr>
        <w:t>• Να αναπτύξουν δεξιότητες λογικής σκέψης και διάσπασης ενός προβλήματος σε μικρότερα μέρη.</w:t>
      </w:r>
    </w:p>
    <w:p w14:paraId="16CD0782" w14:textId="77777777" w:rsidR="00980B92" w:rsidRPr="00A2381C" w:rsidRDefault="00000000">
      <w:pPr>
        <w:pStyle w:val="21"/>
        <w:rPr>
          <w:lang w:val="el-GR"/>
        </w:rPr>
      </w:pPr>
      <w:r w:rsidRPr="00A2381C">
        <w:rPr>
          <w:lang w:val="el-GR"/>
        </w:rPr>
        <w:t>Διδακτικές προτάσεις</w:t>
      </w:r>
    </w:p>
    <w:p w14:paraId="52A5B189" w14:textId="77777777" w:rsidR="00980B92" w:rsidRPr="00A2381C" w:rsidRDefault="00000000">
      <w:pPr>
        <w:rPr>
          <w:lang w:val="el-GR"/>
        </w:rPr>
      </w:pPr>
      <w:r w:rsidRPr="00A2381C">
        <w:rPr>
          <w:lang w:val="el-GR"/>
        </w:rPr>
        <w:t>1. Ξεκινήστε με μια απλή αναλογία από την καθημερινή ζωή (π.χ. ρωτώντας «τι είναι μέσα σε ένα κουτί, που έχει μέσα άλλο κουτί, που έχει άλλο κουτί…;»).</w:t>
      </w:r>
    </w:p>
    <w:p w14:paraId="3998AE29" w14:textId="77777777" w:rsidR="00980B92" w:rsidRPr="00A2381C" w:rsidRDefault="00000000">
      <w:pPr>
        <w:rPr>
          <w:lang w:val="el-GR"/>
        </w:rPr>
      </w:pPr>
      <w:r w:rsidRPr="00A2381C">
        <w:rPr>
          <w:lang w:val="el-GR"/>
        </w:rPr>
        <w:t>2. Παρουσιάστε το παραγοντικό πρώτα με κλασικό τρόπο (βήμα-βήμα), και μετά δείξτε πώς η ίδια διαδικασία μπορεί να γραφτεί πιο κομψά με αναδρομή.</w:t>
      </w:r>
    </w:p>
    <w:p w14:paraId="315E291F" w14:textId="77777777" w:rsidR="00980B92" w:rsidRPr="00A2381C" w:rsidRDefault="00000000">
      <w:pPr>
        <w:rPr>
          <w:lang w:val="el-GR"/>
        </w:rPr>
      </w:pPr>
      <w:r w:rsidRPr="00A2381C">
        <w:rPr>
          <w:lang w:val="el-GR"/>
        </w:rPr>
        <w:t xml:space="preserve">3. Δείξτε στον πίνακα πώς «ξεδιπλώνεται» μια αναδρομική κλήση, π.χ.: </w:t>
      </w:r>
      <w:r w:rsidRPr="00A2381C">
        <w:rPr>
          <w:lang w:val="el-GR"/>
        </w:rPr>
        <w:br/>
        <w:t xml:space="preserve">   </w:t>
      </w:r>
      <w:r>
        <w:t>factorial</w:t>
      </w:r>
      <w:r w:rsidRPr="00A2381C">
        <w:rPr>
          <w:lang w:val="el-GR"/>
        </w:rPr>
        <w:t xml:space="preserve">(4) = 4 × </w:t>
      </w:r>
      <w:r>
        <w:t>factorial</w:t>
      </w:r>
      <w:r w:rsidRPr="00A2381C">
        <w:rPr>
          <w:lang w:val="el-GR"/>
        </w:rPr>
        <w:t xml:space="preserve">(3) </w:t>
      </w:r>
      <w:r w:rsidRPr="00A2381C">
        <w:rPr>
          <w:lang w:val="el-GR"/>
        </w:rPr>
        <w:br/>
        <w:t xml:space="preserve">                 = 4 × (3 × </w:t>
      </w:r>
      <w:r>
        <w:t>factorial</w:t>
      </w:r>
      <w:r w:rsidRPr="00A2381C">
        <w:rPr>
          <w:lang w:val="el-GR"/>
        </w:rPr>
        <w:t xml:space="preserve">(2)) </w:t>
      </w:r>
      <w:r w:rsidRPr="00A2381C">
        <w:rPr>
          <w:lang w:val="el-GR"/>
        </w:rPr>
        <w:br/>
        <w:t xml:space="preserve">                 = 4 × (3 × (2 × </w:t>
      </w:r>
      <w:r>
        <w:t>factorial</w:t>
      </w:r>
      <w:r w:rsidRPr="00A2381C">
        <w:rPr>
          <w:lang w:val="el-GR"/>
        </w:rPr>
        <w:t xml:space="preserve">(1))) </w:t>
      </w:r>
      <w:r w:rsidRPr="00A2381C">
        <w:rPr>
          <w:lang w:val="el-GR"/>
        </w:rPr>
        <w:br/>
        <w:t xml:space="preserve">                 = 4 × 3 × 2 × 1 = 24</w:t>
      </w:r>
    </w:p>
    <w:p w14:paraId="045C5605" w14:textId="77777777" w:rsidR="00980B92" w:rsidRPr="00A2381C" w:rsidRDefault="00000000">
      <w:pPr>
        <w:rPr>
          <w:lang w:val="el-GR"/>
        </w:rPr>
      </w:pPr>
      <w:r w:rsidRPr="00A2381C">
        <w:rPr>
          <w:lang w:val="el-GR"/>
        </w:rPr>
        <w:t>4. Εξηγήστε τη σημασία της βασικής περίπτωσης με το παράδειγμα «τι θα συμβεί αν δεν σταματήσουμε ποτέ;».</w:t>
      </w:r>
    </w:p>
    <w:p w14:paraId="655CA36E" w14:textId="77777777" w:rsidR="00980B92" w:rsidRPr="00A2381C" w:rsidRDefault="00000000">
      <w:pPr>
        <w:rPr>
          <w:lang w:val="el-GR"/>
        </w:rPr>
      </w:pPr>
      <w:r w:rsidRPr="00A2381C">
        <w:rPr>
          <w:lang w:val="el-GR"/>
        </w:rPr>
        <w:t xml:space="preserve">5. Δώστε απλές ασκήσεις για εξάσκηση και σταδιακά πιο σύνθετες (π.χ. </w:t>
      </w:r>
      <w:r>
        <w:t>Fibonacci</w:t>
      </w:r>
      <w:r w:rsidRPr="00A2381C">
        <w:rPr>
          <w:lang w:val="el-GR"/>
        </w:rPr>
        <w:t>).</w:t>
      </w:r>
    </w:p>
    <w:p w14:paraId="2DF693D8" w14:textId="77777777" w:rsidR="00980B92" w:rsidRPr="00A2381C" w:rsidRDefault="00000000">
      <w:pPr>
        <w:pStyle w:val="21"/>
        <w:rPr>
          <w:lang w:val="el-GR"/>
        </w:rPr>
      </w:pPr>
      <w:r w:rsidRPr="00A2381C">
        <w:rPr>
          <w:lang w:val="el-GR"/>
        </w:rPr>
        <w:t>Συμβουλές διδασκαλίας</w:t>
      </w:r>
    </w:p>
    <w:p w14:paraId="679299FC" w14:textId="77777777" w:rsidR="00980B92" w:rsidRPr="00A2381C" w:rsidRDefault="00000000">
      <w:pPr>
        <w:rPr>
          <w:lang w:val="el-GR"/>
        </w:rPr>
      </w:pPr>
      <w:r w:rsidRPr="00A2381C">
        <w:rPr>
          <w:lang w:val="el-GR"/>
        </w:rPr>
        <w:t>• Δώστε έμφαση στην κατανόηση, όχι στην αποστήθιση του κώδικα.</w:t>
      </w:r>
    </w:p>
    <w:p w14:paraId="7E2A548D" w14:textId="77777777" w:rsidR="00980B92" w:rsidRPr="00A2381C" w:rsidRDefault="00000000">
      <w:pPr>
        <w:rPr>
          <w:lang w:val="el-GR"/>
        </w:rPr>
      </w:pPr>
      <w:r w:rsidRPr="00A2381C">
        <w:rPr>
          <w:lang w:val="el-GR"/>
        </w:rPr>
        <w:t>• Χρησιμοποιήστε σχήματα, δέντρα κλήσεων ή πίνακες για να δείξετε πώς εκτελείται ο αλγόριθμος.</w:t>
      </w:r>
    </w:p>
    <w:p w14:paraId="38FA96AA" w14:textId="77777777" w:rsidR="00980B92" w:rsidRPr="00A2381C" w:rsidRDefault="00000000">
      <w:pPr>
        <w:rPr>
          <w:lang w:val="el-GR"/>
        </w:rPr>
      </w:pPr>
      <w:r w:rsidRPr="00A2381C">
        <w:rPr>
          <w:lang w:val="el-GR"/>
        </w:rPr>
        <w:t>• Ενθαρρύνετε τους μαθητές να εξηγήσουν με δικά τους λόγια τι συμβαίνει σε κάθε βήμα.</w:t>
      </w:r>
    </w:p>
    <w:p w14:paraId="0072D1E7" w14:textId="77777777" w:rsidR="00980B92" w:rsidRPr="00A2381C" w:rsidRDefault="00000000">
      <w:pPr>
        <w:rPr>
          <w:lang w:val="el-GR"/>
        </w:rPr>
      </w:pPr>
      <w:r w:rsidRPr="00A2381C">
        <w:rPr>
          <w:lang w:val="el-GR"/>
        </w:rPr>
        <w:t>• Συνδέστε το με προηγούμενες γνώσεις από επαναλήψεις (</w:t>
      </w:r>
      <w:r>
        <w:t>while</w:t>
      </w:r>
      <w:r w:rsidRPr="00A2381C">
        <w:rPr>
          <w:lang w:val="el-GR"/>
        </w:rPr>
        <w:t>/</w:t>
      </w:r>
      <w:r>
        <w:t>for</w:t>
      </w:r>
      <w:r w:rsidRPr="00A2381C">
        <w:rPr>
          <w:lang w:val="el-GR"/>
        </w:rPr>
        <w:t>) ώστε να γίνει φανερή η ομοιότητα και η διαφορά.</w:t>
      </w:r>
    </w:p>
    <w:p w14:paraId="4FEB2BBC" w14:textId="77777777" w:rsidR="00980B92" w:rsidRPr="00A2381C" w:rsidRDefault="00000000">
      <w:pPr>
        <w:pStyle w:val="21"/>
        <w:rPr>
          <w:lang w:val="el-GR"/>
        </w:rPr>
      </w:pPr>
      <w:r w:rsidRPr="00A2381C">
        <w:rPr>
          <w:lang w:val="el-GR"/>
        </w:rPr>
        <w:t>Πιθανά προβλήματα</w:t>
      </w:r>
    </w:p>
    <w:p w14:paraId="0BF9BA92" w14:textId="77777777" w:rsidR="00980B92" w:rsidRPr="00A2381C" w:rsidRDefault="00000000">
      <w:pPr>
        <w:rPr>
          <w:lang w:val="el-GR"/>
        </w:rPr>
      </w:pPr>
      <w:r w:rsidRPr="00A2381C">
        <w:rPr>
          <w:lang w:val="el-GR"/>
        </w:rPr>
        <w:t>• Οι μαθητές μπορεί να μπερδευτούν με το πώς μια συνάρτηση «καλεί τον εαυτό της».</w:t>
      </w:r>
    </w:p>
    <w:p w14:paraId="067727DE" w14:textId="77777777" w:rsidR="00980B92" w:rsidRPr="00A2381C" w:rsidRDefault="00000000">
      <w:pPr>
        <w:rPr>
          <w:lang w:val="el-GR"/>
        </w:rPr>
      </w:pPr>
      <w:r w:rsidRPr="00A2381C">
        <w:rPr>
          <w:lang w:val="el-GR"/>
        </w:rPr>
        <w:lastRenderedPageBreak/>
        <w:t>• Συχνή δυσκολία: να κατανοήσουν πότε σταματάει η αναδρομή (σημασία της βασικής περίπτωσης).</w:t>
      </w:r>
    </w:p>
    <w:p w14:paraId="2441254D" w14:textId="77777777" w:rsidR="00980B92" w:rsidRPr="00A2381C" w:rsidRDefault="00000000">
      <w:pPr>
        <w:rPr>
          <w:lang w:val="el-GR"/>
        </w:rPr>
      </w:pPr>
      <w:r w:rsidRPr="00A2381C">
        <w:rPr>
          <w:lang w:val="el-GR"/>
        </w:rPr>
        <w:t>• Λύση: δείξτε παραδείγματα που θα οδηγούσαν σε άπειρη αναδρομή και συζητήστε γιατί είναι λάθος.</w:t>
      </w:r>
    </w:p>
    <w:p w14:paraId="7240B08B" w14:textId="77777777" w:rsidR="00980B92" w:rsidRPr="00A2381C" w:rsidRDefault="00000000">
      <w:pPr>
        <w:pStyle w:val="21"/>
        <w:rPr>
          <w:lang w:val="el-GR"/>
        </w:rPr>
      </w:pPr>
      <w:r w:rsidRPr="00A2381C">
        <w:rPr>
          <w:lang w:val="el-GR"/>
        </w:rPr>
        <w:t>Επέκταση</w:t>
      </w:r>
    </w:p>
    <w:p w14:paraId="36C1BFD4" w14:textId="77777777" w:rsidR="00980B92" w:rsidRPr="00A2381C" w:rsidRDefault="00000000">
      <w:pPr>
        <w:rPr>
          <w:lang w:val="el-GR"/>
        </w:rPr>
      </w:pPr>
      <w:r w:rsidRPr="00A2381C">
        <w:rPr>
          <w:lang w:val="el-GR"/>
        </w:rPr>
        <w:t xml:space="preserve">Για πιο προχωρημένους μαθητές, μπορείτε να δείξετε εφαρμογές της αναδρομής σε πιο σύνθετα προβλήματα, π.χ. αναζήτηση σε φακέλους στον υπολογιστή, λύση λαβυρίνθου ή σπείρες </w:t>
      </w:r>
      <w:proofErr w:type="spellStart"/>
      <w:r w:rsidRPr="00A2381C">
        <w:rPr>
          <w:lang w:val="el-GR"/>
        </w:rPr>
        <w:t>φράκταλ</w:t>
      </w:r>
      <w:proofErr w:type="spellEnd"/>
      <w:r w:rsidRPr="00A2381C">
        <w:rPr>
          <w:lang w:val="el-GR"/>
        </w:rPr>
        <w:t>.</w:t>
      </w:r>
    </w:p>
    <w:sectPr w:rsidR="00980B92" w:rsidRPr="00A238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1936123">
    <w:abstractNumId w:val="8"/>
  </w:num>
  <w:num w:numId="2" w16cid:durableId="158083784">
    <w:abstractNumId w:val="6"/>
  </w:num>
  <w:num w:numId="3" w16cid:durableId="48844873">
    <w:abstractNumId w:val="5"/>
  </w:num>
  <w:num w:numId="4" w16cid:durableId="10106932">
    <w:abstractNumId w:val="4"/>
  </w:num>
  <w:num w:numId="5" w16cid:durableId="2029522386">
    <w:abstractNumId w:val="7"/>
  </w:num>
  <w:num w:numId="6" w16cid:durableId="1323464756">
    <w:abstractNumId w:val="3"/>
  </w:num>
  <w:num w:numId="7" w16cid:durableId="1748456701">
    <w:abstractNumId w:val="2"/>
  </w:num>
  <w:num w:numId="8" w16cid:durableId="594217813">
    <w:abstractNumId w:val="1"/>
  </w:num>
  <w:num w:numId="9" w16cid:durableId="122941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80B92"/>
    <w:rsid w:val="00A2381C"/>
    <w:rsid w:val="00AA1D8D"/>
    <w:rsid w:val="00AE154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BDB41"/>
  <w14:defaultImageDpi w14:val="300"/>
  <w15:docId w15:val="{9A59097E-203B-45EB-89B1-A63A4F18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a743ac3-78b8-4e9a-bb3d-1b830d1858ef}" enabled="1" method="Privileged" siteId="{d9eeadad-8248-49b0-95aa-189669fd314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Tsarabaris Panagiotis</cp:lastModifiedBy>
  <cp:revision>3</cp:revision>
  <dcterms:created xsi:type="dcterms:W3CDTF">2013-12-23T23:15:00Z</dcterms:created>
  <dcterms:modified xsi:type="dcterms:W3CDTF">2025-09-22T18:33:00Z</dcterms:modified>
  <cp:category/>
</cp:coreProperties>
</file>