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F772" w14:textId="463ECA79" w:rsidR="00DA082F" w:rsidRDefault="00DA082F" w:rsidP="00DA082F">
      <w:pPr>
        <w:shd w:val="clear" w:color="auto" w:fill="EAE7E7"/>
        <w:spacing w:after="0" w:line="675" w:lineRule="atLeast"/>
        <w:rPr>
          <w:rFonts w:ascii="Fira Sans" w:eastAsia="Times New Roman" w:hAnsi="Fira Sans" w:cs="Times New Roman"/>
          <w:b/>
          <w:bCs/>
          <w:color w:val="1D2125"/>
          <w:kern w:val="0"/>
          <w:sz w:val="24"/>
          <w:szCs w:val="24"/>
          <w:lang w:eastAsia="el-GR"/>
          <w14:ligatures w14:val="none"/>
        </w:rPr>
      </w:pPr>
      <w:r w:rsidRPr="00DA082F">
        <w:rPr>
          <w:rFonts w:ascii="Fira Sans" w:eastAsia="Times New Roman" w:hAnsi="Fira Sans" w:cs="Times New Roman"/>
          <w:b/>
          <w:bCs/>
          <w:color w:val="1D2125"/>
          <w:kern w:val="0"/>
          <w:sz w:val="24"/>
          <w:szCs w:val="24"/>
          <w:lang w:eastAsia="el-GR"/>
          <w14:ligatures w14:val="none"/>
        </w:rPr>
        <w:t>Σκοπός</w:t>
      </w:r>
      <w:r>
        <w:rPr>
          <w:rFonts w:ascii="Fira Sans" w:eastAsia="Times New Roman" w:hAnsi="Fira Sans" w:cs="Times New Roman"/>
          <w:b/>
          <w:bCs/>
          <w:color w:val="1D2125"/>
          <w:kern w:val="0"/>
          <w:sz w:val="24"/>
          <w:szCs w:val="24"/>
          <w:lang w:eastAsia="el-GR"/>
          <w14:ligatures w14:val="none"/>
        </w:rPr>
        <w:t xml:space="preserve">: </w:t>
      </w:r>
      <w:r w:rsidRPr="00DA082F">
        <w:rPr>
          <w:rFonts w:ascii="Comfortaa" w:eastAsia="Times New Roman" w:hAnsi="Comfortaa" w:cs="Times New Roman"/>
          <w:color w:val="1D2125"/>
          <w:kern w:val="0"/>
          <w:sz w:val="24"/>
          <w:szCs w:val="24"/>
          <w:lang w:eastAsia="el-GR"/>
          <w14:ligatures w14:val="none"/>
        </w:rPr>
        <w:t>να γνωρίσετε την πυξίδα του microbit</w:t>
      </w:r>
    </w:p>
    <w:p w14:paraId="6A994295" w14:textId="4A6D6B80" w:rsidR="00DA082F" w:rsidRPr="00DA082F" w:rsidRDefault="00DA082F" w:rsidP="00DA082F">
      <w:pPr>
        <w:shd w:val="clear" w:color="auto" w:fill="EAE7E7"/>
        <w:spacing w:after="0" w:line="675" w:lineRule="atLeast"/>
        <w:rPr>
          <w:rFonts w:ascii="Fira Sans" w:eastAsia="Times New Roman" w:hAnsi="Fira Sans" w:cs="Times New Roman"/>
          <w:b/>
          <w:bCs/>
          <w:color w:val="1D2125"/>
          <w:kern w:val="0"/>
          <w:sz w:val="24"/>
          <w:szCs w:val="24"/>
          <w:lang w:eastAsia="el-GR"/>
          <w14:ligatures w14:val="none"/>
        </w:rPr>
      </w:pPr>
      <w:r w:rsidRPr="00DA082F">
        <w:rPr>
          <w:rFonts w:ascii="Fira Sans" w:eastAsia="Times New Roman" w:hAnsi="Fira Sans" w:cs="Times New Roman"/>
          <w:b/>
          <w:bCs/>
          <w:color w:val="1D2125"/>
          <w:kern w:val="0"/>
          <w:sz w:val="24"/>
          <w:szCs w:val="24"/>
          <w:lang w:eastAsia="el-GR"/>
          <w14:ligatures w14:val="none"/>
        </w:rPr>
        <w:t>Στόχοι</w:t>
      </w:r>
    </w:p>
    <w:p w14:paraId="70DA4336" w14:textId="71EA59AC" w:rsidR="00DA082F" w:rsidRDefault="00DA082F" w:rsidP="00DA082F">
      <w:pPr>
        <w:spacing w:after="0" w:line="240" w:lineRule="auto"/>
        <w:rPr>
          <w:rFonts w:ascii="Comfortaa" w:eastAsia="Times New Roman" w:hAnsi="Comfortaa" w:cs="Times New Roman"/>
          <w:color w:val="1D2125"/>
          <w:kern w:val="0"/>
          <w:sz w:val="24"/>
          <w:szCs w:val="24"/>
          <w:lang w:eastAsia="el-GR"/>
          <w14:ligatures w14:val="none"/>
        </w:rPr>
      </w:pPr>
      <w:r w:rsidRPr="00DA082F">
        <w:rPr>
          <w:rFonts w:ascii="Comfortaa" w:eastAsia="Times New Roman" w:hAnsi="Comfortaa" w:cs="Times New Roman"/>
          <w:color w:val="1D2125"/>
          <w:kern w:val="0"/>
          <w:sz w:val="24"/>
          <w:szCs w:val="24"/>
          <w:lang w:eastAsia="el-GR"/>
          <w14:ligatures w14:val="none"/>
        </w:rPr>
        <w:t>Μετά το τέλος της ενότητας θα είστε σε θέση:</w:t>
      </w:r>
      <w:r w:rsidRPr="00DA082F">
        <w:rPr>
          <w:rFonts w:ascii="Comfortaa" w:eastAsia="Times New Roman" w:hAnsi="Comfortaa" w:cs="Times New Roman"/>
          <w:color w:val="1D2125"/>
          <w:kern w:val="0"/>
          <w:sz w:val="24"/>
          <w:szCs w:val="24"/>
          <w:lang w:eastAsia="el-GR"/>
          <w14:ligatures w14:val="none"/>
        </w:rPr>
        <w:br/>
        <w:t>να χρησιμοποιείτε το microbit ως πυξίδα</w:t>
      </w:r>
    </w:p>
    <w:p w14:paraId="4D932F44" w14:textId="77777777" w:rsidR="00DA082F" w:rsidRDefault="00DA082F" w:rsidP="00DA082F">
      <w:pPr>
        <w:spacing w:after="0" w:line="240" w:lineRule="auto"/>
        <w:jc w:val="center"/>
        <w:rPr>
          <w:rFonts w:ascii="Comfortaa" w:eastAsia="Times New Roman" w:hAnsi="Comfortaa" w:cs="Times New Roman"/>
          <w:color w:val="1D2125"/>
          <w:kern w:val="0"/>
          <w:sz w:val="32"/>
          <w:szCs w:val="32"/>
          <w:lang w:eastAsia="el-GR"/>
          <w14:ligatures w14:val="none"/>
        </w:rPr>
      </w:pPr>
    </w:p>
    <w:p w14:paraId="467F13E5" w14:textId="5A38BC0D" w:rsidR="00DA082F" w:rsidRPr="00DA082F" w:rsidRDefault="00DA082F" w:rsidP="00DA082F">
      <w:pPr>
        <w:spacing w:after="0" w:line="240" w:lineRule="auto"/>
        <w:jc w:val="center"/>
        <w:rPr>
          <w:rFonts w:ascii="Comfortaa" w:eastAsia="Times New Roman" w:hAnsi="Comfortaa" w:cs="Times New Roman"/>
          <w:color w:val="1D2125"/>
          <w:kern w:val="0"/>
          <w:sz w:val="32"/>
          <w:szCs w:val="32"/>
          <w:lang w:eastAsia="el-GR"/>
          <w14:ligatures w14:val="none"/>
        </w:rPr>
      </w:pPr>
      <w:r w:rsidRPr="00DA082F">
        <w:rPr>
          <w:rFonts w:ascii="Comfortaa" w:eastAsia="Times New Roman" w:hAnsi="Comfortaa" w:cs="Times New Roman"/>
          <w:color w:val="1D2125"/>
          <w:kern w:val="0"/>
          <w:sz w:val="32"/>
          <w:szCs w:val="32"/>
          <w:lang w:eastAsia="el-GR"/>
          <w14:ligatures w14:val="none"/>
        </w:rPr>
        <w:t>Ο αισθητήρας του μαγνητόμετρου</w:t>
      </w:r>
    </w:p>
    <w:p w14:paraId="5DC63C77" w14:textId="56BB2CB5" w:rsidR="00DA082F" w:rsidRDefault="00DA082F" w:rsidP="00DA082F">
      <w:pPr>
        <w:pStyle w:val="Web"/>
        <w:shd w:val="clear" w:color="auto" w:fill="FFFFFF"/>
        <w:spacing w:before="0" w:beforeAutospacing="0" w:after="30" w:afterAutospacing="0" w:line="675" w:lineRule="atLeast"/>
        <w:rPr>
          <w:rFonts w:ascii="Comfortaa" w:hAnsi="Comfortaa"/>
          <w:color w:val="1D2125"/>
        </w:rPr>
      </w:pPr>
      <w:r>
        <w:rPr>
          <w:rFonts w:ascii="Comfortaa" w:hAnsi="Comfortaa"/>
          <w:color w:val="1D2125"/>
        </w:rPr>
        <w:t>Ο αισθητήρας compass είναι ένας αισθητήρας που δέχεται δεδομένα και συγκεκριμένα ανιχνεύει μαγνητικά πεδία και μπορεί να μετρά την ένταση τους. Επομένως, μπορεί να χρησιμοποιηθεί για να βρει το microbit τον Βορρά της γης ή/και να μετρήσει την ένταση των μαγνητικών πεδίων που δημιουργούν κάποια υλικά γύρω του. Μπορεί να μετρήσει μαγνητικά πεδία σε τρεις διαστάσεις, οπότε μπορείτε να το χρησιμοποιήσετε για επιστημονικά πειράματα ή για την κατασκευή απλών συναγερμών πόρτας ή παραθύρων και για αυτό ονομάζεται και μαγνητόμετρο (magnetometer).</w:t>
      </w:r>
      <w:r>
        <w:rPr>
          <w:rFonts w:ascii="Comfortaa" w:hAnsi="Comfortaa"/>
          <w:color w:val="1D2125"/>
        </w:rPr>
        <w:br/>
        <w:t>Ανάλογα με το πρόγραμμα που δημιουργούμε, το μαγνητόμετρο μπορεί να επιστρέψει μια κατεύθυνση σε μοίρες ή/και βελάκια ή μπορεί να επιστρέψει την ένταση του μαγνητικού πεδίου στους τρεις άξονες x, y και z, καθώς και το μέτρο της έντασης του μαγνητικού πεδίου.</w:t>
      </w:r>
    </w:p>
    <w:p w14:paraId="426EECCB" w14:textId="6B6C3EF2" w:rsidR="00DA082F" w:rsidRDefault="00883514" w:rsidP="00DA082F">
      <w:pPr>
        <w:pStyle w:val="Web"/>
        <w:shd w:val="clear" w:color="auto" w:fill="FFFFFF"/>
        <w:spacing w:before="0" w:beforeAutospacing="0" w:after="30" w:afterAutospacing="0" w:line="675" w:lineRule="atLeast"/>
        <w:rPr>
          <w:rFonts w:ascii="Comfortaa" w:hAnsi="Comfortaa"/>
          <w:color w:val="1D2125"/>
        </w:rPr>
      </w:pPr>
      <w:r>
        <w:rPr>
          <w:noProof/>
        </w:rPr>
        <mc:AlternateContent>
          <mc:Choice Requires="wps">
            <w:drawing>
              <wp:inline distT="0" distB="0" distL="0" distR="0" wp14:anchorId="7399AC19" wp14:editId="32D9DFD2">
                <wp:extent cx="304800" cy="304800"/>
                <wp:effectExtent l="0" t="0" r="0" b="0"/>
                <wp:docPr id="6" name="Ορθογώνιο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F4482B" id="Ορθογώνιο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98D640" w14:textId="44CAD5C1" w:rsidR="00DA082F" w:rsidRPr="00DA082F" w:rsidRDefault="00DA082F" w:rsidP="00DA082F">
      <w:pPr>
        <w:shd w:val="clear" w:color="auto" w:fill="FFFFFF"/>
        <w:spacing w:after="30" w:line="675" w:lineRule="atLeast"/>
        <w:rPr>
          <w:rFonts w:ascii="Comfortaa" w:eastAsia="Times New Roman" w:hAnsi="Comfortaa" w:cs="Times New Roman"/>
          <w:color w:val="1D2125"/>
          <w:kern w:val="0"/>
          <w:sz w:val="24"/>
          <w:szCs w:val="24"/>
          <w:lang w:eastAsia="el-GR"/>
          <w14:ligatures w14:val="none"/>
        </w:rPr>
      </w:pPr>
      <w:r>
        <w:rPr>
          <w:rFonts w:ascii="Comfortaa" w:eastAsia="Times New Roman" w:hAnsi="Comfortaa" w:cs="Times New Roman"/>
          <w:noProof/>
          <w:color w:val="1D2125"/>
          <w:kern w:val="0"/>
          <w:sz w:val="24"/>
          <w:szCs w:val="24"/>
          <w:lang w:eastAsia="el-GR"/>
        </w:rPr>
        <w:drawing>
          <wp:anchor distT="0" distB="0" distL="114300" distR="114300" simplePos="0" relativeHeight="251663872" behindDoc="1" locked="0" layoutInCell="1" allowOverlap="1" wp14:anchorId="5CAB61F2" wp14:editId="2287C048">
            <wp:simplePos x="0" y="0"/>
            <wp:positionH relativeFrom="column">
              <wp:posOffset>3162300</wp:posOffset>
            </wp:positionH>
            <wp:positionV relativeFrom="paragraph">
              <wp:posOffset>438150</wp:posOffset>
            </wp:positionV>
            <wp:extent cx="2238375" cy="1962150"/>
            <wp:effectExtent l="0" t="0" r="0" b="0"/>
            <wp:wrapTight wrapText="bothSides">
              <wp:wrapPolygon edited="0">
                <wp:start x="0" y="0"/>
                <wp:lineTo x="0" y="21390"/>
                <wp:lineTo x="21508" y="21390"/>
                <wp:lineTo x="21508" y="0"/>
                <wp:lineTo x="0" y="0"/>
              </wp:wrapPolygon>
            </wp:wrapTight>
            <wp:docPr id="5" name="Εικόνα 5" descr="Εικόνα που περιέχει κείμενο, υπογραφή,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υπογραφή, στιγμιότυπο οθόνης&#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2238375" cy="1962150"/>
                    </a:xfrm>
                    <a:prstGeom prst="rect">
                      <a:avLst/>
                    </a:prstGeom>
                  </pic:spPr>
                </pic:pic>
              </a:graphicData>
            </a:graphic>
            <wp14:sizeRelH relativeFrom="page">
              <wp14:pctWidth>0</wp14:pctWidth>
            </wp14:sizeRelH>
            <wp14:sizeRelV relativeFrom="page">
              <wp14:pctHeight>0</wp14:pctHeight>
            </wp14:sizeRelV>
          </wp:anchor>
        </w:drawing>
      </w:r>
      <w:r w:rsidRPr="00DA082F">
        <w:rPr>
          <w:rFonts w:ascii="Comfortaa" w:eastAsia="Times New Roman" w:hAnsi="Comfortaa" w:cs="Times New Roman"/>
          <w:color w:val="1D2125"/>
          <w:kern w:val="0"/>
          <w:sz w:val="24"/>
          <w:szCs w:val="24"/>
          <w:lang w:eastAsia="el-GR"/>
          <w14:ligatures w14:val="none"/>
        </w:rPr>
        <w:t xml:space="preserve">Για να χρησιμοποιηθεί το microbit ως πυξίδα χρειάζεται βαθμονόμηση (calibration). Όταν σε οποιοδήποτε πρόγραμμα καλέσουμε την είσοδο δεδομένων από την πυξίδα για πρώτη φορά τότε γίνεται και η βαθμονόμηση η </w:t>
      </w:r>
      <w:r w:rsidRPr="00DA082F">
        <w:rPr>
          <w:rFonts w:ascii="Comfortaa" w:eastAsia="Times New Roman" w:hAnsi="Comfortaa" w:cs="Times New Roman"/>
          <w:color w:val="1D2125"/>
          <w:kern w:val="0"/>
          <w:sz w:val="24"/>
          <w:szCs w:val="24"/>
          <w:lang w:eastAsia="el-GR"/>
          <w14:ligatures w14:val="none"/>
        </w:rPr>
        <w:lastRenderedPageBreak/>
        <w:t>οποία δεν χρειάζεται να ξαναγίνει. Εδώ, θα δημιουργήσουμε ένα απλό πρόγραμμα μόνο και μόνο για δούμε τη βαθμονόμηση.</w:t>
      </w:r>
      <w:r w:rsidRPr="00DA082F">
        <w:rPr>
          <w:rFonts w:ascii="Comfortaa" w:eastAsia="Times New Roman" w:hAnsi="Comfortaa" w:cs="Times New Roman"/>
          <w:color w:val="1D2125"/>
          <w:kern w:val="0"/>
          <w:sz w:val="24"/>
          <w:szCs w:val="24"/>
          <w:lang w:eastAsia="el-GR"/>
          <w14:ligatures w14:val="none"/>
        </w:rPr>
        <w:br/>
      </w:r>
      <w:r w:rsidRPr="00DA082F">
        <w:rPr>
          <w:rFonts w:ascii="Comfortaa" w:eastAsia="Times New Roman" w:hAnsi="Comfortaa" w:cs="Times New Roman"/>
          <w:b/>
          <w:bCs/>
          <w:color w:val="1D2125"/>
          <w:kern w:val="0"/>
          <w:sz w:val="24"/>
          <w:szCs w:val="24"/>
          <w:lang w:eastAsia="el-GR"/>
          <w14:ligatures w14:val="none"/>
        </w:rPr>
        <w:t>ΠΑΡΑΤΗΡΗΣΕΙΣ:</w:t>
      </w:r>
    </w:p>
    <w:p w14:paraId="3460304A" w14:textId="4FE64FFD" w:rsidR="00DA082F" w:rsidRPr="00DA082F" w:rsidRDefault="00DA082F" w:rsidP="00DA082F">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DA082F">
        <w:rPr>
          <w:rFonts w:ascii="Comfortaa" w:eastAsia="Times New Roman" w:hAnsi="Comfortaa" w:cs="Times New Roman"/>
          <w:color w:val="1D2125"/>
          <w:kern w:val="0"/>
          <w:sz w:val="24"/>
          <w:szCs w:val="24"/>
          <w:lang w:eastAsia="el-GR"/>
          <w14:ligatures w14:val="none"/>
        </w:rPr>
        <w:t xml:space="preserve">Η παύση των 5 δευτερολέπτων στο παρακάτω πρόγραμμα φυσικά δεν είναι απαραίτητη </w:t>
      </w:r>
    </w:p>
    <w:p w14:paraId="156D50DC" w14:textId="1B76B980" w:rsidR="00DA082F" w:rsidRDefault="00DA082F" w:rsidP="00DA082F">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DA082F">
        <w:rPr>
          <w:rFonts w:ascii="Comfortaa" w:eastAsia="Times New Roman" w:hAnsi="Comfortaa" w:cs="Times New Roman"/>
          <w:color w:val="1D2125"/>
          <w:kern w:val="0"/>
          <w:sz w:val="24"/>
          <w:szCs w:val="24"/>
          <w:lang w:eastAsia="el-GR"/>
          <w14:ligatures w14:val="none"/>
        </w:rPr>
        <w:t>Η εντολή βαθμονόμηση πυξίδας βρίσκεται στην παλέτα </w:t>
      </w:r>
      <w:r w:rsidRPr="00DA082F">
        <w:rPr>
          <w:rFonts w:ascii="Comfortaa" w:eastAsia="Times New Roman" w:hAnsi="Comfortaa" w:cs="Times New Roman"/>
          <w:b/>
          <w:bCs/>
          <w:color w:val="1D2125"/>
          <w:kern w:val="0"/>
          <w:sz w:val="24"/>
          <w:szCs w:val="24"/>
          <w:lang w:eastAsia="el-GR"/>
          <w14:ligatures w14:val="none"/>
        </w:rPr>
        <w:t>Είσοδος - περισσότερα</w:t>
      </w:r>
      <w:r w:rsidRPr="00DA082F">
        <w:rPr>
          <w:rFonts w:ascii="Comfortaa" w:eastAsia="Times New Roman" w:hAnsi="Comfortaa" w:cs="Times New Roman"/>
          <w:color w:val="1D2125"/>
          <w:kern w:val="0"/>
          <w:sz w:val="24"/>
          <w:szCs w:val="24"/>
          <w:lang w:eastAsia="el-GR"/>
          <w14:ligatures w14:val="none"/>
        </w:rPr>
        <w:t>.</w:t>
      </w:r>
    </w:p>
    <w:p w14:paraId="2CF9D31D" w14:textId="08619D1B" w:rsidR="00DA082F" w:rsidRPr="00DA082F" w:rsidRDefault="00DA082F" w:rsidP="00DA082F">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DA082F">
        <w:rPr>
          <w:rFonts w:ascii="Comfortaa" w:eastAsia="Times New Roman" w:hAnsi="Comfortaa" w:cs="Times New Roman"/>
          <w:color w:val="1D2125"/>
          <w:kern w:val="0"/>
          <w:sz w:val="24"/>
          <w:szCs w:val="24"/>
          <w:lang w:eastAsia="el-GR"/>
          <w14:ligatures w14:val="none"/>
        </w:rPr>
        <w:t>Κατά τη βαθμονόμηση εμφανίζεται μήνυμα στα LEDs: </w:t>
      </w:r>
      <w:r w:rsidRPr="00DA082F">
        <w:rPr>
          <w:rFonts w:ascii="Comfortaa" w:eastAsia="Times New Roman" w:hAnsi="Comfortaa" w:cs="Times New Roman"/>
          <w:b/>
          <w:bCs/>
          <w:color w:val="1D2125"/>
          <w:kern w:val="0"/>
          <w:sz w:val="24"/>
          <w:szCs w:val="24"/>
          <w:lang w:eastAsia="el-GR"/>
          <w14:ligatures w14:val="none"/>
        </w:rPr>
        <w:t>TITL TO FILL SCREEN</w:t>
      </w:r>
      <w:r w:rsidRPr="00DA082F">
        <w:rPr>
          <w:rFonts w:ascii="Comfortaa" w:eastAsia="Times New Roman" w:hAnsi="Comfortaa" w:cs="Times New Roman"/>
          <w:color w:val="1D2125"/>
          <w:kern w:val="0"/>
          <w:sz w:val="24"/>
          <w:szCs w:val="24"/>
          <w:lang w:eastAsia="el-GR"/>
          <w14:ligatures w14:val="none"/>
        </w:rPr>
        <w:t> το οποίο μας προτρέπει να γυρίζουμε το microbit προς όλες τις κατευθύνσεις μέχρι που να ανάψουν όλα τα LEDs.</w:t>
      </w:r>
    </w:p>
    <w:p w14:paraId="0724C718" w14:textId="77777777" w:rsidR="00DA082F" w:rsidRPr="00DA082F" w:rsidRDefault="00DA082F" w:rsidP="00DA082F">
      <w:pPr>
        <w:numPr>
          <w:ilvl w:val="0"/>
          <w:numId w:val="3"/>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DA082F">
        <w:rPr>
          <w:rFonts w:ascii="Comfortaa" w:eastAsia="Times New Roman" w:hAnsi="Comfortaa" w:cs="Times New Roman"/>
          <w:color w:val="1D2125"/>
          <w:kern w:val="0"/>
          <w:sz w:val="24"/>
          <w:szCs w:val="24"/>
          <w:lang w:eastAsia="el-GR"/>
          <w14:ligatures w14:val="none"/>
        </w:rPr>
        <w:t>Όταν ανάψουν όλα τα LEDs  εμφανίζεται η χαρούμενη φατσούλα και η βαθμονόμηση έχει τότε ολοκληρωθεί.</w:t>
      </w:r>
    </w:p>
    <w:p w14:paraId="32D1F988" w14:textId="77777777" w:rsidR="00DA082F" w:rsidRPr="00DA082F" w:rsidRDefault="00DA082F" w:rsidP="00DA082F">
      <w:pPr>
        <w:pStyle w:val="a4"/>
        <w:numPr>
          <w:ilvl w:val="0"/>
          <w:numId w:val="3"/>
        </w:numPr>
        <w:shd w:val="clear" w:color="auto" w:fill="EAE7E7"/>
        <w:spacing w:after="0" w:line="675" w:lineRule="atLeast"/>
        <w:rPr>
          <w:rFonts w:ascii="Fira Sans" w:eastAsia="Times New Roman" w:hAnsi="Fira Sans" w:cs="Times New Roman"/>
          <w:b/>
          <w:bCs/>
          <w:color w:val="1D2125"/>
          <w:kern w:val="0"/>
          <w:sz w:val="24"/>
          <w:szCs w:val="24"/>
          <w:lang w:eastAsia="el-GR"/>
          <w14:ligatures w14:val="none"/>
        </w:rPr>
      </w:pPr>
      <w:r w:rsidRPr="00DA082F">
        <w:rPr>
          <w:rFonts w:ascii="Fira Sans" w:eastAsia="Times New Roman" w:hAnsi="Fira Sans" w:cs="Times New Roman"/>
          <w:b/>
          <w:bCs/>
          <w:color w:val="1D2125"/>
          <w:kern w:val="0"/>
          <w:sz w:val="24"/>
          <w:szCs w:val="24"/>
          <w:lang w:eastAsia="el-GR"/>
          <w14:ligatures w14:val="none"/>
        </w:rPr>
        <w:t>Παράδειγμα για τα τέσσερα (4) σημεία του ορίζοντα</w:t>
      </w:r>
    </w:p>
    <w:p w14:paraId="3C5EAB60" w14:textId="3C1F5A84" w:rsidR="00DA082F" w:rsidRPr="00DA082F" w:rsidRDefault="00DA082F" w:rsidP="00DA082F">
      <w:pPr>
        <w:pStyle w:val="a4"/>
        <w:numPr>
          <w:ilvl w:val="0"/>
          <w:numId w:val="3"/>
        </w:numPr>
        <w:shd w:val="clear" w:color="auto" w:fill="FFFFFF"/>
        <w:spacing w:after="30" w:line="675" w:lineRule="atLeast"/>
        <w:rPr>
          <w:rFonts w:ascii="Comfortaa" w:eastAsia="Times New Roman" w:hAnsi="Comfortaa" w:cs="Times New Roman"/>
          <w:color w:val="1D2125"/>
          <w:kern w:val="0"/>
          <w:sz w:val="24"/>
          <w:szCs w:val="24"/>
          <w:lang w:eastAsia="el-GR"/>
          <w14:ligatures w14:val="none"/>
        </w:rPr>
      </w:pPr>
      <w:r w:rsidRPr="00DA082F">
        <w:rPr>
          <w:rFonts w:ascii="Comfortaa" w:eastAsia="Times New Roman" w:hAnsi="Comfortaa" w:cs="Times New Roman"/>
          <w:b/>
          <w:bCs/>
          <w:color w:val="1D2125"/>
          <w:kern w:val="0"/>
          <w:sz w:val="24"/>
          <w:szCs w:val="24"/>
          <w:lang w:eastAsia="el-GR"/>
          <w14:ligatures w14:val="none"/>
        </w:rPr>
        <w:t>Παράδειγμα compass- Το σενάριο: </w:t>
      </w:r>
      <w:r w:rsidRPr="00DA082F">
        <w:rPr>
          <w:rFonts w:ascii="Comfortaa" w:eastAsia="Times New Roman" w:hAnsi="Comfortaa" w:cs="Times New Roman"/>
          <w:color w:val="1D2125"/>
          <w:kern w:val="0"/>
          <w:sz w:val="24"/>
          <w:szCs w:val="24"/>
          <w:lang w:eastAsia="el-GR"/>
          <w14:ligatures w14:val="none"/>
        </w:rPr>
        <w:t>Το micro:bit ανάλογα με τον προσανατολισμό στον χώρο (βορρά, νότο, ανατολή και δύση) εμφανίζει σχετικά βέλη (βέλος προς τα πάνω για βορρά, προς τα κάτω για νότο, προς τα δεξιά για ανατολή, προς τα αριστερά για δύση).</w:t>
      </w:r>
      <w:r>
        <w:rPr>
          <w:rFonts w:ascii="Comfortaa" w:eastAsia="Times New Roman" w:hAnsi="Comfortaa" w:cs="Times New Roman" w:hint="eastAsia"/>
          <w:color w:val="1D2125"/>
          <w:kern w:val="0"/>
          <w:sz w:val="24"/>
          <w:szCs w:val="24"/>
          <w:lang w:eastAsia="el-GR"/>
          <w14:ligatures w14:val="none"/>
        </w:rPr>
        <w:t>Δίνεται</w:t>
      </w:r>
      <w:r>
        <w:rPr>
          <w:rFonts w:ascii="Comfortaa" w:eastAsia="Times New Roman" w:hAnsi="Comfortaa" w:cs="Times New Roman"/>
          <w:color w:val="1D2125"/>
          <w:kern w:val="0"/>
          <w:sz w:val="24"/>
          <w:szCs w:val="24"/>
          <w:lang w:eastAsia="el-GR"/>
          <w14:ligatures w14:val="none"/>
        </w:rPr>
        <w:t xml:space="preserve"> παρακάτω το πρόγραμμα τ</w:t>
      </w:r>
      <w:r w:rsidR="00883514">
        <w:rPr>
          <w:rFonts w:ascii="Comfortaa" w:eastAsia="Times New Roman" w:hAnsi="Comfortaa" w:cs="Times New Roman"/>
          <w:color w:val="1D2125"/>
          <w:kern w:val="0"/>
          <w:sz w:val="24"/>
          <w:szCs w:val="24"/>
          <w:lang w:eastAsia="el-GR"/>
          <w14:ligatures w14:val="none"/>
        </w:rPr>
        <w:t>ο οποίο</w:t>
      </w:r>
      <w:r>
        <w:rPr>
          <w:rFonts w:ascii="Comfortaa" w:eastAsia="Times New Roman" w:hAnsi="Comfortaa" w:cs="Times New Roman"/>
          <w:color w:val="1D2125"/>
          <w:kern w:val="0"/>
          <w:sz w:val="24"/>
          <w:szCs w:val="24"/>
          <w:lang w:eastAsia="el-GR"/>
          <w14:ligatures w14:val="none"/>
        </w:rPr>
        <w:t xml:space="preserve"> πρέπει να ολοκληρώσετε με τη βοήθεια των οδηγιών.</w:t>
      </w:r>
    </w:p>
    <w:p w14:paraId="692954F5" w14:textId="26433574" w:rsidR="00DA082F" w:rsidRPr="00DA082F" w:rsidRDefault="00DA082F" w:rsidP="00DA082F">
      <w:pPr>
        <w:shd w:val="clear" w:color="auto" w:fill="FFFFFF"/>
        <w:spacing w:before="100" w:beforeAutospacing="1" w:after="100" w:afterAutospacing="1" w:line="240" w:lineRule="auto"/>
        <w:ind w:left="360"/>
        <w:rPr>
          <w:rFonts w:ascii="Comfortaa" w:eastAsia="Times New Roman" w:hAnsi="Comfortaa" w:cs="Times New Roman"/>
          <w:color w:val="1D2125"/>
          <w:kern w:val="0"/>
          <w:sz w:val="24"/>
          <w:szCs w:val="24"/>
          <w:lang w:eastAsia="el-GR"/>
          <w14:ligatures w14:val="none"/>
        </w:rPr>
      </w:pPr>
      <w:r>
        <w:rPr>
          <w:noProof/>
        </w:rPr>
        <w:drawing>
          <wp:anchor distT="0" distB="0" distL="114300" distR="114300" simplePos="0" relativeHeight="251660800" behindDoc="1" locked="0" layoutInCell="1" allowOverlap="1" wp14:anchorId="53D6DB4C" wp14:editId="786A42C2">
            <wp:simplePos x="0" y="0"/>
            <wp:positionH relativeFrom="column">
              <wp:posOffset>999490</wp:posOffset>
            </wp:positionH>
            <wp:positionV relativeFrom="paragraph">
              <wp:posOffset>12700</wp:posOffset>
            </wp:positionV>
            <wp:extent cx="3724275" cy="3888105"/>
            <wp:effectExtent l="0" t="0" r="0" b="0"/>
            <wp:wrapTight wrapText="bothSides">
              <wp:wrapPolygon edited="0">
                <wp:start x="0" y="0"/>
                <wp:lineTo x="0" y="21484"/>
                <wp:lineTo x="6298" y="21484"/>
                <wp:lineTo x="12374" y="21484"/>
                <wp:lineTo x="20882" y="20849"/>
                <wp:lineTo x="20992" y="17780"/>
                <wp:lineTo x="18893" y="17568"/>
                <wp:lineTo x="8176" y="16933"/>
                <wp:lineTo x="8176" y="11853"/>
                <wp:lineTo x="19998" y="11853"/>
                <wp:lineTo x="20992" y="11747"/>
                <wp:lineTo x="20882" y="10160"/>
                <wp:lineTo x="8176" y="8466"/>
                <wp:lineTo x="8176" y="5080"/>
                <wp:lineTo x="13479" y="5080"/>
                <wp:lineTo x="20882" y="4127"/>
                <wp:lineTo x="20771" y="3387"/>
                <wp:lineTo x="21545" y="2646"/>
                <wp:lineTo x="21545" y="1164"/>
                <wp:lineTo x="6298"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4275" cy="3888105"/>
                    </a:xfrm>
                    <a:prstGeom prst="rect">
                      <a:avLst/>
                    </a:prstGeom>
                  </pic:spPr>
                </pic:pic>
              </a:graphicData>
            </a:graphic>
            <wp14:sizeRelH relativeFrom="page">
              <wp14:pctWidth>0</wp14:pctWidth>
            </wp14:sizeRelH>
            <wp14:sizeRelV relativeFrom="page">
              <wp14:pctHeight>0</wp14:pctHeight>
            </wp14:sizeRelV>
          </wp:anchor>
        </w:drawing>
      </w:r>
      <w:r w:rsidRPr="00DA082F">
        <w:rPr>
          <w:rFonts w:ascii="Comfortaa" w:eastAsia="Times New Roman" w:hAnsi="Comfortaa" w:cs="Times New Roman"/>
          <w:color w:val="1D2125"/>
          <w:kern w:val="0"/>
          <w:sz w:val="24"/>
          <w:szCs w:val="24"/>
          <w:lang w:eastAsia="el-GR"/>
          <w14:ligatures w14:val="none"/>
        </w:rPr>
        <w:br/>
      </w:r>
    </w:p>
    <w:p w14:paraId="4F2B6A00" w14:textId="6B6BEBD5" w:rsidR="00E73AA2" w:rsidRDefault="00E73AA2"/>
    <w:sectPr w:rsidR="00E73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omforta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15D97"/>
    <w:multiLevelType w:val="multilevel"/>
    <w:tmpl w:val="894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B4BF5"/>
    <w:multiLevelType w:val="multilevel"/>
    <w:tmpl w:val="9A30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96DF2"/>
    <w:multiLevelType w:val="multilevel"/>
    <w:tmpl w:val="450C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24768"/>
    <w:multiLevelType w:val="multilevel"/>
    <w:tmpl w:val="4F68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39569">
    <w:abstractNumId w:val="3"/>
  </w:num>
  <w:num w:numId="2" w16cid:durableId="1928923432">
    <w:abstractNumId w:val="0"/>
  </w:num>
  <w:num w:numId="3" w16cid:durableId="11416405">
    <w:abstractNumId w:val="2"/>
  </w:num>
  <w:num w:numId="4" w16cid:durableId="1616911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2F"/>
    <w:rsid w:val="00883514"/>
    <w:rsid w:val="00914A80"/>
    <w:rsid w:val="00DA082F"/>
    <w:rsid w:val="00E7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A1A1"/>
  <w15:chartTrackingRefBased/>
  <w15:docId w15:val="{14AC6792-FEA0-4843-A70E-692A1DB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082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3">
    <w:name w:val="Strong"/>
    <w:basedOn w:val="a0"/>
    <w:uiPriority w:val="22"/>
    <w:qFormat/>
    <w:rsid w:val="00DA082F"/>
    <w:rPr>
      <w:b/>
      <w:bCs/>
    </w:rPr>
  </w:style>
  <w:style w:type="paragraph" w:customStyle="1" w:styleId="heading">
    <w:name w:val="heading"/>
    <w:basedOn w:val="a"/>
    <w:rsid w:val="00DA082F"/>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a4">
    <w:name w:val="List Paragraph"/>
    <w:basedOn w:val="a"/>
    <w:uiPriority w:val="34"/>
    <w:qFormat/>
    <w:rsid w:val="00DA0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56212">
      <w:bodyDiv w:val="1"/>
      <w:marLeft w:val="0"/>
      <w:marRight w:val="0"/>
      <w:marTop w:val="0"/>
      <w:marBottom w:val="0"/>
      <w:divBdr>
        <w:top w:val="none" w:sz="0" w:space="0" w:color="auto"/>
        <w:left w:val="none" w:sz="0" w:space="0" w:color="auto"/>
        <w:bottom w:val="none" w:sz="0" w:space="0" w:color="auto"/>
        <w:right w:val="none" w:sz="0" w:space="0" w:color="auto"/>
      </w:divBdr>
      <w:divsChild>
        <w:div w:id="1047678369">
          <w:marLeft w:val="-1335"/>
          <w:marRight w:val="0"/>
          <w:marTop w:val="0"/>
          <w:marBottom w:val="0"/>
          <w:divBdr>
            <w:top w:val="none" w:sz="0" w:space="0" w:color="auto"/>
            <w:left w:val="none" w:sz="0" w:space="0" w:color="auto"/>
            <w:bottom w:val="none" w:sz="0" w:space="0" w:color="auto"/>
            <w:right w:val="none" w:sz="0" w:space="0" w:color="auto"/>
          </w:divBdr>
        </w:div>
        <w:div w:id="954025300">
          <w:marLeft w:val="-1335"/>
          <w:marRight w:val="0"/>
          <w:marTop w:val="0"/>
          <w:marBottom w:val="0"/>
          <w:divBdr>
            <w:top w:val="none" w:sz="0" w:space="0" w:color="auto"/>
            <w:left w:val="none" w:sz="0" w:space="0" w:color="auto"/>
            <w:bottom w:val="none" w:sz="0" w:space="0" w:color="auto"/>
            <w:right w:val="none" w:sz="0" w:space="0" w:color="auto"/>
          </w:divBdr>
        </w:div>
      </w:divsChild>
    </w:div>
    <w:div w:id="898442603">
      <w:bodyDiv w:val="1"/>
      <w:marLeft w:val="0"/>
      <w:marRight w:val="0"/>
      <w:marTop w:val="0"/>
      <w:marBottom w:val="0"/>
      <w:divBdr>
        <w:top w:val="none" w:sz="0" w:space="0" w:color="auto"/>
        <w:left w:val="none" w:sz="0" w:space="0" w:color="auto"/>
        <w:bottom w:val="none" w:sz="0" w:space="0" w:color="auto"/>
        <w:right w:val="none" w:sz="0" w:space="0" w:color="auto"/>
      </w:divBdr>
    </w:div>
    <w:div w:id="1268393998">
      <w:bodyDiv w:val="1"/>
      <w:marLeft w:val="0"/>
      <w:marRight w:val="0"/>
      <w:marTop w:val="0"/>
      <w:marBottom w:val="0"/>
      <w:divBdr>
        <w:top w:val="none" w:sz="0" w:space="0" w:color="auto"/>
        <w:left w:val="none" w:sz="0" w:space="0" w:color="auto"/>
        <w:bottom w:val="none" w:sz="0" w:space="0" w:color="auto"/>
        <w:right w:val="none" w:sz="0" w:space="0" w:color="auto"/>
      </w:divBdr>
    </w:div>
    <w:div w:id="1757821829">
      <w:bodyDiv w:val="1"/>
      <w:marLeft w:val="0"/>
      <w:marRight w:val="0"/>
      <w:marTop w:val="0"/>
      <w:marBottom w:val="0"/>
      <w:divBdr>
        <w:top w:val="none" w:sz="0" w:space="0" w:color="auto"/>
        <w:left w:val="none" w:sz="0" w:space="0" w:color="auto"/>
        <w:bottom w:val="none" w:sz="0" w:space="0" w:color="auto"/>
        <w:right w:val="none" w:sz="0" w:space="0" w:color="auto"/>
      </w:divBdr>
    </w:div>
    <w:div w:id="19056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333</Words>
  <Characters>1802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Tsarabaris Panagiotis</dc:creator>
  <cp:keywords/>
  <dc:description/>
  <cp:lastModifiedBy>Tsarabaris Panagiotis</cp:lastModifiedBy>
  <cp:revision>1</cp:revision>
  <dcterms:created xsi:type="dcterms:W3CDTF">2023-02-14T19:07:00Z</dcterms:created>
  <dcterms:modified xsi:type="dcterms:W3CDTF">2023-02-14T19:26:00Z</dcterms:modified>
</cp:coreProperties>
</file>