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B962" w14:textId="6AFE6648" w:rsidR="002975FA" w:rsidRDefault="002975FA">
      <w:pP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  <w:lang w:val="en-US"/>
        </w:rPr>
      </w:pPr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  <w:lang w:val="en-US"/>
        </w:rPr>
        <w:t>Dance steps-Code week 24-25</w:t>
      </w:r>
    </w:p>
    <w:p w14:paraId="1E87E3C0" w14:textId="77777777" w:rsidR="002975FA" w:rsidRDefault="002975FA">
      <w:pP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  <w:lang w:val="en-US"/>
        </w:rPr>
      </w:pPr>
    </w:p>
    <w:p w14:paraId="2B5208FE" w14:textId="38446491" w:rsidR="002975FA" w:rsidRDefault="002975FA">
      <w:pP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  <w:lang w:val="en-US"/>
        </w:rPr>
      </w:pPr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  <w:lang w:val="en-US"/>
        </w:rPr>
        <w:t>X</w:t>
      </w:r>
      <w:proofErr w:type="spellStart"/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>ρησιμοποιήστε</w:t>
      </w:r>
      <w:proofErr w:type="spellEnd"/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> </w:t>
      </w:r>
      <w:r>
        <w:rPr>
          <w:rStyle w:val="aa"/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>βρόχους ελεγχόμενου αριθμού</w:t>
      </w:r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> και μια </w:t>
      </w:r>
      <w:r>
        <w:rPr>
          <w:rStyle w:val="aa"/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>ακολουθία</w:t>
      </w:r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 xml:space="preserve"> για να δημιουργήσετε ένα έργο ρουτίνας χορού στο </w:t>
      </w:r>
      <w:proofErr w:type="spellStart"/>
      <w:proofErr w:type="gramStart"/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>micro:bit</w:t>
      </w:r>
      <w:proofErr w:type="spellEnd"/>
      <w:proofErr w:type="gramEnd"/>
      <w: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  <w:t xml:space="preserve"> του BBC. Μπορείτε να χρησιμοποιήσετε το έργο μόνοι ή με φίλους</w:t>
      </w:r>
    </w:p>
    <w:p w14:paraId="202F4EA2" w14:textId="77777777" w:rsidR="002975FA" w:rsidRPr="002975FA" w:rsidRDefault="002975FA" w:rsidP="002975FA">
      <w:pPr>
        <w:shd w:val="clear" w:color="auto" w:fill="FFFFFF"/>
        <w:spacing w:before="450"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kern w:val="0"/>
          <w:sz w:val="27"/>
          <w:szCs w:val="27"/>
          <w:lang w:eastAsia="el-GR"/>
          <w14:ligatures w14:val="none"/>
        </w:rPr>
      </w:pPr>
      <w:r w:rsidRPr="002975FA">
        <w:rPr>
          <w:rFonts w:ascii="Helvetica" w:eastAsia="Times New Roman" w:hAnsi="Helvetica" w:cs="Helvetica"/>
          <w:b/>
          <w:bCs/>
          <w:color w:val="000000"/>
          <w:kern w:val="0"/>
          <w:sz w:val="27"/>
          <w:szCs w:val="27"/>
          <w:lang w:eastAsia="el-GR"/>
          <w14:ligatures w14:val="none"/>
        </w:rPr>
        <w:t>Πώς λειτουργεί</w:t>
      </w:r>
    </w:p>
    <w:p w14:paraId="51E85892" w14:textId="77777777" w:rsidR="002975FA" w:rsidRPr="002975FA" w:rsidRDefault="002975FA" w:rsidP="002975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</w:pP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Το πρόγραμμα ξεκινά όταν πατήσετε το κουμπί A.</w:t>
      </w:r>
    </w:p>
    <w:p w14:paraId="599AA9F6" w14:textId="77777777" w:rsidR="002975FA" w:rsidRPr="002975FA" w:rsidRDefault="002975FA" w:rsidP="002975FA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</w:pP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 xml:space="preserve">Στην οθόνη LED του </w:t>
      </w:r>
      <w:proofErr w:type="spellStart"/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micro:bit</w:t>
      </w:r>
      <w:proofErr w:type="spellEnd"/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 xml:space="preserve"> εμφανίζονται βέλη, τα οποία σας λένε πώς να χορεύετε – κάντε ένα βήμα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αριστερά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και μετά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δεξιά,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σηκώστε τα χέρια σας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στον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αέρα και μετά δείχνετε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προς τα κάτω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στο πάτωμα.</w:t>
      </w:r>
    </w:p>
    <w:p w14:paraId="1D7722CD" w14:textId="77777777" w:rsidR="002975FA" w:rsidRPr="002975FA" w:rsidRDefault="002975FA" w:rsidP="002975FA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</w:pP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 xml:space="preserve">Εάν χρησιμοποιείτε το έργο σε μια ομάδα, όλοι θα πρέπει να πατήσουν ταυτόχρονα το κουμπί A στα </w:t>
      </w:r>
      <w:proofErr w:type="spellStart"/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micro:bits</w:t>
      </w:r>
      <w:proofErr w:type="spellEnd"/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 xml:space="preserve"> τους, ώστε να ξεκινήσετε τη ρουτίνα χορού ταυτόχρονα και να παραμείνετε συγχρονισμένοι.</w:t>
      </w:r>
    </w:p>
    <w:p w14:paraId="7E7EE38B" w14:textId="77777777" w:rsidR="002975FA" w:rsidRPr="002975FA" w:rsidRDefault="002975FA" w:rsidP="002975FA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</w:pP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Μετά την εμφάνιση κάθε εικόνας, το πρόγραμμα 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σταματά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 για ένα δευτερόλεπτο (1000 χιλιοστά του δευτερολέπτου) πριν εμφανίσει την επόμενη εικόνα. Η παύση βοηθάει όλους να κρατήσουν τον χρόνο τους.</w:t>
      </w:r>
    </w:p>
    <w:p w14:paraId="64EC39DD" w14:textId="3BBA5A2F" w:rsidR="002975FA" w:rsidRPr="002975FA" w:rsidRDefault="002975FA" w:rsidP="002975FA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</w:pP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Η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ακολουθία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των χορευτικών κινήσεων επαναλαμβάνεται τέσσερις φορές και μετά σταματά. Η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ακολουθία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συνεχίζεται χρησιμοποιώντας έναν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βρόχο ελεγχόμενης μέτρησης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 . Οι βρόχοι ελεγχόμενης μέτρησης επαναλαμβάνουν τις οδηγίες πολλές φορές.</w:t>
      </w:r>
    </w:p>
    <w:p w14:paraId="5574C28D" w14:textId="7722817B" w:rsidR="002975FA" w:rsidRPr="002975FA" w:rsidRDefault="002975FA" w:rsidP="002975FA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</w:pPr>
      <w:r>
        <w:rPr>
          <w:rFonts w:ascii="Helvetica" w:hAnsi="Helvetica" w:cs="Helvetica"/>
          <w:noProof/>
          <w:color w:val="323232"/>
          <w:spacing w:val="3"/>
          <w:sz w:val="23"/>
          <w:szCs w:val="23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403D2D2" wp14:editId="3CA6DA62">
            <wp:simplePos x="0" y="0"/>
            <wp:positionH relativeFrom="column">
              <wp:posOffset>-541020</wp:posOffset>
            </wp:positionH>
            <wp:positionV relativeFrom="paragraph">
              <wp:posOffset>875030</wp:posOffset>
            </wp:positionV>
            <wp:extent cx="6256655" cy="2571115"/>
            <wp:effectExtent l="0" t="0" r="0" b="635"/>
            <wp:wrapTight wrapText="bothSides">
              <wp:wrapPolygon edited="0">
                <wp:start x="0" y="0"/>
                <wp:lineTo x="0" y="21445"/>
                <wp:lineTo x="21506" y="21445"/>
                <wp:lineTo x="21506" y="0"/>
                <wp:lineTo x="0" y="0"/>
              </wp:wrapPolygon>
            </wp:wrapTight>
            <wp:docPr id="292120699" name="Εικόνα 1" descr="Εικόνα που περιέχει κείμενο, στιγμιότυπο οθόνης, λογισμικό, εικονίδιο υπολογιστ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20699" name="Εικόνα 1" descr="Εικόνα που περιέχει κείμενο, στιγμιότυπο οθόνης, λογισμικό, εικονίδιο υπολογιστή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655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Η χρήση βρόχων για τη διατήρηση των πραγμάτων είναι μια σημαντική ιδέα στον προγραμματισμό υπολογιστών. Αυτό ονομάζεται επίσης </w:t>
      </w:r>
      <w:r w:rsidRPr="002975FA">
        <w:rPr>
          <w:rFonts w:ascii="Helvetica" w:eastAsia="Times New Roman" w:hAnsi="Helvetica" w:cs="Helvetica"/>
          <w:b/>
          <w:bCs/>
          <w:color w:val="323232"/>
          <w:spacing w:val="3"/>
          <w:kern w:val="0"/>
          <w:sz w:val="24"/>
          <w:szCs w:val="24"/>
          <w:lang w:eastAsia="el-GR"/>
          <w14:ligatures w14:val="none"/>
        </w:rPr>
        <w:t>επανάληψη</w:t>
      </w: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 . </w:t>
      </w:r>
    </w:p>
    <w:p w14:paraId="7B58914E" w14:textId="2E60AE52" w:rsidR="002975FA" w:rsidRPr="002975FA" w:rsidRDefault="002975FA" w:rsidP="002975FA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</w:pPr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lastRenderedPageBreak/>
        <w:t xml:space="preserve">Όταν ολοκληρωθεί η ρουτίνα, η οθόνη LED του </w:t>
      </w:r>
      <w:proofErr w:type="spellStart"/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>micro:bit</w:t>
      </w:r>
      <w:proofErr w:type="spellEnd"/>
      <w:r w:rsidRPr="002975FA">
        <w:rPr>
          <w:rFonts w:ascii="Helvetica" w:eastAsia="Times New Roman" w:hAnsi="Helvetica" w:cs="Helvetica"/>
          <w:color w:val="323232"/>
          <w:spacing w:val="3"/>
          <w:kern w:val="0"/>
          <w:sz w:val="24"/>
          <w:szCs w:val="24"/>
          <w:lang w:eastAsia="el-GR"/>
          <w14:ligatures w14:val="none"/>
        </w:rPr>
        <w:t xml:space="preserve"> διαγράφεται.</w:t>
      </w:r>
    </w:p>
    <w:p w14:paraId="1D64AEEB" w14:textId="772416D1" w:rsidR="002975FA" w:rsidRPr="002975FA" w:rsidRDefault="002975FA">
      <w:pP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</w:pPr>
    </w:p>
    <w:p w14:paraId="553B1AD4" w14:textId="329933C2" w:rsidR="002975FA" w:rsidRPr="002975FA" w:rsidRDefault="002975FA">
      <w:pP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</w:pPr>
    </w:p>
    <w:p w14:paraId="6C71328B" w14:textId="3F07747B" w:rsidR="002975FA" w:rsidRPr="002975FA" w:rsidRDefault="002975FA">
      <w:pPr>
        <w:rPr>
          <w:rFonts w:ascii="Helvetica" w:hAnsi="Helvetica" w:cs="Helvetica"/>
          <w:color w:val="323232"/>
          <w:spacing w:val="3"/>
          <w:sz w:val="23"/>
          <w:szCs w:val="23"/>
          <w:shd w:val="clear" w:color="auto" w:fill="FFFFFF"/>
        </w:rPr>
      </w:pPr>
    </w:p>
    <w:p w14:paraId="7F103DA7" w14:textId="77777777" w:rsidR="002975FA" w:rsidRPr="002975FA" w:rsidRDefault="002975FA"/>
    <w:sectPr w:rsidR="002975FA" w:rsidRPr="002975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B2130"/>
    <w:multiLevelType w:val="multilevel"/>
    <w:tmpl w:val="CAE6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72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FA"/>
    <w:rsid w:val="002975FA"/>
    <w:rsid w:val="005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8AB0"/>
  <w15:chartTrackingRefBased/>
  <w15:docId w15:val="{EC02FBA4-B23A-4325-AF69-CCE52D83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97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7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7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7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7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7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7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7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97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97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97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975F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975F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975F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975F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975F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975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97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97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7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97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7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975F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75F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75F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7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975F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975FA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2975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Tsarabaris Panagiotis</dc:creator>
  <cp:keywords/>
  <dc:description/>
  <cp:lastModifiedBy>Tsarabaris Panagiotis</cp:lastModifiedBy>
  <cp:revision>1</cp:revision>
  <dcterms:created xsi:type="dcterms:W3CDTF">2024-10-28T15:09:00Z</dcterms:created>
  <dcterms:modified xsi:type="dcterms:W3CDTF">2024-10-28T15:12:00Z</dcterms:modified>
</cp:coreProperties>
</file>