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0E" w:rsidRDefault="00B5680E" w:rsidP="00B5680E">
      <w:pPr>
        <w:rPr>
          <w:rFonts w:ascii="Arial Black" w:hAnsi="Arial Black"/>
          <w:sz w:val="48"/>
          <w:szCs w:val="48"/>
        </w:rPr>
      </w:pPr>
      <w:r w:rsidRPr="0078797E">
        <w:rPr>
          <w:rFonts w:ascii="Arial" w:hAnsi="Arial" w:cs="Arial"/>
          <w:b/>
          <w:sz w:val="28"/>
          <w:szCs w:val="28"/>
        </w:rPr>
        <w:t xml:space="preserve">                                           </w:t>
      </w:r>
      <w:r w:rsidRPr="00FA58EB">
        <w:rPr>
          <w:rFonts w:ascii="Arial Black" w:hAnsi="Arial Black"/>
          <w:sz w:val="48"/>
          <w:szCs w:val="48"/>
        </w:rPr>
        <w:t>ΤΕΧΝΟΛΟΓΙΑ</w:t>
      </w:r>
    </w:p>
    <w:p w:rsidR="00B5680E" w:rsidRDefault="00B5680E" w:rsidP="00B5680E">
      <w:pPr>
        <w:rPr>
          <w:rFonts w:ascii="Arial Black" w:hAnsi="Arial Black"/>
        </w:rPr>
      </w:pPr>
      <w:r>
        <w:rPr>
          <w:rFonts w:ascii="Arial Black" w:hAnsi="Arial Black"/>
        </w:rPr>
        <w:t>15</w:t>
      </w:r>
      <w:r w:rsidRPr="00EE4B7F">
        <w:rPr>
          <w:rFonts w:ascii="Arial Black" w:hAnsi="Arial Black"/>
          <w:vertAlign w:val="superscript"/>
        </w:rPr>
        <w:t>Ο</w:t>
      </w:r>
      <w:r w:rsidRPr="00EE4B7F">
        <w:rPr>
          <w:rFonts w:ascii="Arial Black" w:hAnsi="Arial Black"/>
        </w:rPr>
        <w:t xml:space="preserve"> ΓΥΜΝΑΣΙΟ ΠΕΡΙΣΤΕΡΙΟΥ </w:t>
      </w:r>
    </w:p>
    <w:p w:rsidR="00B5680E" w:rsidRPr="008870EB" w:rsidRDefault="00B5680E" w:rsidP="00B5680E">
      <w:pPr>
        <w:rPr>
          <w:rFonts w:ascii="Arial Black" w:hAnsi="Arial Black"/>
        </w:rPr>
      </w:pPr>
      <w:r>
        <w:rPr>
          <w:rFonts w:ascii="Arial Black" w:hAnsi="Arial Black"/>
        </w:rPr>
        <w:t xml:space="preserve"> ΣΧ. ΕΤΟΣ:2025  -  2026</w:t>
      </w:r>
    </w:p>
    <w:p w:rsidR="00B5680E" w:rsidRDefault="00B5680E" w:rsidP="00B5680E">
      <w:pPr>
        <w:jc w:val="center"/>
        <w:rPr>
          <w:rFonts w:ascii="Arial Black" w:hAnsi="Arial Black"/>
          <w:sz w:val="44"/>
          <w:szCs w:val="44"/>
        </w:rPr>
      </w:pPr>
      <w:r w:rsidRPr="00BE60F8">
        <w:rPr>
          <w:rFonts w:ascii="Arial Black" w:hAnsi="Arial Black"/>
          <w:sz w:val="44"/>
          <w:szCs w:val="44"/>
        </w:rPr>
        <w:t>ΠΕ</w:t>
      </w:r>
      <w:r>
        <w:rPr>
          <w:rFonts w:ascii="Arial Black" w:hAnsi="Arial Black"/>
          <w:sz w:val="44"/>
          <w:szCs w:val="44"/>
        </w:rPr>
        <w:t>ΡΙΓΡΑΦΙΚΗ</w:t>
      </w:r>
      <w:r w:rsidRPr="00BE60F8">
        <w:rPr>
          <w:rFonts w:ascii="Arial Black" w:hAnsi="Arial Black"/>
          <w:sz w:val="44"/>
          <w:szCs w:val="44"/>
        </w:rPr>
        <w:t xml:space="preserve"> ΕΡΕΥΝΑ</w:t>
      </w:r>
    </w:p>
    <w:p w:rsidR="00B5680E" w:rsidRPr="002E01FA" w:rsidRDefault="00B5680E" w:rsidP="00B5680E">
      <w:pPr>
        <w:jc w:val="center"/>
        <w:rPr>
          <w:rFonts w:ascii="Arial Black" w:hAnsi="Arial Black"/>
          <w:sz w:val="32"/>
          <w:szCs w:val="32"/>
        </w:rPr>
      </w:pPr>
      <w:r>
        <w:rPr>
          <w:rFonts w:ascii="Arial Black" w:hAnsi="Arial Black"/>
          <w:sz w:val="32"/>
          <w:szCs w:val="32"/>
        </w:rPr>
        <w:t>ΘΕΜΑ :Η ΣΧΕΣΗ ΘΕΡΜΟΚΡΑΣΙΑΣ ΚΑΙ ΥΓΡΑΣΙΑ</w:t>
      </w:r>
    </w:p>
    <w:p w:rsidR="00B5680E" w:rsidRDefault="00B5680E" w:rsidP="00B5680E">
      <w:pPr>
        <w:rPr>
          <w:rFonts w:ascii="Arial Black" w:hAnsi="Arial Black"/>
          <w:sz w:val="32"/>
          <w:szCs w:val="32"/>
        </w:rPr>
      </w:pPr>
    </w:p>
    <w:p w:rsidR="00B5680E" w:rsidRDefault="00B5680E" w:rsidP="00B5680E">
      <w:pPr>
        <w:jc w:val="both"/>
        <w:rPr>
          <w:rFonts w:ascii="Arial Black" w:hAnsi="Arial Black"/>
          <w:sz w:val="32"/>
          <w:szCs w:val="32"/>
        </w:rPr>
      </w:pPr>
      <w:r>
        <w:rPr>
          <w:noProof/>
          <w:lang w:eastAsia="el-GR"/>
        </w:rPr>
        <w:drawing>
          <wp:inline distT="0" distB="0" distL="0" distR="0">
            <wp:extent cx="6645910" cy="1666875"/>
            <wp:effectExtent l="19050" t="0" r="2540" b="0"/>
            <wp:docPr id="1" name="Εικόνα 1" descr="Υψηλή θερμοκρασία και υγρασία δημιουργούν σήμερα υψηλό δείκτη δυσφορίας |  ενότητες, κοινωνία | Real.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Υψηλή θερμοκρασία και υγρασία δημιουργούν σήμερα υψηλό δείκτη δυσφορίας |  ενότητες, κοινωνία | Real.gr"/>
                    <pic:cNvPicPr>
                      <a:picLocks noChangeAspect="1" noChangeArrowheads="1"/>
                    </pic:cNvPicPr>
                  </pic:nvPicPr>
                  <pic:blipFill>
                    <a:blip r:embed="rId7" cstate="print"/>
                    <a:srcRect/>
                    <a:stretch>
                      <a:fillRect/>
                    </a:stretch>
                  </pic:blipFill>
                  <pic:spPr bwMode="auto">
                    <a:xfrm>
                      <a:off x="0" y="0"/>
                      <a:ext cx="6645910" cy="1666875"/>
                    </a:xfrm>
                    <a:prstGeom prst="rect">
                      <a:avLst/>
                    </a:prstGeom>
                    <a:noFill/>
                    <a:ln w="9525">
                      <a:noFill/>
                      <a:miter lim="800000"/>
                      <a:headEnd/>
                      <a:tailEnd/>
                    </a:ln>
                  </pic:spPr>
                </pic:pic>
              </a:graphicData>
            </a:graphic>
          </wp:inline>
        </w:drawing>
      </w:r>
    </w:p>
    <w:p w:rsidR="00B5680E" w:rsidRDefault="00B5680E" w:rsidP="00B5680E">
      <w:pPr>
        <w:jc w:val="both"/>
        <w:rPr>
          <w:rFonts w:ascii="Arial Black" w:hAnsi="Arial Black"/>
          <w:sz w:val="32"/>
          <w:szCs w:val="32"/>
        </w:rPr>
      </w:pPr>
    </w:p>
    <w:p w:rsidR="00B5680E" w:rsidRDefault="00B5680E" w:rsidP="00B5680E">
      <w:pPr>
        <w:jc w:val="both"/>
        <w:rPr>
          <w:rFonts w:ascii="Arial Black" w:hAnsi="Arial Black"/>
          <w:sz w:val="32"/>
          <w:szCs w:val="32"/>
        </w:rPr>
      </w:pPr>
      <w:r>
        <w:rPr>
          <w:noProof/>
          <w:lang w:eastAsia="el-GR"/>
        </w:rPr>
        <w:drawing>
          <wp:inline distT="0" distB="0" distL="0" distR="0">
            <wp:extent cx="6645910" cy="1838325"/>
            <wp:effectExtent l="19050" t="0" r="2540" b="0"/>
            <wp:docPr id="3" name="Εικόνα 4" descr="Τι είναι η υγρασία χώρ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Τι είναι η υγρασία χώρου;"/>
                    <pic:cNvPicPr>
                      <a:picLocks noChangeAspect="1" noChangeArrowheads="1"/>
                    </pic:cNvPicPr>
                  </pic:nvPicPr>
                  <pic:blipFill>
                    <a:blip r:embed="rId8" cstate="print"/>
                    <a:srcRect/>
                    <a:stretch>
                      <a:fillRect/>
                    </a:stretch>
                  </pic:blipFill>
                  <pic:spPr bwMode="auto">
                    <a:xfrm>
                      <a:off x="0" y="0"/>
                      <a:ext cx="6645910" cy="1838325"/>
                    </a:xfrm>
                    <a:prstGeom prst="rect">
                      <a:avLst/>
                    </a:prstGeom>
                    <a:noFill/>
                    <a:ln w="9525">
                      <a:noFill/>
                      <a:miter lim="800000"/>
                      <a:headEnd/>
                      <a:tailEnd/>
                    </a:ln>
                  </pic:spPr>
                </pic:pic>
              </a:graphicData>
            </a:graphic>
          </wp:inline>
        </w:drawing>
      </w:r>
    </w:p>
    <w:p w:rsidR="00B5680E" w:rsidRPr="0078797E" w:rsidRDefault="00B5680E" w:rsidP="00B5680E">
      <w:pPr>
        <w:jc w:val="both"/>
        <w:rPr>
          <w:rFonts w:ascii="Arial Black" w:hAnsi="Arial Black"/>
          <w:sz w:val="32"/>
          <w:szCs w:val="32"/>
        </w:rPr>
      </w:pPr>
      <w:r>
        <w:rPr>
          <w:rFonts w:ascii="Arial Black" w:hAnsi="Arial Black"/>
          <w:sz w:val="32"/>
          <w:szCs w:val="32"/>
        </w:rPr>
        <w:t xml:space="preserve">ΤΑΞΗ  Γ  -- ΟΜΑΔΑ </w:t>
      </w:r>
      <w:r w:rsidRPr="0078797E">
        <w:rPr>
          <w:rFonts w:ascii="Arial Black" w:hAnsi="Arial Black"/>
          <w:sz w:val="32"/>
          <w:szCs w:val="32"/>
        </w:rPr>
        <w:t>--</w:t>
      </w:r>
    </w:p>
    <w:p w:rsidR="00B5680E" w:rsidRDefault="00B5680E" w:rsidP="00B5680E">
      <w:pPr>
        <w:rPr>
          <w:rFonts w:ascii="Arial Black" w:hAnsi="Arial Black"/>
          <w:sz w:val="32"/>
          <w:szCs w:val="32"/>
        </w:rPr>
      </w:pPr>
      <w:r>
        <w:rPr>
          <w:rFonts w:ascii="Arial Black" w:hAnsi="Arial Black"/>
          <w:sz w:val="32"/>
          <w:szCs w:val="32"/>
        </w:rPr>
        <w:t>ΟΝΟΜΑΤΕΠΩΝΥΜΟ :</w:t>
      </w:r>
    </w:p>
    <w:p w:rsidR="00B5680E" w:rsidRDefault="00B5680E" w:rsidP="00B5680E">
      <w:pPr>
        <w:rPr>
          <w:rFonts w:ascii="Arial Black" w:hAnsi="Arial Black"/>
        </w:rPr>
      </w:pPr>
      <w:r>
        <w:rPr>
          <w:rFonts w:ascii="Arial Black" w:hAnsi="Arial Black"/>
        </w:rPr>
        <w:t>ΗΜΕΡΟΜΗΝΙΑ ΠΑΡΑΔΟΣΗΣ: -ΜΑΙΟΣ  2026</w:t>
      </w:r>
    </w:p>
    <w:p w:rsidR="00B5680E" w:rsidRDefault="00B5680E" w:rsidP="00B5680E">
      <w:pPr>
        <w:rPr>
          <w:rFonts w:ascii="Arial Black" w:hAnsi="Arial Black"/>
        </w:rPr>
      </w:pPr>
      <w:r w:rsidRPr="00EE4B7F">
        <w:rPr>
          <w:rFonts w:ascii="Arial Black" w:hAnsi="Arial Black"/>
        </w:rPr>
        <w:t>ΚΑΘΗΓΗΤΡΙΑ ΕΛ.ΣΤΕΦΑΝΟΥ</w:t>
      </w:r>
    </w:p>
    <w:p w:rsidR="00B5680E" w:rsidRPr="009F6292" w:rsidRDefault="00B5680E" w:rsidP="00B5680E">
      <w:pPr>
        <w:rPr>
          <w:rFonts w:ascii="Arial Black" w:hAnsi="Arial Black"/>
          <w:sz w:val="32"/>
          <w:szCs w:val="32"/>
        </w:rPr>
      </w:pPr>
    </w:p>
    <w:p w:rsidR="00B5680E" w:rsidRPr="009F6292" w:rsidRDefault="00B5680E" w:rsidP="00B5680E">
      <w:pPr>
        <w:rPr>
          <w:rFonts w:ascii="Arial Black" w:hAnsi="Arial Black"/>
          <w:sz w:val="32"/>
          <w:szCs w:val="32"/>
        </w:rPr>
      </w:pPr>
    </w:p>
    <w:p w:rsidR="00B5680E" w:rsidRPr="002E01FA" w:rsidRDefault="00B5680E" w:rsidP="00B5680E">
      <w:pPr>
        <w:rPr>
          <w:rFonts w:ascii="Arial" w:hAnsi="Arial" w:cs="Arial"/>
          <w:szCs w:val="24"/>
        </w:rPr>
      </w:pPr>
      <w:r w:rsidRPr="0078797E">
        <w:rPr>
          <w:rFonts w:ascii="Arial Black" w:hAnsi="Arial Black"/>
          <w:sz w:val="32"/>
          <w:szCs w:val="32"/>
        </w:rPr>
        <w:lastRenderedPageBreak/>
        <w:t xml:space="preserve">                             </w:t>
      </w:r>
      <w:r>
        <w:rPr>
          <w:rFonts w:ascii="Arial Black" w:hAnsi="Arial Black"/>
          <w:sz w:val="32"/>
          <w:szCs w:val="32"/>
        </w:rPr>
        <w:t xml:space="preserve">ΠΕΡΙΕΧΟΜΕΝΑ </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1</w:t>
      </w:r>
      <w:r w:rsidRPr="002E01FA">
        <w:rPr>
          <w:rFonts w:ascii="Arial" w:hAnsi="Arial" w:cs="Arial"/>
          <w:szCs w:val="24"/>
          <w:vertAlign w:val="superscript"/>
        </w:rPr>
        <w:t>η</w:t>
      </w:r>
      <w:r w:rsidRPr="002E01FA">
        <w:rPr>
          <w:rFonts w:ascii="Arial" w:hAnsi="Arial" w:cs="Arial"/>
          <w:szCs w:val="24"/>
        </w:rPr>
        <w:t xml:space="preserve"> ενότητα :ΤΙΤΛΟΣ .......................................................................................................ΣΕΛ  .  </w:t>
      </w:r>
      <w:r w:rsidRPr="006E20A9">
        <w:rPr>
          <w:rFonts w:ascii="Arial" w:hAnsi="Arial" w:cs="Arial"/>
          <w:szCs w:val="24"/>
        </w:rPr>
        <w:t>3</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2</w:t>
      </w:r>
      <w:r w:rsidRPr="002E01FA">
        <w:rPr>
          <w:rFonts w:ascii="Arial" w:hAnsi="Arial" w:cs="Arial"/>
          <w:szCs w:val="24"/>
          <w:vertAlign w:val="superscript"/>
        </w:rPr>
        <w:t>η</w:t>
      </w:r>
      <w:r w:rsidRPr="002E01FA">
        <w:rPr>
          <w:rFonts w:ascii="Arial" w:hAnsi="Arial" w:cs="Arial"/>
          <w:szCs w:val="24"/>
        </w:rPr>
        <w:t xml:space="preserve"> ενότητα: ΠΑΡΟΥΣΙΑΣΗ  ΠΡΟΒΛΗΜΑΤΟΣ.................................................................ΣΕΛ.</w:t>
      </w:r>
      <w:r>
        <w:rPr>
          <w:rFonts w:ascii="Arial" w:hAnsi="Arial" w:cs="Arial"/>
          <w:szCs w:val="24"/>
        </w:rPr>
        <w:t xml:space="preserve">  </w:t>
      </w:r>
      <w:r w:rsidRPr="002E01FA">
        <w:rPr>
          <w:rFonts w:ascii="Arial" w:hAnsi="Arial" w:cs="Arial"/>
          <w:szCs w:val="24"/>
        </w:rPr>
        <w:t xml:space="preserve"> </w:t>
      </w:r>
      <w:r w:rsidRPr="006E20A9">
        <w:rPr>
          <w:rFonts w:ascii="Arial" w:hAnsi="Arial" w:cs="Arial"/>
          <w:szCs w:val="24"/>
        </w:rPr>
        <w:t>3</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3</w:t>
      </w:r>
      <w:r w:rsidRPr="002E01FA">
        <w:rPr>
          <w:rFonts w:ascii="Arial" w:hAnsi="Arial" w:cs="Arial"/>
          <w:szCs w:val="24"/>
          <w:vertAlign w:val="superscript"/>
        </w:rPr>
        <w:t>η</w:t>
      </w:r>
      <w:r w:rsidRPr="002E01FA">
        <w:rPr>
          <w:rFonts w:ascii="Arial" w:hAnsi="Arial" w:cs="Arial"/>
          <w:szCs w:val="24"/>
        </w:rPr>
        <w:t xml:space="preserve"> ενότητα: ΣΚΟΠΟΣ ΤΗΣ ΕΡΕΥΝΑΣ.............................................................................ΣΕΛ.</w:t>
      </w:r>
      <w:r>
        <w:rPr>
          <w:rFonts w:ascii="Arial" w:hAnsi="Arial" w:cs="Arial"/>
          <w:szCs w:val="24"/>
        </w:rPr>
        <w:t xml:space="preserve">   </w:t>
      </w:r>
      <w:r w:rsidRPr="006E20A9">
        <w:rPr>
          <w:rFonts w:ascii="Arial" w:hAnsi="Arial" w:cs="Arial"/>
          <w:szCs w:val="24"/>
        </w:rPr>
        <w:t>3</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4</w:t>
      </w:r>
      <w:r w:rsidRPr="002E01FA">
        <w:rPr>
          <w:rFonts w:ascii="Arial" w:hAnsi="Arial" w:cs="Arial"/>
          <w:szCs w:val="24"/>
          <w:vertAlign w:val="superscript"/>
        </w:rPr>
        <w:t>η</w:t>
      </w:r>
      <w:r w:rsidRPr="002E01FA">
        <w:rPr>
          <w:rFonts w:ascii="Arial" w:hAnsi="Arial" w:cs="Arial"/>
          <w:szCs w:val="24"/>
        </w:rPr>
        <w:t xml:space="preserve"> ενότητα: ΚΟΙΝΩΝΙΚΕΣ ΑΝΑΓΚΕΣ ΠΟΥ ΕΞΥΠΗΡΕΤΕΙ Η ΕΡΕΥΝΑ .............</w:t>
      </w:r>
      <w:r>
        <w:rPr>
          <w:rFonts w:ascii="Arial" w:hAnsi="Arial" w:cs="Arial"/>
          <w:szCs w:val="24"/>
        </w:rPr>
        <w:t>.....</w:t>
      </w:r>
      <w:r w:rsidRPr="002E01FA">
        <w:rPr>
          <w:rFonts w:ascii="Arial" w:hAnsi="Arial" w:cs="Arial"/>
          <w:szCs w:val="24"/>
        </w:rPr>
        <w:t>.......ΣΕΛ.</w:t>
      </w:r>
      <w:r>
        <w:rPr>
          <w:rFonts w:ascii="Arial" w:hAnsi="Arial" w:cs="Arial"/>
          <w:szCs w:val="24"/>
        </w:rPr>
        <w:t xml:space="preserve">    </w:t>
      </w:r>
      <w:r w:rsidRPr="006E20A9">
        <w:rPr>
          <w:rFonts w:ascii="Arial" w:hAnsi="Arial" w:cs="Arial"/>
          <w:szCs w:val="24"/>
        </w:rPr>
        <w:t>3</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5</w:t>
      </w:r>
      <w:r w:rsidRPr="002E01FA">
        <w:rPr>
          <w:rFonts w:ascii="Arial" w:hAnsi="Arial" w:cs="Arial"/>
          <w:szCs w:val="24"/>
          <w:vertAlign w:val="superscript"/>
        </w:rPr>
        <w:t>η</w:t>
      </w:r>
      <w:r w:rsidRPr="002E01FA">
        <w:rPr>
          <w:rFonts w:ascii="Arial" w:hAnsi="Arial" w:cs="Arial"/>
          <w:szCs w:val="24"/>
        </w:rPr>
        <w:t xml:space="preserve"> ενότητα: 5αΔΙΑΜΟΡΦΩΣΗ ΤΗΣ ΥΠΟΘΕΣΗΣ. ..........................................................ΣΕΛ.</w:t>
      </w:r>
      <w:r>
        <w:rPr>
          <w:rFonts w:ascii="Arial" w:hAnsi="Arial" w:cs="Arial"/>
          <w:szCs w:val="24"/>
        </w:rPr>
        <w:t xml:space="preserve">    </w:t>
      </w:r>
      <w:r w:rsidRPr="006E20A9">
        <w:rPr>
          <w:rFonts w:ascii="Arial" w:hAnsi="Arial" w:cs="Arial"/>
          <w:szCs w:val="24"/>
        </w:rPr>
        <w:t>3</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 xml:space="preserve">                  5β-5γΠΙΝΑΚΑΣ  ΔΙΑΓΡΑΜΜΑ.......................................................................ΣΕΛ.    </w:t>
      </w:r>
      <w:r w:rsidRPr="006E20A9">
        <w:rPr>
          <w:rFonts w:ascii="Arial" w:hAnsi="Arial" w:cs="Arial"/>
          <w:szCs w:val="24"/>
        </w:rPr>
        <w:t>4</w:t>
      </w:r>
    </w:p>
    <w:p w:rsidR="00B5680E" w:rsidRPr="0078797E" w:rsidRDefault="00B5680E" w:rsidP="00B5680E">
      <w:pPr>
        <w:tabs>
          <w:tab w:val="right" w:leader="dot" w:pos="10490"/>
        </w:tabs>
        <w:rPr>
          <w:rFonts w:ascii="Arial" w:hAnsi="Arial" w:cs="Arial"/>
          <w:szCs w:val="24"/>
        </w:rPr>
      </w:pPr>
      <w:r w:rsidRPr="002E01FA">
        <w:rPr>
          <w:rFonts w:ascii="Arial" w:hAnsi="Arial" w:cs="Arial"/>
          <w:szCs w:val="24"/>
        </w:rPr>
        <w:t>6</w:t>
      </w:r>
      <w:r w:rsidRPr="002E01FA">
        <w:rPr>
          <w:rFonts w:ascii="Arial" w:hAnsi="Arial" w:cs="Arial"/>
          <w:szCs w:val="24"/>
          <w:vertAlign w:val="superscript"/>
        </w:rPr>
        <w:t>η</w:t>
      </w:r>
      <w:r w:rsidRPr="002E01FA">
        <w:rPr>
          <w:rFonts w:ascii="Arial" w:hAnsi="Arial" w:cs="Arial"/>
          <w:szCs w:val="24"/>
        </w:rPr>
        <w:t xml:space="preserve"> ενότητα :ΠΑΡΑΜΕΤΡΟΙ ΠΟΥ ΔΕΝ ΕΠΗΡΕΑΖΟΥΝ</w:t>
      </w:r>
      <w:r w:rsidRPr="002E01FA">
        <w:rPr>
          <w:rFonts w:ascii="Arial" w:hAnsi="Arial" w:cs="Arial"/>
          <w:b/>
          <w:szCs w:val="24"/>
          <w:u w:val="single"/>
        </w:rPr>
        <w:t xml:space="preserve"> </w:t>
      </w:r>
      <w:r w:rsidRPr="002E01FA">
        <w:rPr>
          <w:rFonts w:ascii="Arial" w:hAnsi="Arial" w:cs="Arial"/>
          <w:szCs w:val="24"/>
        </w:rPr>
        <w:t>ΤΗΝ ΕΡΕΥΝΑ...................</w:t>
      </w:r>
      <w:r>
        <w:rPr>
          <w:rFonts w:ascii="Arial" w:hAnsi="Arial" w:cs="Arial"/>
          <w:szCs w:val="24"/>
        </w:rPr>
        <w:t>.</w:t>
      </w:r>
      <w:r w:rsidRPr="002E01FA">
        <w:rPr>
          <w:rFonts w:ascii="Arial" w:hAnsi="Arial" w:cs="Arial"/>
          <w:szCs w:val="24"/>
        </w:rPr>
        <w:t>..... ΣΕΛ.</w:t>
      </w:r>
      <w:r>
        <w:rPr>
          <w:rFonts w:ascii="Arial" w:hAnsi="Arial" w:cs="Arial"/>
          <w:szCs w:val="24"/>
        </w:rPr>
        <w:t xml:space="preserve">  </w:t>
      </w:r>
      <w:r w:rsidRPr="0078797E">
        <w:rPr>
          <w:rFonts w:ascii="Arial" w:hAnsi="Arial" w:cs="Arial"/>
          <w:szCs w:val="24"/>
        </w:rPr>
        <w:t xml:space="preserve">   7</w:t>
      </w:r>
      <w:r>
        <w:rPr>
          <w:rFonts w:ascii="Arial" w:hAnsi="Arial" w:cs="Arial"/>
          <w:szCs w:val="24"/>
        </w:rPr>
        <w:t xml:space="preserve">    </w:t>
      </w:r>
    </w:p>
    <w:p w:rsidR="00B5680E" w:rsidRPr="006E20A9" w:rsidRDefault="00B5680E" w:rsidP="00B5680E">
      <w:pPr>
        <w:pStyle w:val="a7"/>
        <w:spacing w:line="276" w:lineRule="auto"/>
        <w:rPr>
          <w:rFonts w:ascii="Arial" w:hAnsi="Arial" w:cs="Arial"/>
          <w:szCs w:val="24"/>
        </w:rPr>
      </w:pPr>
      <w:r w:rsidRPr="002E01FA">
        <w:rPr>
          <w:rFonts w:ascii="Arial" w:hAnsi="Arial" w:cs="Arial"/>
          <w:szCs w:val="24"/>
        </w:rPr>
        <w:t>7</w:t>
      </w:r>
      <w:r w:rsidRPr="002E01FA">
        <w:rPr>
          <w:rFonts w:ascii="Arial" w:hAnsi="Arial" w:cs="Arial"/>
          <w:szCs w:val="24"/>
          <w:vertAlign w:val="superscript"/>
        </w:rPr>
        <w:t>η</w:t>
      </w:r>
      <w:r w:rsidRPr="002E01FA">
        <w:rPr>
          <w:rFonts w:ascii="Arial" w:hAnsi="Arial" w:cs="Arial"/>
          <w:szCs w:val="24"/>
        </w:rPr>
        <w:t xml:space="preserve"> ενότητα: ΠΑΡΑΜΕΤΡΟΙ ΠΟΥ  ΕΠΗΡΕΑΖΟΥΝ ΤΗΝ ...................</w:t>
      </w:r>
      <w:r w:rsidRPr="006E20A9">
        <w:rPr>
          <w:rFonts w:ascii="Arial" w:hAnsi="Arial" w:cs="Arial"/>
          <w:szCs w:val="24"/>
        </w:rPr>
        <w:t>........................</w:t>
      </w:r>
      <w:r w:rsidRPr="002E01FA">
        <w:rPr>
          <w:rFonts w:ascii="Arial" w:hAnsi="Arial" w:cs="Arial"/>
          <w:szCs w:val="24"/>
        </w:rPr>
        <w:t xml:space="preserve">......ΣΕΛ     </w:t>
      </w:r>
      <w:r>
        <w:rPr>
          <w:rFonts w:ascii="Arial" w:hAnsi="Arial" w:cs="Arial"/>
          <w:szCs w:val="24"/>
        </w:rPr>
        <w:t xml:space="preserve"> </w:t>
      </w:r>
      <w:r w:rsidRPr="006E20A9">
        <w:rPr>
          <w:rFonts w:ascii="Arial" w:hAnsi="Arial" w:cs="Arial"/>
          <w:szCs w:val="24"/>
        </w:rPr>
        <w:t>8</w:t>
      </w:r>
    </w:p>
    <w:p w:rsidR="00B5680E" w:rsidRPr="002E01FA" w:rsidRDefault="00B5680E" w:rsidP="00B5680E">
      <w:pPr>
        <w:pStyle w:val="a7"/>
        <w:spacing w:line="276" w:lineRule="auto"/>
        <w:rPr>
          <w:rFonts w:ascii="Arial" w:hAnsi="Arial" w:cs="Arial"/>
          <w:b/>
          <w:szCs w:val="24"/>
          <w:u w:val="single"/>
        </w:rPr>
      </w:pPr>
    </w:p>
    <w:p w:rsidR="00B5680E" w:rsidRPr="006E20A9" w:rsidRDefault="00B5680E" w:rsidP="00B5680E">
      <w:pPr>
        <w:pStyle w:val="a7"/>
        <w:spacing w:line="276" w:lineRule="auto"/>
        <w:rPr>
          <w:rFonts w:ascii="Arial" w:hAnsi="Arial" w:cs="Arial"/>
          <w:szCs w:val="24"/>
        </w:rPr>
      </w:pPr>
      <w:r w:rsidRPr="002E01FA">
        <w:rPr>
          <w:rFonts w:ascii="Arial" w:hAnsi="Arial" w:cs="Arial"/>
          <w:szCs w:val="24"/>
        </w:rPr>
        <w:t>8</w:t>
      </w:r>
      <w:r w:rsidRPr="002E01FA">
        <w:rPr>
          <w:rFonts w:ascii="Arial" w:hAnsi="Arial" w:cs="Arial"/>
          <w:szCs w:val="24"/>
          <w:vertAlign w:val="superscript"/>
        </w:rPr>
        <w:t>η</w:t>
      </w:r>
      <w:r w:rsidRPr="002E01FA">
        <w:rPr>
          <w:rFonts w:ascii="Arial" w:hAnsi="Arial" w:cs="Arial"/>
          <w:szCs w:val="24"/>
        </w:rPr>
        <w:t xml:space="preserve"> ενότητα: ΔΙΑΔΙΚΑΣΙΑ ΠΟΥ ΑΚΟΛΟΥΘΗΘΗΚΕ:.............................</w:t>
      </w:r>
      <w:r w:rsidRPr="006E20A9">
        <w:rPr>
          <w:rFonts w:ascii="Arial" w:hAnsi="Arial" w:cs="Arial"/>
          <w:szCs w:val="24"/>
        </w:rPr>
        <w:t>.......................</w:t>
      </w:r>
      <w:r w:rsidRPr="002E01FA">
        <w:rPr>
          <w:rFonts w:ascii="Arial" w:hAnsi="Arial" w:cs="Arial"/>
          <w:szCs w:val="24"/>
        </w:rPr>
        <w:t xml:space="preserve">....ΣΕΛ  </w:t>
      </w:r>
      <w:r>
        <w:rPr>
          <w:rFonts w:ascii="Arial" w:hAnsi="Arial" w:cs="Arial"/>
          <w:szCs w:val="24"/>
        </w:rPr>
        <w:t xml:space="preserve">  </w:t>
      </w:r>
      <w:r w:rsidRPr="006E20A9">
        <w:rPr>
          <w:rFonts w:ascii="Arial" w:hAnsi="Arial" w:cs="Arial"/>
          <w:szCs w:val="24"/>
        </w:rPr>
        <w:t xml:space="preserve"> </w:t>
      </w:r>
      <w:r>
        <w:rPr>
          <w:rFonts w:ascii="Arial" w:hAnsi="Arial" w:cs="Arial"/>
          <w:szCs w:val="24"/>
        </w:rPr>
        <w:t xml:space="preserve"> </w:t>
      </w:r>
      <w:r w:rsidRPr="006E20A9">
        <w:rPr>
          <w:rFonts w:ascii="Arial" w:hAnsi="Arial" w:cs="Arial"/>
          <w:szCs w:val="24"/>
        </w:rPr>
        <w:t>8</w:t>
      </w:r>
    </w:p>
    <w:p w:rsidR="00B5680E" w:rsidRPr="002E01FA" w:rsidRDefault="00B5680E" w:rsidP="00B5680E">
      <w:pPr>
        <w:pStyle w:val="a7"/>
        <w:spacing w:line="276" w:lineRule="auto"/>
        <w:rPr>
          <w:rFonts w:ascii="Arial" w:hAnsi="Arial" w:cs="Arial"/>
          <w:szCs w:val="24"/>
        </w:rPr>
      </w:pPr>
    </w:p>
    <w:p w:rsidR="00B5680E" w:rsidRPr="0078797E" w:rsidRDefault="00B5680E" w:rsidP="00B5680E">
      <w:pPr>
        <w:tabs>
          <w:tab w:val="right" w:leader="dot" w:pos="10490"/>
        </w:tabs>
        <w:rPr>
          <w:rFonts w:ascii="Arial" w:hAnsi="Arial" w:cs="Arial"/>
          <w:szCs w:val="24"/>
        </w:rPr>
      </w:pPr>
      <w:r w:rsidRPr="002E01FA">
        <w:rPr>
          <w:rFonts w:ascii="Arial" w:hAnsi="Arial" w:cs="Arial"/>
          <w:szCs w:val="24"/>
        </w:rPr>
        <w:t>9</w:t>
      </w:r>
      <w:r w:rsidRPr="002E01FA">
        <w:rPr>
          <w:rFonts w:ascii="Arial" w:hAnsi="Arial" w:cs="Arial"/>
          <w:szCs w:val="24"/>
          <w:vertAlign w:val="superscript"/>
        </w:rPr>
        <w:t>η</w:t>
      </w:r>
      <w:r w:rsidRPr="002E01FA">
        <w:rPr>
          <w:rFonts w:ascii="Arial" w:hAnsi="Arial" w:cs="Arial"/>
          <w:szCs w:val="24"/>
        </w:rPr>
        <w:t xml:space="preserve"> ενότητα: ΟΡΙΣΜΟΙ ΤΩΝ ΝΕΩΝ ΜΕΤΑΒΛΗΤΩΝ........................................................ ΣΕΛ.   </w:t>
      </w:r>
      <w:r>
        <w:rPr>
          <w:rFonts w:ascii="Arial" w:hAnsi="Arial" w:cs="Arial"/>
          <w:szCs w:val="24"/>
        </w:rPr>
        <w:t xml:space="preserve">  </w:t>
      </w:r>
      <w:r w:rsidRPr="0078797E">
        <w:rPr>
          <w:rFonts w:ascii="Arial" w:hAnsi="Arial" w:cs="Arial"/>
          <w:szCs w:val="24"/>
        </w:rPr>
        <w:t>9</w:t>
      </w:r>
    </w:p>
    <w:p w:rsidR="00B5680E" w:rsidRPr="006E20A9" w:rsidRDefault="00B5680E" w:rsidP="00B5680E">
      <w:pPr>
        <w:tabs>
          <w:tab w:val="right" w:leader="dot" w:pos="10490"/>
        </w:tabs>
        <w:rPr>
          <w:rFonts w:ascii="Arial" w:hAnsi="Arial" w:cs="Arial"/>
          <w:szCs w:val="24"/>
        </w:rPr>
      </w:pPr>
      <w:r w:rsidRPr="002E01FA">
        <w:rPr>
          <w:rFonts w:ascii="Arial" w:hAnsi="Arial" w:cs="Arial"/>
          <w:szCs w:val="24"/>
        </w:rPr>
        <w:t>10</w:t>
      </w:r>
      <w:r w:rsidRPr="002E01FA">
        <w:rPr>
          <w:rFonts w:ascii="Arial" w:hAnsi="Arial" w:cs="Arial"/>
          <w:szCs w:val="24"/>
          <w:vertAlign w:val="superscript"/>
        </w:rPr>
        <w:t>η</w:t>
      </w:r>
      <w:r w:rsidRPr="002E01FA">
        <w:rPr>
          <w:rFonts w:ascii="Arial" w:hAnsi="Arial" w:cs="Arial"/>
          <w:szCs w:val="24"/>
        </w:rPr>
        <w:t xml:space="preserve"> ενότητα:. ΑΝΑΛΥΣΗ ΣΥΜΠΕΡΑΣΜΑΤΩΝ.................................................................ΣΕΛ</w:t>
      </w:r>
      <w:r>
        <w:rPr>
          <w:rFonts w:ascii="Arial" w:hAnsi="Arial" w:cs="Arial"/>
          <w:szCs w:val="24"/>
        </w:rPr>
        <w:t xml:space="preserve">     </w:t>
      </w:r>
      <w:r w:rsidRPr="006E20A9">
        <w:rPr>
          <w:rFonts w:ascii="Arial" w:hAnsi="Arial" w:cs="Arial"/>
          <w:szCs w:val="24"/>
        </w:rPr>
        <w:t>9</w:t>
      </w:r>
    </w:p>
    <w:p w:rsidR="00B5680E" w:rsidRPr="006E20A9" w:rsidRDefault="00B5680E" w:rsidP="00B5680E">
      <w:pPr>
        <w:rPr>
          <w:rFonts w:ascii="Arial" w:hAnsi="Arial" w:cs="Arial"/>
          <w:szCs w:val="24"/>
        </w:rPr>
      </w:pPr>
      <w:r w:rsidRPr="002E01FA">
        <w:rPr>
          <w:rFonts w:ascii="Arial" w:hAnsi="Arial" w:cs="Arial"/>
          <w:szCs w:val="24"/>
        </w:rPr>
        <w:t>11</w:t>
      </w:r>
      <w:r w:rsidRPr="002E01FA">
        <w:rPr>
          <w:rFonts w:ascii="Arial" w:hAnsi="Arial" w:cs="Arial"/>
          <w:szCs w:val="24"/>
          <w:vertAlign w:val="superscript"/>
        </w:rPr>
        <w:t>η</w:t>
      </w:r>
      <w:r w:rsidRPr="002E01FA">
        <w:rPr>
          <w:rFonts w:ascii="Arial" w:hAnsi="Arial" w:cs="Arial"/>
          <w:szCs w:val="24"/>
        </w:rPr>
        <w:t xml:space="preserve"> ενότητα :ΠΡΟΤΑΣΕΙΣ ΣΥΜΠΛΗΡΩΜΑΤΙΚΗΣ ΕΡΕΥΝΑΣ.......</w:t>
      </w:r>
      <w:r>
        <w:rPr>
          <w:rFonts w:ascii="Arial" w:hAnsi="Arial" w:cs="Arial"/>
          <w:szCs w:val="24"/>
        </w:rPr>
        <w:t>..............................</w:t>
      </w:r>
      <w:r w:rsidRPr="002E01FA">
        <w:rPr>
          <w:rFonts w:ascii="Arial" w:hAnsi="Arial" w:cs="Arial"/>
          <w:szCs w:val="24"/>
        </w:rPr>
        <w:t>...ΣΕΛ</w:t>
      </w:r>
      <w:r>
        <w:rPr>
          <w:rFonts w:ascii="Arial" w:hAnsi="Arial" w:cs="Arial"/>
          <w:szCs w:val="24"/>
        </w:rPr>
        <w:t xml:space="preserve">      </w:t>
      </w:r>
      <w:r w:rsidRPr="006E20A9">
        <w:rPr>
          <w:rFonts w:ascii="Arial" w:hAnsi="Arial" w:cs="Arial"/>
          <w:szCs w:val="24"/>
        </w:rPr>
        <w:t>9</w:t>
      </w:r>
    </w:p>
    <w:p w:rsidR="00B5680E" w:rsidRPr="006E20A9" w:rsidRDefault="00B5680E" w:rsidP="00B5680E">
      <w:pPr>
        <w:rPr>
          <w:rFonts w:ascii="Arial" w:hAnsi="Arial" w:cs="Arial"/>
          <w:szCs w:val="24"/>
        </w:rPr>
      </w:pPr>
      <w:r w:rsidRPr="002E01FA">
        <w:rPr>
          <w:rFonts w:ascii="Arial" w:hAnsi="Arial" w:cs="Arial"/>
          <w:szCs w:val="24"/>
        </w:rPr>
        <w:t>12</w:t>
      </w:r>
      <w:r w:rsidRPr="002E01FA">
        <w:rPr>
          <w:rFonts w:ascii="Arial" w:hAnsi="Arial" w:cs="Arial"/>
          <w:szCs w:val="24"/>
          <w:vertAlign w:val="superscript"/>
        </w:rPr>
        <w:t>η</w:t>
      </w:r>
      <w:r w:rsidRPr="002E01FA">
        <w:rPr>
          <w:rFonts w:ascii="Arial" w:hAnsi="Arial" w:cs="Arial"/>
          <w:szCs w:val="24"/>
        </w:rPr>
        <w:t xml:space="preserve"> ενότητα:</w:t>
      </w:r>
      <w:r w:rsidRPr="006E20A9">
        <w:rPr>
          <w:rFonts w:ascii="Arial" w:hAnsi="Arial" w:cs="Arial"/>
          <w:szCs w:val="24"/>
        </w:rPr>
        <w:t xml:space="preserve"> </w:t>
      </w:r>
      <w:r w:rsidRPr="002E01FA">
        <w:rPr>
          <w:rFonts w:ascii="Arial" w:hAnsi="Arial" w:cs="Arial"/>
          <w:szCs w:val="24"/>
        </w:rPr>
        <w:t>ΒΙΒΛΙΟΓΡΑΦΙΑ ..............................</w:t>
      </w:r>
      <w:r w:rsidRPr="006E20A9">
        <w:rPr>
          <w:rFonts w:ascii="Arial" w:hAnsi="Arial" w:cs="Arial"/>
          <w:szCs w:val="24"/>
        </w:rPr>
        <w:t>..</w:t>
      </w:r>
      <w:r w:rsidRPr="002E01FA">
        <w:rPr>
          <w:rFonts w:ascii="Arial" w:hAnsi="Arial" w:cs="Arial"/>
          <w:szCs w:val="24"/>
        </w:rPr>
        <w:t>..........................................................ΣΕΛ</w:t>
      </w:r>
      <w:r w:rsidRPr="006E20A9">
        <w:rPr>
          <w:rFonts w:ascii="Arial" w:hAnsi="Arial" w:cs="Arial"/>
          <w:szCs w:val="24"/>
        </w:rPr>
        <w:t xml:space="preserve">     9</w:t>
      </w:r>
    </w:p>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 w:rsidR="00B5680E" w:rsidRPr="006E20A9" w:rsidRDefault="00B5680E" w:rsidP="00B5680E">
      <w:pPr>
        <w:rPr>
          <w:rFonts w:ascii="Arial" w:hAnsi="Arial" w:cs="Arial"/>
          <w:b/>
          <w:sz w:val="28"/>
          <w:szCs w:val="28"/>
        </w:rPr>
      </w:pPr>
    </w:p>
    <w:p w:rsidR="00B5680E" w:rsidRPr="000401DA" w:rsidRDefault="00B5680E" w:rsidP="00B5680E">
      <w:pPr>
        <w:rPr>
          <w:rFonts w:ascii="Arial" w:hAnsi="Arial" w:cs="Arial"/>
          <w:b/>
          <w:sz w:val="28"/>
          <w:szCs w:val="28"/>
        </w:rPr>
      </w:pPr>
      <w:r w:rsidRPr="000401DA">
        <w:rPr>
          <w:rFonts w:ascii="Arial" w:hAnsi="Arial" w:cs="Arial"/>
          <w:b/>
          <w:sz w:val="28"/>
          <w:szCs w:val="28"/>
        </w:rPr>
        <w:t>2</w:t>
      </w:r>
      <w:r w:rsidRPr="000401DA">
        <w:rPr>
          <w:rFonts w:ascii="Arial" w:hAnsi="Arial" w:cs="Arial"/>
          <w:b/>
          <w:sz w:val="28"/>
          <w:szCs w:val="28"/>
          <w:vertAlign w:val="superscript"/>
        </w:rPr>
        <w:t>ο</w:t>
      </w:r>
      <w:r w:rsidRPr="000401DA">
        <w:rPr>
          <w:rFonts w:ascii="Arial" w:hAnsi="Arial" w:cs="Arial"/>
          <w:b/>
          <w:sz w:val="28"/>
          <w:szCs w:val="28"/>
        </w:rPr>
        <w:t>.ΠΑΡΑΔΕΙΓΜΑ:</w:t>
      </w:r>
    </w:p>
    <w:p w:rsidR="00B5680E" w:rsidRPr="000401DA" w:rsidRDefault="00B5680E" w:rsidP="00B5680E">
      <w:pPr>
        <w:jc w:val="center"/>
        <w:rPr>
          <w:rFonts w:ascii="Arial" w:hAnsi="Arial" w:cs="Arial"/>
          <w:b/>
          <w:sz w:val="28"/>
          <w:szCs w:val="28"/>
          <w:u w:val="single"/>
        </w:rPr>
      </w:pPr>
      <w:r w:rsidRPr="000401DA">
        <w:rPr>
          <w:rFonts w:ascii="Arial" w:hAnsi="Arial" w:cs="Arial"/>
          <w:b/>
          <w:sz w:val="28"/>
          <w:szCs w:val="28"/>
          <w:u w:val="single"/>
        </w:rPr>
        <w:t>ΠΕΡΙΓΡΑΦΙΚΗ ΕΡΕΥΝΑ ΜΕ ΦΥΣΙΚΕΣ ΜΕΤΑΒΛΗΤΕΣ</w:t>
      </w:r>
    </w:p>
    <w:p w:rsidR="00B5680E" w:rsidRPr="004A5433" w:rsidRDefault="00B5680E" w:rsidP="00B5680E">
      <w:pPr>
        <w:rPr>
          <w:rFonts w:ascii="Arial" w:hAnsi="Arial" w:cs="Arial"/>
          <w:szCs w:val="28"/>
        </w:rPr>
      </w:pPr>
      <w:r w:rsidRPr="004A5433">
        <w:rPr>
          <w:rFonts w:ascii="Arial" w:hAnsi="Arial" w:cs="Arial"/>
          <w:szCs w:val="28"/>
        </w:rPr>
        <w:t>1.</w:t>
      </w:r>
      <w:r w:rsidRPr="004A5433">
        <w:rPr>
          <w:rFonts w:ascii="Arial" w:hAnsi="Arial" w:cs="Arial"/>
          <w:b/>
          <w:szCs w:val="28"/>
        </w:rPr>
        <w:t>ΤΙΤΛΟΣ :</w:t>
      </w:r>
    </w:p>
    <w:p w:rsidR="00B5680E" w:rsidRPr="004A5433" w:rsidRDefault="00B5680E" w:rsidP="00B5680E">
      <w:pPr>
        <w:rPr>
          <w:rFonts w:ascii="Arial" w:hAnsi="Arial" w:cs="Arial"/>
          <w:szCs w:val="28"/>
        </w:rPr>
      </w:pPr>
      <w:r w:rsidRPr="004A5433">
        <w:rPr>
          <w:rFonts w:ascii="Arial" w:hAnsi="Arial" w:cs="Arial"/>
          <w:szCs w:val="28"/>
        </w:rPr>
        <w:t xml:space="preserve">Εύρεση σχέσης θερμοκρασίας και υγρασίας στην πόλη των   Ιωαννίνων  το χρονικό διάστημα </w:t>
      </w:r>
    </w:p>
    <w:p w:rsidR="00B5680E" w:rsidRPr="004A5433" w:rsidRDefault="00B5680E" w:rsidP="00B5680E">
      <w:pPr>
        <w:rPr>
          <w:rFonts w:ascii="Arial" w:hAnsi="Arial" w:cs="Arial"/>
          <w:szCs w:val="28"/>
        </w:rPr>
      </w:pPr>
      <w:r>
        <w:rPr>
          <w:rFonts w:ascii="Arial" w:hAnsi="Arial" w:cs="Arial"/>
          <w:szCs w:val="28"/>
        </w:rPr>
        <w:t xml:space="preserve">  2025</w:t>
      </w:r>
    </w:p>
    <w:p w:rsidR="00B5680E" w:rsidRPr="004A5433" w:rsidRDefault="00B5680E" w:rsidP="00B5680E">
      <w:pPr>
        <w:rPr>
          <w:rFonts w:ascii="Arial" w:hAnsi="Arial" w:cs="Arial"/>
          <w:b/>
          <w:szCs w:val="28"/>
        </w:rPr>
      </w:pPr>
      <w:r w:rsidRPr="004A5433">
        <w:rPr>
          <w:rFonts w:ascii="Arial" w:hAnsi="Arial" w:cs="Arial"/>
          <w:b/>
          <w:szCs w:val="28"/>
        </w:rPr>
        <w:t>2.ΠΑΡΟΥΣΙΑΣΗ ΤΟΥ ΠΡΟΒΛΗΜΑΤΟΣ</w:t>
      </w:r>
    </w:p>
    <w:p w:rsidR="00B5680E" w:rsidRPr="004A5433" w:rsidRDefault="00B5680E" w:rsidP="00B5680E">
      <w:pPr>
        <w:rPr>
          <w:rFonts w:ascii="Arial" w:hAnsi="Arial" w:cs="Arial"/>
          <w:szCs w:val="28"/>
        </w:rPr>
      </w:pPr>
      <w:r w:rsidRPr="004A5433">
        <w:rPr>
          <w:rFonts w:ascii="Arial" w:hAnsi="Arial" w:cs="Arial"/>
          <w:szCs w:val="28"/>
        </w:rPr>
        <w:t>2.α. Η έρευνα διαπραγματεύεται  την σχέση που υπάρχει ανάμεσα στην θερμοκρασία  και την υγρασία στην πόλη των Ιωανν</w:t>
      </w:r>
      <w:r>
        <w:rPr>
          <w:rFonts w:ascii="Arial" w:hAnsi="Arial" w:cs="Arial"/>
          <w:szCs w:val="28"/>
        </w:rPr>
        <w:t>ίνων το -2025</w:t>
      </w:r>
    </w:p>
    <w:p w:rsidR="00B5680E" w:rsidRPr="004A5433" w:rsidRDefault="00B5680E" w:rsidP="00B5680E">
      <w:pPr>
        <w:rPr>
          <w:rFonts w:ascii="Arial" w:hAnsi="Arial" w:cs="Arial"/>
          <w:szCs w:val="28"/>
        </w:rPr>
      </w:pPr>
      <w:r w:rsidRPr="004A5433">
        <w:rPr>
          <w:rFonts w:ascii="Arial" w:hAnsi="Arial" w:cs="Arial"/>
          <w:szCs w:val="28"/>
        </w:rPr>
        <w:t xml:space="preserve">2.β.Τα όρια της έρευνας είναι το </w:t>
      </w:r>
      <w:r>
        <w:rPr>
          <w:rFonts w:ascii="Arial" w:hAnsi="Arial" w:cs="Arial"/>
          <w:szCs w:val="28"/>
        </w:rPr>
        <w:t>2025</w:t>
      </w:r>
      <w:r w:rsidRPr="004A5433">
        <w:rPr>
          <w:rFonts w:ascii="Arial" w:hAnsi="Arial" w:cs="Arial"/>
          <w:szCs w:val="28"/>
        </w:rPr>
        <w:t xml:space="preserve"> και η πόλη   Ιωάννινα </w:t>
      </w:r>
    </w:p>
    <w:p w:rsidR="00B5680E" w:rsidRPr="004A5433" w:rsidRDefault="00B5680E" w:rsidP="00B5680E">
      <w:pPr>
        <w:rPr>
          <w:rFonts w:ascii="Arial" w:hAnsi="Arial" w:cs="Arial"/>
          <w:szCs w:val="28"/>
        </w:rPr>
      </w:pPr>
      <w:r w:rsidRPr="004A5433">
        <w:rPr>
          <w:rFonts w:ascii="Arial" w:hAnsi="Arial" w:cs="Arial"/>
          <w:szCs w:val="28"/>
        </w:rPr>
        <w:t>2.γ.ΜΕΤΑΒΛΗΤΕΣ:</w:t>
      </w:r>
    </w:p>
    <w:p w:rsidR="00B5680E" w:rsidRPr="004A5433" w:rsidRDefault="00B5680E" w:rsidP="00B5680E">
      <w:pPr>
        <w:rPr>
          <w:rFonts w:ascii="Arial" w:hAnsi="Arial" w:cs="Arial"/>
          <w:szCs w:val="28"/>
        </w:rPr>
      </w:pPr>
      <w:r w:rsidRPr="004A5433">
        <w:rPr>
          <w:rFonts w:ascii="Arial" w:hAnsi="Arial" w:cs="Arial"/>
          <w:szCs w:val="28"/>
        </w:rPr>
        <w:t xml:space="preserve">      σταθερά: Η πόλη , το χρονικό διάστημα </w:t>
      </w:r>
    </w:p>
    <w:p w:rsidR="00B5680E" w:rsidRPr="004A5433" w:rsidRDefault="00B5680E" w:rsidP="00B5680E">
      <w:pPr>
        <w:rPr>
          <w:rFonts w:ascii="Arial" w:hAnsi="Arial" w:cs="Arial"/>
          <w:szCs w:val="28"/>
        </w:rPr>
      </w:pPr>
      <w:r w:rsidRPr="004A5433">
        <w:rPr>
          <w:rFonts w:ascii="Arial" w:hAnsi="Arial" w:cs="Arial"/>
          <w:szCs w:val="28"/>
        </w:rPr>
        <w:t xml:space="preserve">      ανεξάρτητη:--------------------</w:t>
      </w:r>
    </w:p>
    <w:p w:rsidR="00B5680E" w:rsidRPr="004A5433" w:rsidRDefault="00B5680E" w:rsidP="00B5680E">
      <w:pPr>
        <w:rPr>
          <w:rFonts w:ascii="Arial" w:hAnsi="Arial" w:cs="Arial"/>
          <w:szCs w:val="28"/>
        </w:rPr>
      </w:pPr>
      <w:r w:rsidRPr="004A5433">
        <w:rPr>
          <w:rFonts w:ascii="Arial" w:hAnsi="Arial" w:cs="Arial"/>
          <w:szCs w:val="28"/>
        </w:rPr>
        <w:t xml:space="preserve">      εξαρτημένη  : σχέση θερμοκρασίας και υγρασίας</w:t>
      </w:r>
    </w:p>
    <w:p w:rsidR="00B5680E" w:rsidRPr="004A5433" w:rsidRDefault="00B5680E" w:rsidP="00B5680E">
      <w:pPr>
        <w:rPr>
          <w:rFonts w:ascii="Arial" w:hAnsi="Arial" w:cs="Arial"/>
          <w:b/>
          <w:szCs w:val="28"/>
        </w:rPr>
      </w:pPr>
      <w:r w:rsidRPr="004A5433">
        <w:rPr>
          <w:rFonts w:ascii="Arial" w:hAnsi="Arial" w:cs="Arial"/>
          <w:b/>
          <w:szCs w:val="28"/>
        </w:rPr>
        <w:t>3.ΣΚΟΠΟΣ ΤΗΣ ΕΡΕΥΝΑΣ :</w:t>
      </w:r>
    </w:p>
    <w:p w:rsidR="00B5680E" w:rsidRPr="004A5433" w:rsidRDefault="00B5680E" w:rsidP="00B5680E">
      <w:pPr>
        <w:rPr>
          <w:rFonts w:ascii="Arial" w:hAnsi="Arial" w:cs="Arial"/>
          <w:szCs w:val="28"/>
        </w:rPr>
      </w:pPr>
      <w:r w:rsidRPr="004A5433">
        <w:rPr>
          <w:rFonts w:ascii="Arial" w:hAnsi="Arial" w:cs="Arial"/>
          <w:szCs w:val="28"/>
        </w:rPr>
        <w:t xml:space="preserve">3.α . Η έρευνα γίνεται για ενημερωτικούς λόγους </w:t>
      </w:r>
    </w:p>
    <w:p w:rsidR="00B5680E" w:rsidRPr="004A5433" w:rsidRDefault="00B5680E" w:rsidP="00B5680E">
      <w:pPr>
        <w:rPr>
          <w:rFonts w:ascii="Arial" w:hAnsi="Arial" w:cs="Arial"/>
          <w:szCs w:val="28"/>
        </w:rPr>
      </w:pPr>
      <w:r w:rsidRPr="004A5433">
        <w:rPr>
          <w:rFonts w:ascii="Arial" w:hAnsi="Arial" w:cs="Arial"/>
          <w:szCs w:val="28"/>
        </w:rPr>
        <w:t>3.β. Τα αποτελέσματα θα μπορούν να χρησιμοποιηθούν για την σύγκριση με άλλες περιοχές τόσο ηπειρωτικές όσο και νησιώτικες καθώς και για την σύγκριση της θερμοκρασίας και της υγρασίας ως αποτέλεσμα των κλιματικών αλλαγών που έχει υποστεί ο πλανήτης τα τελευταία χρόνια .</w:t>
      </w:r>
    </w:p>
    <w:p w:rsidR="00B5680E" w:rsidRPr="004A5433" w:rsidRDefault="00B5680E" w:rsidP="00B5680E">
      <w:pPr>
        <w:rPr>
          <w:rFonts w:ascii="Arial" w:hAnsi="Arial" w:cs="Arial"/>
          <w:szCs w:val="28"/>
        </w:rPr>
      </w:pPr>
      <w:r w:rsidRPr="004A5433">
        <w:rPr>
          <w:rFonts w:ascii="Arial" w:hAnsi="Arial" w:cs="Arial"/>
          <w:szCs w:val="28"/>
        </w:rPr>
        <w:t xml:space="preserve">4. </w:t>
      </w:r>
      <w:r w:rsidRPr="004A5433">
        <w:rPr>
          <w:rFonts w:ascii="Arial" w:hAnsi="Arial" w:cs="Arial"/>
          <w:b/>
          <w:szCs w:val="28"/>
        </w:rPr>
        <w:t>ΠΑΡΟΥΣΙΑΣΗ ΚΟΙΝΩΝΙΚΩΝ ΑΝΑΓΚΩΝ ΠΟΥ ΕΞΥΠΗΡΕΤΕΙ</w:t>
      </w:r>
      <w:r w:rsidRPr="004A5433">
        <w:rPr>
          <w:rFonts w:ascii="Arial" w:hAnsi="Arial" w:cs="Arial"/>
          <w:szCs w:val="28"/>
        </w:rPr>
        <w:t xml:space="preserve">  </w:t>
      </w:r>
    </w:p>
    <w:p w:rsidR="00B5680E" w:rsidRPr="00AF28A6" w:rsidRDefault="00B5680E" w:rsidP="00B5680E">
      <w:pPr>
        <w:spacing w:after="0"/>
        <w:rPr>
          <w:rFonts w:ascii="Arial" w:hAnsi="Arial" w:cs="Arial"/>
          <w:b/>
          <w:color w:val="202122"/>
          <w:szCs w:val="23"/>
          <w:u w:val="single"/>
          <w:shd w:val="clear" w:color="auto" w:fill="FFFFFF"/>
        </w:rPr>
      </w:pPr>
      <w:r w:rsidRPr="00AF28A6">
        <w:rPr>
          <w:rFonts w:ascii="Arial" w:hAnsi="Arial" w:cs="Arial"/>
          <w:b/>
          <w:szCs w:val="28"/>
        </w:rPr>
        <w:t xml:space="preserve">4.α.Μέχρι σήμερα θεωρούμε ότι  </w:t>
      </w:r>
      <w:r w:rsidRPr="00AF28A6">
        <w:rPr>
          <w:rFonts w:ascii="Arial" w:hAnsi="Arial" w:cs="Arial"/>
          <w:b/>
          <w:color w:val="202122"/>
          <w:szCs w:val="23"/>
          <w:shd w:val="clear" w:color="auto" w:fill="FFFFFF"/>
        </w:rPr>
        <w:t xml:space="preserve">όταν η θερμοκρασία του  αέρα, που περιέχει ορισμένη ποσότητα υδρατμών ελαττώνεται, η σχετική υγρασία του αυξάνεται και αντίστροφα. </w:t>
      </w:r>
    </w:p>
    <w:p w:rsidR="00B5680E" w:rsidRPr="004A5433" w:rsidRDefault="00B5680E" w:rsidP="00B5680E">
      <w:pPr>
        <w:rPr>
          <w:rFonts w:ascii="Arial" w:hAnsi="Arial" w:cs="Arial"/>
          <w:szCs w:val="28"/>
        </w:rPr>
      </w:pPr>
      <w:r w:rsidRPr="004A5433">
        <w:rPr>
          <w:rFonts w:ascii="Arial" w:hAnsi="Arial" w:cs="Arial"/>
          <w:szCs w:val="28"/>
        </w:rPr>
        <w:t xml:space="preserve">4.β.Εχουν  γίνει παρόμοιες έρευνες από μαθητές άλλων σχολείων για την περιοχή της Θεσσαλονίκης για  χρονικό  διάστημα 30 χρόνων  .Τα αποτελέσματα αυτών των ερευνών χρησιμοποιηθήκαν για άλλες έρευνες που έγιναν για μεγαλύτερο χρονικό διάστημα 150 χρόνων     </w:t>
      </w:r>
    </w:p>
    <w:p w:rsidR="00B5680E" w:rsidRPr="004A5433" w:rsidRDefault="00B5680E" w:rsidP="00B5680E">
      <w:pPr>
        <w:rPr>
          <w:rFonts w:ascii="Arial" w:hAnsi="Arial" w:cs="Arial"/>
          <w:szCs w:val="28"/>
        </w:rPr>
      </w:pPr>
      <w:r w:rsidRPr="004A5433">
        <w:rPr>
          <w:rFonts w:ascii="Arial" w:hAnsi="Arial" w:cs="Arial"/>
          <w:szCs w:val="28"/>
        </w:rPr>
        <w:t xml:space="preserve">   4.γ.Η παρούσα έρευνα γίνεται για να διαπιστωθεί η σχέση της θερμοκρασίας και της υγρασίας στην συγκεκριμένη πόλη ,μετά τις κλιματικές αλλαγές που υπάρχουν στον πλανήτη  </w:t>
      </w:r>
      <w:r w:rsidRPr="00EA0FC5">
        <w:rPr>
          <w:rFonts w:ascii="Arial" w:hAnsi="Arial" w:cs="Arial"/>
          <w:b/>
          <w:szCs w:val="28"/>
        </w:rPr>
        <w:t>και κατά πόσο η τοποθεσία της πόλης (λίμνη Παμβώτιδα )  επηρεάζει τα ποσοστά της υγρασίας</w:t>
      </w:r>
      <w:r w:rsidRPr="004A5433">
        <w:rPr>
          <w:rFonts w:ascii="Arial" w:hAnsi="Arial" w:cs="Arial"/>
          <w:szCs w:val="28"/>
        </w:rPr>
        <w:t xml:space="preserve"> </w:t>
      </w:r>
    </w:p>
    <w:p w:rsidR="00B5680E" w:rsidRPr="004A5433" w:rsidRDefault="00B5680E" w:rsidP="00B5680E">
      <w:pPr>
        <w:spacing w:after="0"/>
        <w:rPr>
          <w:rFonts w:ascii="Arial" w:hAnsi="Arial" w:cs="Arial"/>
          <w:szCs w:val="28"/>
        </w:rPr>
      </w:pPr>
    </w:p>
    <w:p w:rsidR="00B5680E" w:rsidRPr="004A5433" w:rsidRDefault="00B5680E" w:rsidP="00B5680E">
      <w:pPr>
        <w:rPr>
          <w:rFonts w:ascii="Arial" w:hAnsi="Arial" w:cs="Arial"/>
          <w:b/>
          <w:sz w:val="24"/>
          <w:szCs w:val="28"/>
        </w:rPr>
      </w:pPr>
      <w:r w:rsidRPr="004A5433">
        <w:rPr>
          <w:rFonts w:ascii="Arial" w:hAnsi="Arial" w:cs="Arial"/>
          <w:b/>
          <w:sz w:val="24"/>
          <w:szCs w:val="28"/>
        </w:rPr>
        <w:t xml:space="preserve"> 5.ΔΙΑΜΟΡΦΩΣΗ ΤΗΣ ΥΠΟΘΕΣΗΣ </w:t>
      </w:r>
    </w:p>
    <w:p w:rsidR="00B5680E" w:rsidRDefault="00B5680E" w:rsidP="00B5680E">
      <w:pPr>
        <w:spacing w:after="0"/>
        <w:rPr>
          <w:rFonts w:ascii="Arial" w:hAnsi="Arial" w:cs="Arial"/>
          <w:b/>
          <w:sz w:val="24"/>
          <w:szCs w:val="28"/>
        </w:rPr>
      </w:pPr>
      <w:r w:rsidRPr="00233293">
        <w:rPr>
          <w:rFonts w:ascii="Arial" w:hAnsi="Arial" w:cs="Arial"/>
          <w:b/>
          <w:sz w:val="24"/>
          <w:szCs w:val="28"/>
        </w:rPr>
        <w:t xml:space="preserve">5.α υποθέτω ότι η αύξηση της θερμοκρασίας μειώνει τα ποσοστά  της  υγρασίας στην συγκεκριμένη πόλη </w:t>
      </w:r>
    </w:p>
    <w:p w:rsidR="00B5680E" w:rsidRDefault="00B5680E" w:rsidP="00B5680E">
      <w:pPr>
        <w:spacing w:after="0"/>
        <w:rPr>
          <w:rFonts w:ascii="Arial" w:hAnsi="Arial" w:cs="Arial"/>
          <w:b/>
          <w:sz w:val="24"/>
          <w:szCs w:val="28"/>
        </w:rPr>
      </w:pPr>
    </w:p>
    <w:p w:rsidR="00B5680E" w:rsidRDefault="00B5680E" w:rsidP="00B5680E">
      <w:pPr>
        <w:spacing w:after="0"/>
        <w:rPr>
          <w:rFonts w:ascii="Arial" w:hAnsi="Arial" w:cs="Arial"/>
          <w:b/>
          <w:sz w:val="24"/>
          <w:szCs w:val="28"/>
        </w:rPr>
      </w:pPr>
    </w:p>
    <w:p w:rsidR="00B5680E" w:rsidRPr="00233293" w:rsidRDefault="00B5680E" w:rsidP="00B5680E">
      <w:pPr>
        <w:spacing w:after="0"/>
        <w:rPr>
          <w:rFonts w:ascii="Arial" w:hAnsi="Arial" w:cs="Arial"/>
          <w:b/>
          <w:sz w:val="24"/>
          <w:szCs w:val="28"/>
        </w:rPr>
      </w:pPr>
    </w:p>
    <w:p w:rsidR="00B5680E" w:rsidRDefault="00B5680E" w:rsidP="00B5680E">
      <w:pPr>
        <w:spacing w:after="0"/>
        <w:rPr>
          <w:rFonts w:ascii="Arial" w:hAnsi="Arial" w:cs="Arial"/>
          <w:szCs w:val="28"/>
        </w:rPr>
      </w:pPr>
      <w:r w:rsidRPr="004A5433">
        <w:rPr>
          <w:rFonts w:ascii="Arial" w:hAnsi="Arial" w:cs="Arial"/>
          <w:szCs w:val="28"/>
        </w:rPr>
        <w:lastRenderedPageBreak/>
        <w:t>5.β.</w:t>
      </w:r>
      <w:r>
        <w:rPr>
          <w:rFonts w:ascii="Arial" w:hAnsi="Arial" w:cs="Arial"/>
          <w:szCs w:val="28"/>
        </w:rPr>
        <w:t>ΠΙΝΑΚΑΣ  ΜΕΤΡΗΣΕΩΝ</w:t>
      </w:r>
      <w:r w:rsidRPr="004A5433">
        <w:rPr>
          <w:rFonts w:ascii="Arial" w:hAnsi="Arial" w:cs="Arial"/>
          <w:szCs w:val="28"/>
        </w:rPr>
        <w:t xml:space="preserve"> </w:t>
      </w:r>
      <w:r w:rsidRPr="0078797E">
        <w:rPr>
          <w:rFonts w:ascii="Arial" w:hAnsi="Arial" w:cs="Arial"/>
          <w:szCs w:val="28"/>
        </w:rPr>
        <w:t>---</w:t>
      </w:r>
    </w:p>
    <w:p w:rsidR="00B5680E" w:rsidRPr="004A5433" w:rsidRDefault="00B5680E" w:rsidP="00B5680E">
      <w:pPr>
        <w:spacing w:after="0"/>
        <w:rPr>
          <w:rFonts w:ascii="Arial" w:hAnsi="Arial" w:cs="Arial"/>
          <w:szCs w:val="28"/>
        </w:rPr>
      </w:pPr>
      <w:r w:rsidRPr="004A5433">
        <w:rPr>
          <w:rFonts w:ascii="Arial" w:hAnsi="Arial" w:cs="Arial"/>
          <w:szCs w:val="28"/>
        </w:rPr>
        <w:t xml:space="preserve"> </w:t>
      </w:r>
    </w:p>
    <w:p w:rsidR="00B5680E" w:rsidRPr="004A5433" w:rsidRDefault="00B5680E" w:rsidP="00B5680E">
      <w:pPr>
        <w:spacing w:after="0"/>
        <w:rPr>
          <w:rFonts w:ascii="Arial" w:hAnsi="Arial" w:cs="Arial"/>
          <w:sz w:val="20"/>
          <w:szCs w:val="28"/>
        </w:rPr>
      </w:pPr>
    </w:p>
    <w:p w:rsidR="00B5680E" w:rsidRPr="004A5433" w:rsidRDefault="00B5680E" w:rsidP="00B5680E">
      <w:pPr>
        <w:spacing w:after="0"/>
        <w:jc w:val="center"/>
        <w:rPr>
          <w:rFonts w:ascii="Arial" w:hAnsi="Arial" w:cs="Arial"/>
          <w:b/>
          <w:sz w:val="20"/>
          <w:szCs w:val="28"/>
        </w:rPr>
      </w:pPr>
      <w:r w:rsidRPr="004A5433">
        <w:rPr>
          <w:rFonts w:ascii="Arial" w:hAnsi="Arial" w:cs="Arial"/>
          <w:b/>
          <w:sz w:val="20"/>
          <w:szCs w:val="28"/>
        </w:rPr>
        <w:t>ΠΙΝΑΚΑΣ ΜΕΤΡΗΣΕΩΝ -ΓΡΑΦΗΜΑΤΑ</w:t>
      </w:r>
    </w:p>
    <w:p w:rsidR="00B5680E" w:rsidRPr="004A5433" w:rsidRDefault="00B5680E" w:rsidP="00B5680E">
      <w:pPr>
        <w:spacing w:after="0"/>
        <w:rPr>
          <w:rFonts w:ascii="Arial" w:hAnsi="Arial" w:cs="Arial"/>
          <w:sz w:val="20"/>
          <w:szCs w:val="28"/>
        </w:rPr>
      </w:pPr>
    </w:p>
    <w:tbl>
      <w:tblPr>
        <w:tblStyle w:val="a3"/>
        <w:tblW w:w="0" w:type="auto"/>
        <w:tblInd w:w="3049" w:type="dxa"/>
        <w:tblLook w:val="04A0"/>
      </w:tblPr>
      <w:tblGrid>
        <w:gridCol w:w="1667"/>
        <w:gridCol w:w="1977"/>
        <w:gridCol w:w="1039"/>
      </w:tblGrid>
      <w:tr w:rsidR="00B5680E" w:rsidRPr="004A5433" w:rsidTr="00464C8D">
        <w:tc>
          <w:tcPr>
            <w:tcW w:w="0" w:type="auto"/>
            <w:tcBorders>
              <w:bottom w:val="single" w:sz="4" w:space="0" w:color="auto"/>
            </w:tcBorders>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ΜΗΝΕΣ</w:t>
            </w:r>
          </w:p>
          <w:p w:rsidR="00B5680E" w:rsidRPr="004A5433" w:rsidRDefault="00B5680E" w:rsidP="00464C8D">
            <w:pPr>
              <w:rPr>
                <w:rFonts w:ascii="Arial" w:hAnsi="Arial" w:cs="Arial"/>
                <w:sz w:val="20"/>
                <w:szCs w:val="28"/>
              </w:rPr>
            </w:pPr>
            <w:r w:rsidRPr="004A5433">
              <w:rPr>
                <w:rFonts w:ascii="Arial" w:hAnsi="Arial" w:cs="Arial"/>
                <w:sz w:val="20"/>
                <w:szCs w:val="28"/>
              </w:rPr>
              <w:t>20</w:t>
            </w:r>
            <w:r>
              <w:rPr>
                <w:rFonts w:ascii="Arial" w:hAnsi="Arial" w:cs="Arial"/>
                <w:sz w:val="20"/>
                <w:szCs w:val="28"/>
              </w:rPr>
              <w:t>25</w:t>
            </w:r>
          </w:p>
        </w:tc>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ΘΕΡΜΟΚΡΑΣΙΑ</w:t>
            </w:r>
          </w:p>
          <w:p w:rsidR="00B5680E" w:rsidRPr="004A5433" w:rsidRDefault="00B5680E" w:rsidP="00464C8D">
            <w:pPr>
              <w:rPr>
                <w:rFonts w:ascii="Arial" w:hAnsi="Arial" w:cs="Arial"/>
                <w:sz w:val="20"/>
                <w:szCs w:val="28"/>
              </w:rPr>
            </w:pPr>
            <w:r w:rsidRPr="004A5433">
              <w:rPr>
                <w:rFonts w:ascii="Arial" w:hAnsi="Arial" w:cs="Arial"/>
                <w:sz w:val="20"/>
                <w:szCs w:val="28"/>
              </w:rPr>
              <w:t>(ΜΕΣΟΣ ΟΡΟΣ )</w:t>
            </w:r>
            <w:r w:rsidRPr="004A5433">
              <w:rPr>
                <w:rFonts w:ascii="Arial" w:hAnsi="Arial" w:cs="Arial"/>
                <w:sz w:val="20"/>
                <w:szCs w:val="28"/>
                <w:vertAlign w:val="superscript"/>
                <w:lang w:val="en-US"/>
              </w:rPr>
              <w:t>O</w:t>
            </w:r>
            <w:r w:rsidRPr="004A5433">
              <w:rPr>
                <w:rFonts w:ascii="Arial" w:hAnsi="Arial" w:cs="Arial"/>
                <w:sz w:val="20"/>
                <w:szCs w:val="28"/>
                <w:lang w:val="en-US"/>
              </w:rPr>
              <w:t>C</w:t>
            </w:r>
            <w:r w:rsidRPr="004A5433">
              <w:rPr>
                <w:rFonts w:ascii="Arial" w:hAnsi="Arial" w:cs="Arial"/>
                <w:sz w:val="20"/>
                <w:szCs w:val="28"/>
              </w:rPr>
              <w:t xml:space="preserve"> </w:t>
            </w:r>
          </w:p>
        </w:tc>
        <w:tc>
          <w:tcPr>
            <w:tcW w:w="0" w:type="auto"/>
            <w:shd w:val="clear" w:color="auto" w:fill="FFFF00"/>
          </w:tcPr>
          <w:p w:rsidR="00B5680E" w:rsidRDefault="00B5680E" w:rsidP="00464C8D">
            <w:pPr>
              <w:rPr>
                <w:rFonts w:ascii="Arial" w:hAnsi="Arial" w:cs="Arial"/>
                <w:sz w:val="20"/>
                <w:szCs w:val="28"/>
                <w:lang w:val="en-US"/>
              </w:rPr>
            </w:pPr>
            <w:r w:rsidRPr="004A5433">
              <w:rPr>
                <w:rFonts w:ascii="Arial" w:hAnsi="Arial" w:cs="Arial"/>
                <w:sz w:val="20"/>
                <w:szCs w:val="28"/>
              </w:rPr>
              <w:t>ΥΓΡΑΣΙΑ</w:t>
            </w:r>
          </w:p>
          <w:p w:rsidR="00B5680E" w:rsidRPr="00E71256" w:rsidRDefault="00B5680E" w:rsidP="00464C8D">
            <w:pPr>
              <w:rPr>
                <w:rFonts w:ascii="Arial" w:hAnsi="Arial" w:cs="Arial"/>
                <w:sz w:val="20"/>
                <w:szCs w:val="28"/>
                <w:lang w:val="en-US"/>
              </w:rPr>
            </w:pPr>
            <w:r>
              <w:rPr>
                <w:rFonts w:ascii="Arial" w:hAnsi="Arial" w:cs="Arial"/>
                <w:sz w:val="20"/>
                <w:szCs w:val="28"/>
                <w:lang w:val="en-US"/>
              </w:rPr>
              <w:t>%</w:t>
            </w:r>
          </w:p>
          <w:p w:rsidR="00B5680E" w:rsidRPr="004A5433" w:rsidRDefault="00B5680E" w:rsidP="00464C8D">
            <w:pPr>
              <w:rPr>
                <w:rFonts w:ascii="Arial" w:hAnsi="Arial" w:cs="Arial"/>
                <w:sz w:val="20"/>
                <w:szCs w:val="28"/>
              </w:rPr>
            </w:pP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ΙΑΝΟΥΑΡΙΟΣ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6,5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100</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ΦΕΒΡΟΥΑΡΙΟΣ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7</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100</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ΜΑΡΤΙΟΣ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9,5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100</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ΑΠΡΙΛΙΟΣ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12,5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85</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ΜΑΙΟΣ</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17,5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55</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ΙΟΥΝΙΟΣ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21,5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28</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ΙΟΥΛΙΟΣ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24,5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25</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ΑΥΓΟΥΣΤΟΣ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21</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ΣΕΠΤΕΜΒΡΙΟΣ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20,5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37</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ΟΚΤΩΒΡΙΟΣ</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16,5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92</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 xml:space="preserve">ΝΟΕΜΒΡΙΟΣ </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11,5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100</w:t>
            </w:r>
          </w:p>
        </w:tc>
      </w:tr>
      <w:tr w:rsidR="00B5680E" w:rsidRPr="004A5433" w:rsidTr="00464C8D">
        <w:tc>
          <w:tcPr>
            <w:tcW w:w="0" w:type="auto"/>
            <w:shd w:val="clear" w:color="auto" w:fill="FFFF00"/>
          </w:tcPr>
          <w:p w:rsidR="00B5680E" w:rsidRPr="004A5433" w:rsidRDefault="00B5680E" w:rsidP="00464C8D">
            <w:pPr>
              <w:rPr>
                <w:rFonts w:ascii="Arial" w:hAnsi="Arial" w:cs="Arial"/>
                <w:sz w:val="20"/>
                <w:szCs w:val="28"/>
              </w:rPr>
            </w:pPr>
            <w:r w:rsidRPr="004A5433">
              <w:rPr>
                <w:rFonts w:ascii="Arial" w:hAnsi="Arial" w:cs="Arial"/>
                <w:sz w:val="20"/>
                <w:szCs w:val="28"/>
              </w:rPr>
              <w:t>ΔΕΚΕΜΒΡΙΟΣ</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7,5</w:t>
            </w:r>
          </w:p>
        </w:tc>
        <w:tc>
          <w:tcPr>
            <w:tcW w:w="0" w:type="auto"/>
          </w:tcPr>
          <w:p w:rsidR="00B5680E" w:rsidRPr="004A5433" w:rsidRDefault="00B5680E" w:rsidP="00464C8D">
            <w:pPr>
              <w:jc w:val="center"/>
              <w:rPr>
                <w:rFonts w:ascii="Arial" w:hAnsi="Arial" w:cs="Arial"/>
                <w:sz w:val="20"/>
                <w:szCs w:val="28"/>
              </w:rPr>
            </w:pPr>
            <w:r w:rsidRPr="004A5433">
              <w:rPr>
                <w:rFonts w:ascii="Arial" w:hAnsi="Arial" w:cs="Arial"/>
                <w:sz w:val="20"/>
                <w:szCs w:val="28"/>
              </w:rPr>
              <w:t>100</w:t>
            </w:r>
          </w:p>
        </w:tc>
      </w:tr>
    </w:tbl>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r w:rsidRPr="004A5433">
        <w:rPr>
          <w:rFonts w:ascii="Arial" w:hAnsi="Arial" w:cs="Arial"/>
          <w:szCs w:val="28"/>
        </w:rPr>
        <w:t>5.γ. ΓΡΑΦΗΜΑΤΑ</w:t>
      </w:r>
    </w:p>
    <w:p w:rsidR="00B5680E"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jc w:val="center"/>
        <w:rPr>
          <w:rFonts w:ascii="Arial" w:hAnsi="Arial" w:cs="Arial"/>
          <w:sz w:val="20"/>
          <w:szCs w:val="28"/>
        </w:rPr>
      </w:pPr>
      <w:r w:rsidRPr="004A5433">
        <w:rPr>
          <w:rFonts w:ascii="Arial" w:hAnsi="Arial" w:cs="Arial"/>
          <w:noProof/>
          <w:sz w:val="20"/>
          <w:szCs w:val="28"/>
          <w:lang w:eastAsia="el-GR"/>
        </w:rPr>
        <w:drawing>
          <wp:inline distT="0" distB="0" distL="0" distR="0">
            <wp:extent cx="6561479" cy="2277373"/>
            <wp:effectExtent l="19050" t="0" r="10771" b="8627"/>
            <wp:docPr id="4"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5680E" w:rsidRPr="004A5433" w:rsidRDefault="00B5680E" w:rsidP="00B5680E">
      <w:pPr>
        <w:spacing w:after="0"/>
        <w:jc w:val="center"/>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r w:rsidRPr="004A5433">
        <w:rPr>
          <w:rFonts w:ascii="Arial" w:hAnsi="Arial" w:cs="Arial"/>
          <w:noProof/>
          <w:sz w:val="20"/>
          <w:szCs w:val="28"/>
          <w:lang w:eastAsia="el-GR"/>
        </w:rPr>
        <w:drawing>
          <wp:inline distT="0" distB="0" distL="0" distR="0">
            <wp:extent cx="6641022" cy="2242868"/>
            <wp:effectExtent l="19050" t="0" r="26478" b="5032"/>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680E" w:rsidRPr="004A5433" w:rsidRDefault="00B5680E" w:rsidP="00B5680E">
      <w:pPr>
        <w:spacing w:after="0"/>
        <w:rPr>
          <w:rFonts w:ascii="Arial" w:hAnsi="Arial" w:cs="Arial"/>
          <w:sz w:val="20"/>
          <w:szCs w:val="28"/>
        </w:rPr>
      </w:pPr>
    </w:p>
    <w:p w:rsidR="00B5680E" w:rsidRPr="00BE3297" w:rsidRDefault="00B5680E" w:rsidP="00B5680E">
      <w:pPr>
        <w:spacing w:after="0"/>
        <w:rPr>
          <w:rFonts w:ascii="Arial" w:hAnsi="Arial" w:cs="Arial"/>
          <w:sz w:val="20"/>
          <w:szCs w:val="28"/>
          <w:lang w:val="en-US"/>
        </w:rPr>
      </w:pPr>
      <w:r w:rsidRPr="009D5ABD">
        <w:rPr>
          <w:rFonts w:ascii="Arial" w:hAnsi="Arial" w:cs="Arial"/>
          <w:noProof/>
          <w:sz w:val="20"/>
          <w:szCs w:val="28"/>
          <w:lang w:eastAsia="el-GR"/>
        </w:rPr>
        <w:drawing>
          <wp:inline distT="0" distB="0" distL="0" distR="0">
            <wp:extent cx="6699394" cy="3623094"/>
            <wp:effectExtent l="19050" t="0" r="25256" b="0"/>
            <wp:docPr id="7"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680E" w:rsidRPr="004A5433"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5700D" w:rsidRDefault="00B5680E" w:rsidP="0045700D">
      <w:pPr>
        <w:spacing w:after="0"/>
        <w:rPr>
          <w:rFonts w:ascii="Arial" w:hAnsi="Arial" w:cs="Arial"/>
          <w:sz w:val="20"/>
          <w:szCs w:val="28"/>
          <w:lang w:val="en-US"/>
        </w:rPr>
      </w:pPr>
      <w:r>
        <w:rPr>
          <w:rFonts w:ascii="Arial" w:hAnsi="Arial" w:cs="Arial"/>
          <w:sz w:val="20"/>
          <w:szCs w:val="28"/>
          <w:lang w:val="en-US"/>
        </w:rPr>
        <w:t xml:space="preserve"> </w:t>
      </w:r>
      <w:r w:rsidRPr="004A5433">
        <w:rPr>
          <w:rFonts w:ascii="Arial" w:hAnsi="Arial" w:cs="Arial"/>
          <w:b/>
          <w:sz w:val="20"/>
          <w:szCs w:val="28"/>
        </w:rPr>
        <w:t>ΡΑΒΔΟΓΡΑΜΜΑ</w:t>
      </w: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r w:rsidRPr="004A5433">
        <w:rPr>
          <w:rFonts w:ascii="Arial" w:hAnsi="Arial" w:cs="Arial"/>
          <w:noProof/>
          <w:sz w:val="20"/>
          <w:szCs w:val="28"/>
          <w:lang w:eastAsia="el-GR"/>
        </w:rPr>
        <w:drawing>
          <wp:inline distT="0" distB="0" distL="0" distR="0">
            <wp:extent cx="6829425" cy="5788325"/>
            <wp:effectExtent l="19050" t="0" r="9525" b="2875"/>
            <wp:docPr id="9"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b/>
          <w:szCs w:val="28"/>
        </w:rPr>
      </w:pPr>
      <w:r w:rsidRPr="004A5433">
        <w:rPr>
          <w:rFonts w:ascii="Arial" w:hAnsi="Arial" w:cs="Arial"/>
          <w:sz w:val="20"/>
          <w:szCs w:val="28"/>
        </w:rPr>
        <w:t xml:space="preserve">                              </w:t>
      </w:r>
      <w:r w:rsidRPr="004A5433">
        <w:rPr>
          <w:rFonts w:ascii="Arial" w:hAnsi="Arial" w:cs="Arial"/>
          <w:b/>
          <w:szCs w:val="28"/>
        </w:rPr>
        <w:t>ΓΡΑ</w:t>
      </w:r>
      <w:r w:rsidR="0045700D">
        <w:rPr>
          <w:rFonts w:ascii="Arial" w:hAnsi="Arial" w:cs="Arial"/>
          <w:b/>
          <w:szCs w:val="28"/>
        </w:rPr>
        <w:t xml:space="preserve">ΦΗΜΑ ΘΕΡΜΟΚΡΑΣΙΑΣ-ΥΓΡΑΣΙΑΣ  </w:t>
      </w: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b/>
          <w:szCs w:val="28"/>
        </w:rPr>
      </w:pPr>
      <w:r w:rsidRPr="004A5433">
        <w:rPr>
          <w:rFonts w:ascii="Arial" w:hAnsi="Arial" w:cs="Arial"/>
          <w:sz w:val="20"/>
          <w:szCs w:val="28"/>
        </w:rPr>
        <w:t xml:space="preserve">                              </w:t>
      </w:r>
    </w:p>
    <w:p w:rsidR="00B5680E" w:rsidRPr="0078797E" w:rsidRDefault="00B5680E" w:rsidP="00B5680E">
      <w:pPr>
        <w:spacing w:after="0"/>
        <w:rPr>
          <w:rFonts w:ascii="Arial" w:hAnsi="Arial" w:cs="Arial"/>
          <w:b/>
          <w:szCs w:val="28"/>
        </w:rPr>
      </w:pPr>
    </w:p>
    <w:p w:rsidR="00B5680E" w:rsidRPr="0078797E" w:rsidRDefault="00B5680E" w:rsidP="00B5680E">
      <w:pPr>
        <w:spacing w:after="0"/>
        <w:rPr>
          <w:rFonts w:ascii="Arial" w:hAnsi="Arial" w:cs="Arial"/>
          <w:b/>
          <w:szCs w:val="28"/>
        </w:rPr>
      </w:pPr>
    </w:p>
    <w:p w:rsidR="00B5680E" w:rsidRPr="0078797E" w:rsidRDefault="00B5680E" w:rsidP="00B5680E">
      <w:pPr>
        <w:spacing w:after="0"/>
        <w:rPr>
          <w:rFonts w:ascii="Arial" w:hAnsi="Arial" w:cs="Arial"/>
          <w:b/>
          <w:szCs w:val="28"/>
        </w:rPr>
      </w:pPr>
    </w:p>
    <w:p w:rsidR="00B5680E" w:rsidRDefault="00B5680E" w:rsidP="00B5680E">
      <w:pPr>
        <w:spacing w:after="0"/>
        <w:rPr>
          <w:rFonts w:ascii="Arial" w:hAnsi="Arial" w:cs="Arial"/>
          <w:b/>
          <w:szCs w:val="28"/>
        </w:rPr>
      </w:pPr>
    </w:p>
    <w:p w:rsidR="00B5680E" w:rsidRPr="002E01FA" w:rsidRDefault="00B5680E" w:rsidP="00B5680E">
      <w:pPr>
        <w:spacing w:after="0"/>
        <w:rPr>
          <w:rFonts w:ascii="Arial" w:hAnsi="Arial" w:cs="Arial"/>
          <w:szCs w:val="28"/>
        </w:rPr>
      </w:pPr>
    </w:p>
    <w:p w:rsidR="00B5680E" w:rsidRPr="004A5433" w:rsidRDefault="00B5680E" w:rsidP="00B5680E">
      <w:pPr>
        <w:spacing w:after="0"/>
        <w:rPr>
          <w:rFonts w:ascii="Arial" w:hAnsi="Arial" w:cs="Arial"/>
          <w:sz w:val="20"/>
          <w:szCs w:val="28"/>
        </w:rPr>
      </w:pPr>
    </w:p>
    <w:p w:rsidR="0045700D" w:rsidRDefault="0045700D" w:rsidP="00B5680E">
      <w:pPr>
        <w:spacing w:after="0"/>
        <w:rPr>
          <w:rFonts w:ascii="Arial" w:hAnsi="Arial" w:cs="Arial"/>
          <w:b/>
          <w:szCs w:val="28"/>
        </w:rPr>
      </w:pPr>
    </w:p>
    <w:p w:rsidR="00B5680E" w:rsidRPr="004A5433" w:rsidRDefault="00B5680E" w:rsidP="00B5680E">
      <w:pPr>
        <w:spacing w:after="0"/>
        <w:rPr>
          <w:rFonts w:ascii="Arial" w:hAnsi="Arial" w:cs="Arial"/>
          <w:b/>
          <w:szCs w:val="28"/>
        </w:rPr>
      </w:pPr>
      <w:r w:rsidRPr="004A5433">
        <w:rPr>
          <w:rFonts w:ascii="Arial" w:hAnsi="Arial" w:cs="Arial"/>
          <w:b/>
          <w:szCs w:val="28"/>
        </w:rPr>
        <w:lastRenderedPageBreak/>
        <w:t xml:space="preserve">6.ΠΑΡΑΜΕΤΡΟΙ ΠΟΥ ΔΕΝ ΕΠΗΡΕΑΖΟΥΝ ΤΗΝ ΕΡΕΥΝΑ </w:t>
      </w:r>
    </w:p>
    <w:p w:rsidR="00B5680E" w:rsidRPr="0045700D" w:rsidRDefault="00B5680E" w:rsidP="00B5680E">
      <w:pPr>
        <w:spacing w:after="0"/>
        <w:rPr>
          <w:rFonts w:ascii="Arial" w:hAnsi="Arial" w:cs="Arial"/>
          <w:sz w:val="24"/>
          <w:szCs w:val="24"/>
        </w:rPr>
      </w:pPr>
      <w:r w:rsidRPr="0045700D">
        <w:rPr>
          <w:rFonts w:ascii="Arial" w:hAnsi="Arial" w:cs="Arial"/>
          <w:sz w:val="24"/>
          <w:szCs w:val="24"/>
        </w:rPr>
        <w:t>6.α. Δεν έχουμε λάβει υπόψη μας  τη γεωγραφική θέση της πόλης</w:t>
      </w:r>
    </w:p>
    <w:p w:rsidR="00B5680E" w:rsidRPr="0045700D" w:rsidRDefault="00B5680E" w:rsidP="00B5680E">
      <w:pPr>
        <w:spacing w:after="0"/>
        <w:rPr>
          <w:rFonts w:ascii="Arial" w:hAnsi="Arial" w:cs="Arial"/>
          <w:sz w:val="24"/>
          <w:szCs w:val="24"/>
        </w:rPr>
      </w:pPr>
      <w:r w:rsidRPr="0045700D">
        <w:rPr>
          <w:rFonts w:ascii="Arial" w:hAnsi="Arial" w:cs="Arial"/>
          <w:sz w:val="24"/>
          <w:szCs w:val="24"/>
        </w:rPr>
        <w:t xml:space="preserve">       Τι διαμόρφωση του εδάφους (μεγάλες οροσειρές)</w:t>
      </w:r>
    </w:p>
    <w:p w:rsidR="00B5680E" w:rsidRPr="0045700D" w:rsidRDefault="00B5680E" w:rsidP="00B5680E">
      <w:pPr>
        <w:spacing w:after="0"/>
        <w:rPr>
          <w:rFonts w:ascii="Arial" w:hAnsi="Arial" w:cs="Arial"/>
          <w:sz w:val="24"/>
          <w:szCs w:val="24"/>
        </w:rPr>
      </w:pPr>
      <w:r w:rsidRPr="0045700D">
        <w:rPr>
          <w:rFonts w:ascii="Arial" w:hAnsi="Arial" w:cs="Arial"/>
          <w:sz w:val="24"/>
          <w:szCs w:val="24"/>
        </w:rPr>
        <w:t>6.β. Αν  τα λάβουμε υπόψη μας η έρευνα  θα γινόταν πιο πολύπλοκη</w:t>
      </w:r>
    </w:p>
    <w:p w:rsidR="00B5680E" w:rsidRPr="0045700D" w:rsidRDefault="00B5680E" w:rsidP="00B5680E">
      <w:pPr>
        <w:spacing w:after="0"/>
        <w:rPr>
          <w:rFonts w:ascii="Arial" w:hAnsi="Arial" w:cs="Arial"/>
          <w:noProof/>
          <w:sz w:val="24"/>
          <w:szCs w:val="24"/>
          <w:lang w:eastAsia="el-GR"/>
        </w:rPr>
      </w:pPr>
      <w:r w:rsidRPr="0045700D">
        <w:rPr>
          <w:rFonts w:ascii="Arial" w:hAnsi="Arial" w:cs="Arial"/>
          <w:noProof/>
          <w:sz w:val="24"/>
          <w:szCs w:val="24"/>
          <w:lang w:eastAsia="el-GR"/>
        </w:rPr>
        <w:t>6.γ. θα υπήρχαν δυσκολίες ιδιαιτέρα ως αναφορά την διαμόρφωση του έδαφους</w:t>
      </w:r>
    </w:p>
    <w:p w:rsidR="00B5680E" w:rsidRPr="0045700D" w:rsidRDefault="00B5680E" w:rsidP="00B5680E">
      <w:pPr>
        <w:spacing w:after="0"/>
        <w:rPr>
          <w:rFonts w:ascii="Arial" w:hAnsi="Arial" w:cs="Arial"/>
          <w:b/>
          <w:noProof/>
          <w:sz w:val="24"/>
          <w:szCs w:val="24"/>
          <w:lang w:eastAsia="el-GR"/>
        </w:rPr>
      </w:pPr>
      <w:r w:rsidRPr="0045700D">
        <w:rPr>
          <w:rFonts w:ascii="Arial" w:hAnsi="Arial" w:cs="Arial"/>
          <w:b/>
          <w:noProof/>
          <w:sz w:val="24"/>
          <w:szCs w:val="24"/>
          <w:lang w:eastAsia="el-GR"/>
        </w:rPr>
        <w:t>7. ΠΑΡΑΓΟΝΤΕΣ ΠΟΥ ΕΠΗΡΕΑΖΟΥΝ ΤΗΝ ΑΞΙΟΠΙΣΤΙΑ ΤΗΣ ΕΡΕΥΝΑΣ</w:t>
      </w:r>
    </w:p>
    <w:p w:rsidR="00B5680E" w:rsidRPr="0045700D" w:rsidRDefault="00B5680E" w:rsidP="00B5680E">
      <w:pPr>
        <w:spacing w:after="0"/>
        <w:rPr>
          <w:rFonts w:ascii="Arial" w:hAnsi="Arial" w:cs="Arial"/>
          <w:sz w:val="24"/>
          <w:szCs w:val="24"/>
        </w:rPr>
      </w:pPr>
      <w:r w:rsidRPr="0045700D">
        <w:rPr>
          <w:rFonts w:ascii="Arial" w:hAnsi="Arial" w:cs="Arial"/>
          <w:sz w:val="24"/>
          <w:szCs w:val="24"/>
        </w:rPr>
        <w:t>7.α.Ο αριθμός πειραμάτων είναι μικρός (μια πόλη )</w:t>
      </w:r>
    </w:p>
    <w:p w:rsidR="00B5680E" w:rsidRPr="0045700D" w:rsidRDefault="00B5680E" w:rsidP="00B5680E">
      <w:pPr>
        <w:spacing w:after="0"/>
        <w:rPr>
          <w:rFonts w:ascii="Arial" w:hAnsi="Arial" w:cs="Arial"/>
          <w:sz w:val="24"/>
          <w:szCs w:val="24"/>
        </w:rPr>
      </w:pPr>
      <w:r w:rsidRPr="0045700D">
        <w:rPr>
          <w:rFonts w:ascii="Arial" w:hAnsi="Arial" w:cs="Arial"/>
          <w:sz w:val="24"/>
          <w:szCs w:val="24"/>
        </w:rPr>
        <w:t>7.β. χρονική διάρκεια είναι μικρή (η έρευνα πραγματοποιήθηκε για 2 χρόνια)</w:t>
      </w:r>
    </w:p>
    <w:p w:rsidR="00B5680E" w:rsidRPr="0045700D" w:rsidRDefault="00B5680E" w:rsidP="00B5680E">
      <w:pPr>
        <w:spacing w:after="0"/>
        <w:rPr>
          <w:rFonts w:ascii="Arial" w:hAnsi="Arial" w:cs="Arial"/>
          <w:sz w:val="24"/>
          <w:szCs w:val="24"/>
        </w:rPr>
      </w:pPr>
      <w:r w:rsidRPr="0045700D">
        <w:rPr>
          <w:rFonts w:ascii="Arial" w:hAnsi="Arial" w:cs="Arial"/>
          <w:sz w:val="24"/>
          <w:szCs w:val="24"/>
        </w:rPr>
        <w:t xml:space="preserve">7.γ.η μέθοδος ανάλυσης των αποτελεσμάτων είναι αξιόπιστη </w:t>
      </w:r>
    </w:p>
    <w:p w:rsidR="00B5680E" w:rsidRPr="004A5433" w:rsidRDefault="00B5680E" w:rsidP="00B5680E">
      <w:pPr>
        <w:spacing w:after="0"/>
        <w:rPr>
          <w:rFonts w:ascii="Arial" w:hAnsi="Arial" w:cs="Arial"/>
          <w:b/>
          <w:szCs w:val="28"/>
        </w:rPr>
      </w:pPr>
      <w:r w:rsidRPr="004A5433">
        <w:rPr>
          <w:rFonts w:ascii="Arial" w:hAnsi="Arial" w:cs="Arial"/>
          <w:b/>
          <w:szCs w:val="28"/>
        </w:rPr>
        <w:t xml:space="preserve">8.ΠΕΡΙΓΡΑΦΗ ΤΗΣ ΔΙΑΔΙΚΑΣΙΑΣ ΠΟΥ ΑΚΟΛΟΥΘΗΘΗΚΕ </w:t>
      </w:r>
    </w:p>
    <w:p w:rsidR="00B5680E" w:rsidRPr="004A5433" w:rsidRDefault="00B5680E" w:rsidP="00B5680E">
      <w:pPr>
        <w:spacing w:after="0"/>
        <w:rPr>
          <w:rFonts w:ascii="Arial" w:hAnsi="Arial" w:cs="Arial"/>
          <w:b/>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p>
    <w:p w:rsidR="00B5680E" w:rsidRPr="004A5433" w:rsidRDefault="00B5680E" w:rsidP="00B5680E">
      <w:pPr>
        <w:spacing w:after="0"/>
        <w:rPr>
          <w:rFonts w:ascii="Arial" w:hAnsi="Arial" w:cs="Arial"/>
          <w:sz w:val="20"/>
          <w:szCs w:val="28"/>
        </w:rPr>
      </w:pPr>
      <w:r w:rsidRPr="004A5433">
        <w:rPr>
          <w:rFonts w:ascii="Arial" w:hAnsi="Arial" w:cs="Arial"/>
          <w:noProof/>
          <w:sz w:val="20"/>
          <w:szCs w:val="28"/>
          <w:lang w:eastAsia="el-GR"/>
        </w:rPr>
        <w:drawing>
          <wp:inline distT="0" distB="0" distL="0" distR="0">
            <wp:extent cx="6715353" cy="6583680"/>
            <wp:effectExtent l="0" t="0" r="0" b="7620"/>
            <wp:docPr id="12"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5680E" w:rsidRPr="004A5433" w:rsidRDefault="00B5680E" w:rsidP="00B5680E">
      <w:pPr>
        <w:spacing w:after="0"/>
        <w:rPr>
          <w:rFonts w:ascii="Arial" w:hAnsi="Arial" w:cs="Arial"/>
          <w:sz w:val="20"/>
          <w:szCs w:val="28"/>
        </w:rPr>
      </w:pPr>
    </w:p>
    <w:p w:rsidR="00B5680E" w:rsidRDefault="00B5680E" w:rsidP="00B5680E">
      <w:pPr>
        <w:spacing w:after="0"/>
        <w:rPr>
          <w:rFonts w:ascii="Arial" w:hAnsi="Arial" w:cs="Arial"/>
          <w:sz w:val="20"/>
          <w:szCs w:val="28"/>
          <w:lang w:val="en-US"/>
        </w:rPr>
      </w:pPr>
    </w:p>
    <w:p w:rsidR="00B5680E" w:rsidRDefault="00B5680E" w:rsidP="00B5680E">
      <w:pPr>
        <w:spacing w:after="0"/>
        <w:rPr>
          <w:rFonts w:ascii="Arial" w:hAnsi="Arial" w:cs="Arial"/>
          <w:b/>
          <w:sz w:val="24"/>
          <w:szCs w:val="28"/>
          <w:lang w:val="en-US"/>
        </w:rPr>
      </w:pPr>
    </w:p>
    <w:p w:rsidR="00B5680E" w:rsidRDefault="00B5680E" w:rsidP="00B5680E">
      <w:pPr>
        <w:spacing w:after="0"/>
        <w:rPr>
          <w:rFonts w:ascii="Arial" w:hAnsi="Arial" w:cs="Arial"/>
          <w:b/>
          <w:sz w:val="24"/>
          <w:szCs w:val="28"/>
          <w:lang w:val="en-US"/>
        </w:rPr>
      </w:pPr>
    </w:p>
    <w:p w:rsidR="00B5680E" w:rsidRPr="004A5433" w:rsidRDefault="00B5680E" w:rsidP="00B5680E">
      <w:pPr>
        <w:spacing w:after="0"/>
        <w:rPr>
          <w:rFonts w:ascii="Arial" w:hAnsi="Arial" w:cs="Arial"/>
          <w:b/>
          <w:sz w:val="24"/>
          <w:szCs w:val="28"/>
        </w:rPr>
      </w:pPr>
      <w:r w:rsidRPr="004A5433">
        <w:rPr>
          <w:rFonts w:ascii="Arial" w:hAnsi="Arial" w:cs="Arial"/>
          <w:b/>
          <w:sz w:val="24"/>
          <w:szCs w:val="28"/>
        </w:rPr>
        <w:t>9.ΟΡΙΣΜΟΙ</w:t>
      </w:r>
    </w:p>
    <w:p w:rsidR="00B5680E" w:rsidRPr="004A5433" w:rsidRDefault="00B5680E" w:rsidP="00B5680E">
      <w:pPr>
        <w:spacing w:after="0"/>
        <w:rPr>
          <w:rFonts w:ascii="Arial" w:hAnsi="Arial" w:cs="Arial"/>
          <w:b/>
          <w:color w:val="000000" w:themeColor="text1"/>
          <w:szCs w:val="24"/>
        </w:rPr>
      </w:pPr>
      <w:r w:rsidRPr="004A5433">
        <w:rPr>
          <w:rFonts w:ascii="Arial" w:hAnsi="Arial" w:cs="Arial"/>
          <w:b/>
          <w:bCs/>
          <w:color w:val="202122"/>
          <w:szCs w:val="24"/>
          <w:shd w:val="clear" w:color="auto" w:fill="FFFFFF"/>
        </w:rPr>
        <w:t>ΘΕΡΜΟΚΡΑΣΙΑ ΑΤΜΟΣΦΑΙΡΑΣ</w:t>
      </w:r>
      <w:r w:rsidRPr="004A5433">
        <w:rPr>
          <w:rFonts w:ascii="Arial" w:hAnsi="Arial" w:cs="Arial"/>
          <w:color w:val="202122"/>
          <w:szCs w:val="24"/>
          <w:shd w:val="clear" w:color="auto" w:fill="FFFFFF"/>
        </w:rPr>
        <w:t xml:space="preserve">: </w:t>
      </w:r>
      <w:r w:rsidRPr="004A5433">
        <w:rPr>
          <w:rFonts w:ascii="Arial" w:hAnsi="Arial" w:cs="Arial"/>
          <w:color w:val="000000" w:themeColor="text1"/>
          <w:szCs w:val="24"/>
          <w:shd w:val="clear" w:color="auto" w:fill="FFFFFF"/>
        </w:rPr>
        <w:t>ονομάζεται η </w:t>
      </w:r>
      <w:hyperlink r:id="rId17" w:tooltip="Θερμοκρασία" w:history="1">
        <w:r w:rsidRPr="004A5433">
          <w:rPr>
            <w:rStyle w:val="-"/>
            <w:rFonts w:ascii="Arial" w:hAnsi="Arial" w:cs="Arial"/>
            <w:color w:val="000000" w:themeColor="text1"/>
            <w:szCs w:val="24"/>
            <w:shd w:val="clear" w:color="auto" w:fill="FFFFFF"/>
          </w:rPr>
          <w:t>θερμοκρασία</w:t>
        </w:r>
      </w:hyperlink>
      <w:r w:rsidRPr="004A5433">
        <w:rPr>
          <w:rFonts w:ascii="Arial" w:hAnsi="Arial" w:cs="Arial"/>
          <w:color w:val="000000" w:themeColor="text1"/>
          <w:szCs w:val="24"/>
          <w:shd w:val="clear" w:color="auto" w:fill="FFFFFF"/>
        </w:rPr>
        <w:t> την οποία έχει ο </w:t>
      </w:r>
      <w:hyperlink r:id="rId18" w:tooltip="Ατμόσφαιρα" w:history="1">
        <w:r w:rsidRPr="004A5433">
          <w:rPr>
            <w:rStyle w:val="-"/>
            <w:rFonts w:ascii="Arial" w:hAnsi="Arial" w:cs="Arial"/>
            <w:color w:val="000000" w:themeColor="text1"/>
            <w:szCs w:val="24"/>
            <w:shd w:val="clear" w:color="auto" w:fill="FFFFFF"/>
          </w:rPr>
          <w:t>ατμοσφαιρικός</w:t>
        </w:r>
      </w:hyperlink>
      <w:r w:rsidRPr="004A5433">
        <w:rPr>
          <w:rFonts w:ascii="Arial" w:hAnsi="Arial" w:cs="Arial"/>
          <w:color w:val="000000" w:themeColor="text1"/>
          <w:szCs w:val="24"/>
          <w:shd w:val="clear" w:color="auto" w:fill="FFFFFF"/>
        </w:rPr>
        <w:t> αέρας πάνω από μια περιοχή. .</w:t>
      </w:r>
    </w:p>
    <w:p w:rsidR="00B5680E" w:rsidRPr="004A5433" w:rsidRDefault="00B5680E" w:rsidP="00B5680E">
      <w:pPr>
        <w:spacing w:after="0" w:line="240" w:lineRule="auto"/>
        <w:rPr>
          <w:rFonts w:ascii="Arial" w:hAnsi="Arial" w:cs="Arial"/>
          <w:color w:val="000000" w:themeColor="text1"/>
          <w:szCs w:val="23"/>
          <w:shd w:val="clear" w:color="auto" w:fill="FFFFFF"/>
        </w:rPr>
      </w:pPr>
      <w:r w:rsidRPr="004A5433">
        <w:rPr>
          <w:rFonts w:ascii="Arial" w:hAnsi="Arial" w:cs="Arial"/>
          <w:color w:val="000000" w:themeColor="text1"/>
          <w:szCs w:val="23"/>
          <w:shd w:val="clear" w:color="auto" w:fill="FFFFFF"/>
        </w:rPr>
        <w:t> </w:t>
      </w:r>
      <w:r w:rsidRPr="004A5433">
        <w:rPr>
          <w:rFonts w:ascii="Arial" w:hAnsi="Arial" w:cs="Arial"/>
          <w:b/>
          <w:color w:val="000000" w:themeColor="text1"/>
          <w:szCs w:val="23"/>
          <w:shd w:val="clear" w:color="auto" w:fill="FFFFFF"/>
        </w:rPr>
        <w:t xml:space="preserve">ΥΓΡΑΣΙΑ </w:t>
      </w:r>
      <w:r w:rsidRPr="004A5433">
        <w:rPr>
          <w:rFonts w:ascii="Arial" w:hAnsi="Arial" w:cs="Arial"/>
          <w:color w:val="000000" w:themeColor="text1"/>
          <w:szCs w:val="23"/>
          <w:shd w:val="clear" w:color="auto" w:fill="FFFFFF"/>
        </w:rPr>
        <w:t>: Στον </w:t>
      </w:r>
      <w:hyperlink r:id="rId19" w:tooltip="Ατμόσφαιρα" w:history="1">
        <w:r w:rsidRPr="004A5433">
          <w:rPr>
            <w:rStyle w:val="-"/>
            <w:rFonts w:ascii="Arial" w:hAnsi="Arial" w:cs="Arial"/>
            <w:color w:val="000000" w:themeColor="text1"/>
            <w:szCs w:val="23"/>
            <w:shd w:val="clear" w:color="auto" w:fill="FFFFFF"/>
          </w:rPr>
          <w:t>ατμοσφαιρικό αέρα</w:t>
        </w:r>
      </w:hyperlink>
      <w:r w:rsidRPr="004A5433">
        <w:rPr>
          <w:rFonts w:ascii="Arial" w:hAnsi="Arial" w:cs="Arial"/>
          <w:color w:val="000000" w:themeColor="text1"/>
          <w:szCs w:val="23"/>
          <w:shd w:val="clear" w:color="auto" w:fill="FFFFFF"/>
        </w:rPr>
        <w:t> περιέχονται και </w:t>
      </w:r>
      <w:hyperlink r:id="rId20" w:tooltip="Υδρατμός" w:history="1">
        <w:r w:rsidRPr="004A5433">
          <w:rPr>
            <w:rStyle w:val="-"/>
            <w:rFonts w:ascii="Arial" w:hAnsi="Arial" w:cs="Arial"/>
            <w:color w:val="000000" w:themeColor="text1"/>
            <w:szCs w:val="23"/>
            <w:shd w:val="clear" w:color="auto" w:fill="FFFFFF"/>
          </w:rPr>
          <w:t>υδρατμοί</w:t>
        </w:r>
      </w:hyperlink>
      <w:r w:rsidRPr="004A5433">
        <w:rPr>
          <w:rFonts w:ascii="Arial" w:hAnsi="Arial" w:cs="Arial"/>
          <w:color w:val="000000" w:themeColor="text1"/>
          <w:szCs w:val="23"/>
          <w:shd w:val="clear" w:color="auto" w:fill="FFFFFF"/>
        </w:rPr>
        <w:t> που προέρχονται από την </w:t>
      </w:r>
      <w:hyperlink r:id="rId21" w:tooltip="Εξάτμιση" w:history="1">
        <w:r w:rsidRPr="004A5433">
          <w:rPr>
            <w:rStyle w:val="-"/>
            <w:rFonts w:ascii="Arial" w:hAnsi="Arial" w:cs="Arial"/>
            <w:color w:val="000000" w:themeColor="text1"/>
            <w:szCs w:val="23"/>
            <w:shd w:val="clear" w:color="auto" w:fill="FFFFFF"/>
          </w:rPr>
          <w:t>εξάτμιση</w:t>
        </w:r>
      </w:hyperlink>
      <w:r w:rsidRPr="004A5433">
        <w:rPr>
          <w:rFonts w:ascii="Arial" w:hAnsi="Arial" w:cs="Arial"/>
          <w:color w:val="000000" w:themeColor="text1"/>
          <w:szCs w:val="23"/>
          <w:shd w:val="clear" w:color="auto" w:fill="FFFFFF"/>
        </w:rPr>
        <w:t> υγρών επιφανειών, κυρίως των θαλασσών. Η παρουσία αυτών των υδρατμών στον αέρα καλείται </w:t>
      </w:r>
      <w:r w:rsidRPr="004A5433">
        <w:rPr>
          <w:rFonts w:ascii="Arial" w:hAnsi="Arial" w:cs="Arial"/>
          <w:b/>
          <w:bCs/>
          <w:color w:val="000000" w:themeColor="text1"/>
          <w:szCs w:val="23"/>
          <w:shd w:val="clear" w:color="auto" w:fill="FFFFFF"/>
        </w:rPr>
        <w:t>υγρασία</w:t>
      </w:r>
      <w:r w:rsidRPr="004A5433">
        <w:rPr>
          <w:rFonts w:ascii="Arial" w:hAnsi="Arial" w:cs="Arial"/>
          <w:b/>
          <w:color w:val="000000" w:themeColor="text1"/>
          <w:szCs w:val="23"/>
          <w:shd w:val="clear" w:color="auto" w:fill="FFFFFF"/>
        </w:rPr>
        <w:t>.</w:t>
      </w:r>
      <w:r w:rsidRPr="004A5433">
        <w:rPr>
          <w:rFonts w:ascii="Arial" w:hAnsi="Arial" w:cs="Arial"/>
          <w:color w:val="000000" w:themeColor="text1"/>
          <w:szCs w:val="23"/>
          <w:shd w:val="clear" w:color="auto" w:fill="FFFFFF"/>
        </w:rPr>
        <w:t> </w:t>
      </w:r>
    </w:p>
    <w:p w:rsidR="00B5680E" w:rsidRPr="004A5433" w:rsidRDefault="00B5680E" w:rsidP="00B5680E">
      <w:pPr>
        <w:spacing w:after="0" w:line="240" w:lineRule="auto"/>
        <w:rPr>
          <w:rFonts w:ascii="Arial" w:eastAsia="Times New Roman" w:hAnsi="Arial" w:cs="Arial"/>
          <w:color w:val="000000" w:themeColor="text1"/>
          <w:szCs w:val="23"/>
          <w:lang w:eastAsia="el-GR"/>
        </w:rPr>
      </w:pPr>
      <w:r w:rsidRPr="004A5433">
        <w:rPr>
          <w:rFonts w:ascii="Arial" w:eastAsia="Times New Roman" w:hAnsi="Arial" w:cs="Arial"/>
          <w:bCs/>
          <w:color w:val="000000" w:themeColor="text1"/>
          <w:szCs w:val="23"/>
          <w:lang w:eastAsia="el-GR"/>
        </w:rPr>
        <w:t>Απόλυτη υγρασία</w:t>
      </w:r>
      <w:r w:rsidRPr="004A5433">
        <w:rPr>
          <w:rFonts w:ascii="Arial" w:eastAsia="Times New Roman" w:hAnsi="Arial" w:cs="Arial"/>
          <w:color w:val="000000" w:themeColor="text1"/>
          <w:szCs w:val="23"/>
          <w:lang w:eastAsia="el-GR"/>
        </w:rPr>
        <w:t xml:space="preserve"> ονομάζεται η μάζα των υδρατμών (σε γραμμάρια, gr) που περιέχεται σε 1 m³.  </w:t>
      </w:r>
    </w:p>
    <w:p w:rsidR="00B5680E" w:rsidRPr="004A5433" w:rsidRDefault="00B5680E" w:rsidP="00B5680E">
      <w:pPr>
        <w:spacing w:after="0" w:line="240" w:lineRule="auto"/>
        <w:rPr>
          <w:rFonts w:ascii="Arial" w:hAnsi="Arial" w:cs="Arial"/>
          <w:color w:val="000000" w:themeColor="text1"/>
          <w:szCs w:val="23"/>
          <w:shd w:val="clear" w:color="auto" w:fill="FFFFFF"/>
        </w:rPr>
      </w:pPr>
      <w:r w:rsidRPr="004A5433">
        <w:rPr>
          <w:rFonts w:ascii="Arial" w:eastAsia="Times New Roman" w:hAnsi="Arial" w:cs="Arial"/>
          <w:color w:val="000000" w:themeColor="text1"/>
          <w:szCs w:val="23"/>
          <w:lang w:eastAsia="el-GR"/>
        </w:rPr>
        <w:t xml:space="preserve">Από τον ορισμό καταλαβαίνουμε ότι πρόκειται για την περιεκτικότητα του αέρα σε υδρατμούς. </w:t>
      </w:r>
    </w:p>
    <w:p w:rsidR="00B5680E" w:rsidRPr="004A5433" w:rsidRDefault="00B5680E" w:rsidP="00B5680E">
      <w:pPr>
        <w:shd w:val="clear" w:color="auto" w:fill="FFFFFF"/>
        <w:spacing w:before="120" w:after="120" w:line="240" w:lineRule="auto"/>
        <w:rPr>
          <w:rFonts w:ascii="Arial" w:eastAsia="Times New Roman" w:hAnsi="Arial" w:cs="Arial"/>
          <w:color w:val="000000" w:themeColor="text1"/>
          <w:szCs w:val="23"/>
          <w:lang w:eastAsia="el-GR"/>
        </w:rPr>
      </w:pPr>
      <w:r w:rsidRPr="004A5433">
        <w:rPr>
          <w:rFonts w:ascii="Arial" w:eastAsia="Times New Roman" w:hAnsi="Arial" w:cs="Arial"/>
          <w:color w:val="000000" w:themeColor="text1"/>
          <w:szCs w:val="23"/>
          <w:lang w:eastAsia="el-GR"/>
        </w:rPr>
        <w:t>Ο κεκορεσμένος αέρας έχει </w:t>
      </w:r>
      <w:r w:rsidRPr="004A5433">
        <w:rPr>
          <w:rFonts w:ascii="Arial" w:eastAsia="Times New Roman" w:hAnsi="Arial" w:cs="Arial"/>
          <w:iCs/>
          <w:color w:val="000000" w:themeColor="text1"/>
          <w:szCs w:val="23"/>
          <w:lang w:eastAsia="el-GR"/>
        </w:rPr>
        <w:t>σχετική υγρασία</w:t>
      </w:r>
      <w:r w:rsidRPr="004A5433">
        <w:rPr>
          <w:rFonts w:ascii="Arial" w:eastAsia="Times New Roman" w:hAnsi="Arial" w:cs="Arial"/>
          <w:color w:val="000000" w:themeColor="text1"/>
          <w:szCs w:val="23"/>
          <w:lang w:eastAsia="el-GR"/>
        </w:rPr>
        <w:t> 100%, ενώ ο τελείως ξηρός αέρας έχει υγρασία 0%.</w:t>
      </w:r>
    </w:p>
    <w:p w:rsidR="00B5680E" w:rsidRDefault="00B5680E" w:rsidP="00B5680E">
      <w:pPr>
        <w:spacing w:after="0"/>
        <w:rPr>
          <w:rFonts w:ascii="Arial" w:hAnsi="Arial" w:cs="Arial"/>
          <w:b/>
          <w:szCs w:val="28"/>
        </w:rPr>
      </w:pPr>
    </w:p>
    <w:p w:rsidR="00B5680E" w:rsidRPr="004A5433" w:rsidRDefault="00B5680E" w:rsidP="00B5680E">
      <w:pPr>
        <w:spacing w:after="0"/>
        <w:rPr>
          <w:rFonts w:ascii="Arial" w:hAnsi="Arial" w:cs="Arial"/>
          <w:b/>
          <w:szCs w:val="28"/>
        </w:rPr>
      </w:pPr>
      <w:r w:rsidRPr="004A5433">
        <w:rPr>
          <w:rFonts w:ascii="Arial" w:hAnsi="Arial" w:cs="Arial"/>
          <w:b/>
          <w:szCs w:val="28"/>
        </w:rPr>
        <w:t xml:space="preserve">10. ΚΑΤΑΛΟΓΟΣ ΚΑΙ ΑΝΑΛΥΣΗ ΣΥΜΠΕΡΑΣΜΑΤΩΝ </w:t>
      </w:r>
    </w:p>
    <w:p w:rsidR="00B5680E" w:rsidRPr="009F6292" w:rsidRDefault="00B5680E" w:rsidP="00B5680E">
      <w:pPr>
        <w:spacing w:after="0"/>
        <w:rPr>
          <w:rFonts w:ascii="Arial" w:hAnsi="Arial" w:cs="Arial"/>
          <w:szCs w:val="28"/>
          <w:highlight w:val="cyan"/>
        </w:rPr>
      </w:pPr>
      <w:r w:rsidRPr="004A5433">
        <w:rPr>
          <w:rFonts w:ascii="Arial" w:hAnsi="Arial" w:cs="Arial"/>
          <w:szCs w:val="28"/>
        </w:rPr>
        <w:t>10.</w:t>
      </w:r>
      <w:r w:rsidRPr="009F6292">
        <w:rPr>
          <w:rFonts w:ascii="Arial" w:hAnsi="Arial" w:cs="Arial"/>
          <w:szCs w:val="28"/>
          <w:highlight w:val="cyan"/>
        </w:rPr>
        <w:t>α.    σύμφωνα με τα αποτελέσματα της έρευνας :</w:t>
      </w:r>
    </w:p>
    <w:p w:rsidR="00B5680E" w:rsidRPr="00CD1BB2" w:rsidRDefault="00B5680E" w:rsidP="00B5680E">
      <w:pPr>
        <w:spacing w:after="0"/>
        <w:rPr>
          <w:rFonts w:ascii="Arial" w:hAnsi="Arial" w:cs="Arial"/>
          <w:b/>
          <w:szCs w:val="28"/>
        </w:rPr>
      </w:pPr>
      <w:r w:rsidRPr="009F6292">
        <w:rPr>
          <w:rFonts w:ascii="Arial" w:hAnsi="Arial" w:cs="Arial"/>
          <w:szCs w:val="28"/>
          <w:highlight w:val="cyan"/>
        </w:rPr>
        <w:t xml:space="preserve">           </w:t>
      </w:r>
      <w:r w:rsidRPr="009F6292">
        <w:rPr>
          <w:rFonts w:ascii="Arial" w:hAnsi="Arial" w:cs="Arial"/>
          <w:b/>
          <w:szCs w:val="28"/>
          <w:highlight w:val="cyan"/>
        </w:rPr>
        <w:t>κατά την  αύξηση της θερμοκρασίας προκύπτει μειώσει  της υγρασίας .</w:t>
      </w:r>
      <w:r w:rsidRPr="00CD1BB2">
        <w:rPr>
          <w:rFonts w:ascii="Arial" w:hAnsi="Arial" w:cs="Arial"/>
          <w:b/>
          <w:szCs w:val="28"/>
        </w:rPr>
        <w:t xml:space="preserve">  </w:t>
      </w:r>
    </w:p>
    <w:p w:rsidR="00B5680E" w:rsidRPr="004A5433" w:rsidRDefault="00B5680E" w:rsidP="00B5680E">
      <w:pPr>
        <w:spacing w:after="0"/>
        <w:rPr>
          <w:rFonts w:ascii="Arial" w:hAnsi="Arial" w:cs="Arial"/>
          <w:szCs w:val="28"/>
        </w:rPr>
      </w:pPr>
      <w:r w:rsidRPr="004A5433">
        <w:rPr>
          <w:rFonts w:ascii="Arial" w:hAnsi="Arial" w:cs="Arial"/>
          <w:szCs w:val="28"/>
        </w:rPr>
        <w:t>10.β.  τα συμπεράσματα της έρευνας συμφωνούν με την υπόθεση που έκανα αρχικά  (5.α)</w:t>
      </w:r>
    </w:p>
    <w:p w:rsidR="00B5680E" w:rsidRPr="004A5433" w:rsidRDefault="00B5680E" w:rsidP="00B5680E">
      <w:pPr>
        <w:spacing w:after="0"/>
        <w:rPr>
          <w:rFonts w:ascii="Arial" w:hAnsi="Arial" w:cs="Arial"/>
          <w:szCs w:val="28"/>
        </w:rPr>
      </w:pPr>
      <w:r w:rsidRPr="004A5433">
        <w:rPr>
          <w:rFonts w:ascii="Arial" w:hAnsi="Arial" w:cs="Arial"/>
          <w:szCs w:val="28"/>
        </w:rPr>
        <w:t>10.γ.δεν έχουν διερευνηθεί  η απόσταση της πόλης από την θάλασσα</w:t>
      </w:r>
    </w:p>
    <w:p w:rsidR="00B5680E" w:rsidRPr="004A5433" w:rsidRDefault="00B5680E" w:rsidP="00B5680E">
      <w:pPr>
        <w:spacing w:after="0"/>
        <w:rPr>
          <w:rFonts w:ascii="Arial" w:hAnsi="Arial" w:cs="Arial"/>
          <w:szCs w:val="28"/>
        </w:rPr>
      </w:pPr>
      <w:r w:rsidRPr="004A5433">
        <w:rPr>
          <w:rFonts w:ascii="Arial" w:hAnsi="Arial" w:cs="Arial"/>
          <w:szCs w:val="28"/>
        </w:rPr>
        <w:t xml:space="preserve">        Το πράσινο της περιοχής σε σχέση με το τσιμέντο που υπάρχει σε αυτή </w:t>
      </w:r>
    </w:p>
    <w:p w:rsidR="00B5680E" w:rsidRPr="004A5433" w:rsidRDefault="00B5680E" w:rsidP="00B5680E">
      <w:pPr>
        <w:spacing w:after="0"/>
        <w:rPr>
          <w:rFonts w:ascii="Arial" w:hAnsi="Arial" w:cs="Arial"/>
          <w:szCs w:val="28"/>
        </w:rPr>
      </w:pPr>
      <w:r w:rsidRPr="004A5433">
        <w:rPr>
          <w:rFonts w:ascii="Arial" w:hAnsi="Arial" w:cs="Arial"/>
          <w:szCs w:val="28"/>
        </w:rPr>
        <w:t xml:space="preserve">        (στοιχεία   που επηρεάζουν  την θερμοκρασία της ατμοσφαίρας )  </w:t>
      </w:r>
    </w:p>
    <w:p w:rsidR="00B5680E" w:rsidRPr="004A5433" w:rsidRDefault="00B5680E" w:rsidP="00B5680E">
      <w:pPr>
        <w:spacing w:after="0"/>
        <w:rPr>
          <w:rFonts w:ascii="Arial" w:hAnsi="Arial" w:cs="Arial"/>
          <w:b/>
          <w:szCs w:val="28"/>
        </w:rPr>
      </w:pPr>
      <w:r w:rsidRPr="004A5433">
        <w:rPr>
          <w:rFonts w:ascii="Arial" w:hAnsi="Arial" w:cs="Arial"/>
          <w:b/>
          <w:szCs w:val="28"/>
        </w:rPr>
        <w:t>11.ΠΡΟΤΑΣΕΙΣ ΓΙΑ ΣΥΜΠΛΗΡΩΜΑΤΙΚΗ  ΕΡΕΥΝΑ</w:t>
      </w:r>
    </w:p>
    <w:p w:rsidR="00B5680E" w:rsidRPr="004A5433" w:rsidRDefault="00B5680E" w:rsidP="00B5680E">
      <w:pPr>
        <w:spacing w:after="0"/>
        <w:rPr>
          <w:rFonts w:ascii="Arial" w:hAnsi="Arial" w:cs="Arial"/>
          <w:szCs w:val="28"/>
        </w:rPr>
      </w:pPr>
      <w:r w:rsidRPr="004A5433">
        <w:rPr>
          <w:rFonts w:ascii="Arial" w:hAnsi="Arial" w:cs="Arial"/>
          <w:szCs w:val="28"/>
        </w:rPr>
        <w:t>Έρευνα</w:t>
      </w:r>
    </w:p>
    <w:p w:rsidR="00B5680E" w:rsidRPr="004A5433" w:rsidRDefault="00B5680E" w:rsidP="00B5680E">
      <w:pPr>
        <w:pStyle w:val="a4"/>
        <w:numPr>
          <w:ilvl w:val="0"/>
          <w:numId w:val="1"/>
        </w:numPr>
        <w:spacing w:after="0"/>
        <w:rPr>
          <w:rFonts w:ascii="Arial" w:hAnsi="Arial" w:cs="Arial"/>
          <w:szCs w:val="28"/>
        </w:rPr>
      </w:pPr>
      <w:r w:rsidRPr="004A5433">
        <w:rPr>
          <w:rFonts w:ascii="Arial" w:hAnsi="Arial" w:cs="Arial"/>
          <w:szCs w:val="28"/>
        </w:rPr>
        <w:t xml:space="preserve">σε περιοχές με το ίδιο γεωγραφικό πλάτος  και μήκος για την σχέση θερμοκρασίας και υγρασίας </w:t>
      </w:r>
    </w:p>
    <w:p w:rsidR="00B5680E" w:rsidRPr="004A5433" w:rsidRDefault="00B5680E" w:rsidP="00B5680E">
      <w:pPr>
        <w:pStyle w:val="a4"/>
        <w:numPr>
          <w:ilvl w:val="0"/>
          <w:numId w:val="1"/>
        </w:numPr>
        <w:spacing w:after="0"/>
        <w:rPr>
          <w:rFonts w:ascii="Arial" w:hAnsi="Arial" w:cs="Arial"/>
          <w:szCs w:val="28"/>
        </w:rPr>
      </w:pPr>
      <w:r w:rsidRPr="004A5433">
        <w:rPr>
          <w:rFonts w:ascii="Arial" w:hAnsi="Arial" w:cs="Arial"/>
          <w:szCs w:val="28"/>
        </w:rPr>
        <w:t>την σχέση του ποσοστού πράσινου μιας πόλης με την θερμοκρασία και τη υγρασία</w:t>
      </w:r>
    </w:p>
    <w:p w:rsidR="00B5680E" w:rsidRPr="004A5433" w:rsidRDefault="00B5680E" w:rsidP="00B5680E">
      <w:pPr>
        <w:pStyle w:val="a4"/>
        <w:numPr>
          <w:ilvl w:val="0"/>
          <w:numId w:val="1"/>
        </w:numPr>
        <w:spacing w:after="0"/>
        <w:rPr>
          <w:rFonts w:ascii="Arial" w:hAnsi="Arial" w:cs="Arial"/>
          <w:szCs w:val="28"/>
        </w:rPr>
      </w:pPr>
      <w:r w:rsidRPr="004A5433">
        <w:rPr>
          <w:rFonts w:ascii="Arial" w:hAnsi="Arial" w:cs="Arial"/>
          <w:szCs w:val="28"/>
        </w:rPr>
        <w:t xml:space="preserve">επίδραση των κλιματικών αλλαγών στην θερμοκρασία και την υγρασία  μιας πόλης </w:t>
      </w:r>
    </w:p>
    <w:p w:rsidR="00B5680E" w:rsidRPr="004A5433" w:rsidRDefault="00B5680E" w:rsidP="00B5680E">
      <w:pPr>
        <w:pStyle w:val="a4"/>
        <w:numPr>
          <w:ilvl w:val="0"/>
          <w:numId w:val="1"/>
        </w:numPr>
        <w:spacing w:after="0"/>
        <w:rPr>
          <w:rFonts w:ascii="Arial" w:hAnsi="Arial" w:cs="Arial"/>
          <w:szCs w:val="28"/>
        </w:rPr>
      </w:pPr>
      <w:r w:rsidRPr="004A5433">
        <w:rPr>
          <w:rFonts w:ascii="Arial" w:hAnsi="Arial" w:cs="Arial"/>
          <w:szCs w:val="28"/>
        </w:rPr>
        <w:t xml:space="preserve">σε άλλες πόλεις (νησιώτικες , ηπειρωτικές) για τη σχέση θερμοκρασίας και υγρασίας </w:t>
      </w:r>
    </w:p>
    <w:p w:rsidR="00B5680E" w:rsidRPr="004A5433" w:rsidRDefault="00B5680E" w:rsidP="00B5680E">
      <w:pPr>
        <w:spacing w:after="0"/>
        <w:rPr>
          <w:rFonts w:ascii="Arial" w:hAnsi="Arial" w:cs="Arial"/>
          <w:b/>
          <w:szCs w:val="28"/>
        </w:rPr>
      </w:pPr>
      <w:r w:rsidRPr="004A5433">
        <w:rPr>
          <w:rFonts w:ascii="Arial" w:hAnsi="Arial" w:cs="Arial"/>
          <w:b/>
          <w:szCs w:val="28"/>
        </w:rPr>
        <w:t xml:space="preserve">12.ΒΙΒΛΙΟΓΑΦΙΑ </w:t>
      </w:r>
    </w:p>
    <w:p w:rsidR="00B5680E" w:rsidRPr="002C7EF8" w:rsidRDefault="00E97F58" w:rsidP="00B5680E">
      <w:pPr>
        <w:pStyle w:val="a4"/>
        <w:numPr>
          <w:ilvl w:val="0"/>
          <w:numId w:val="2"/>
        </w:numPr>
        <w:spacing w:after="0"/>
        <w:rPr>
          <w:rFonts w:ascii="Arial" w:hAnsi="Arial" w:cs="Arial"/>
          <w:sz w:val="20"/>
          <w:szCs w:val="28"/>
        </w:rPr>
      </w:pPr>
      <w:hyperlink r:id="rId22" w:history="1">
        <w:r w:rsidR="00B5680E" w:rsidRPr="002C7EF8">
          <w:rPr>
            <w:rStyle w:val="-"/>
            <w:rFonts w:ascii="Arial" w:hAnsi="Arial" w:cs="Arial"/>
            <w:sz w:val="20"/>
            <w:szCs w:val="28"/>
            <w:lang w:val="en-US"/>
          </w:rPr>
          <w:t>http</w:t>
        </w:r>
        <w:r w:rsidR="00B5680E" w:rsidRPr="002C7EF8">
          <w:rPr>
            <w:rStyle w:val="-"/>
            <w:rFonts w:ascii="Arial" w:hAnsi="Arial" w:cs="Arial"/>
            <w:sz w:val="20"/>
            <w:szCs w:val="28"/>
          </w:rPr>
          <w:t>://</w:t>
        </w:r>
        <w:r w:rsidR="00B5680E" w:rsidRPr="002C7EF8">
          <w:rPr>
            <w:rStyle w:val="-"/>
            <w:rFonts w:ascii="Arial" w:hAnsi="Arial" w:cs="Arial"/>
            <w:sz w:val="20"/>
            <w:szCs w:val="28"/>
            <w:lang w:val="en-US"/>
          </w:rPr>
          <w:t>www</w:t>
        </w:r>
        <w:r w:rsidR="00B5680E" w:rsidRPr="002C7EF8">
          <w:rPr>
            <w:rStyle w:val="-"/>
            <w:rFonts w:ascii="Arial" w:hAnsi="Arial" w:cs="Arial"/>
            <w:sz w:val="20"/>
            <w:szCs w:val="28"/>
          </w:rPr>
          <w:t>.</w:t>
        </w:r>
        <w:r w:rsidR="00B5680E" w:rsidRPr="002C7EF8">
          <w:rPr>
            <w:rStyle w:val="-"/>
            <w:rFonts w:ascii="Arial" w:hAnsi="Arial" w:cs="Arial"/>
            <w:sz w:val="20"/>
            <w:szCs w:val="28"/>
            <w:lang w:val="en-US"/>
          </w:rPr>
          <w:t>hnms</w:t>
        </w:r>
        <w:r w:rsidR="00B5680E" w:rsidRPr="002C7EF8">
          <w:rPr>
            <w:rStyle w:val="-"/>
            <w:rFonts w:ascii="Arial" w:hAnsi="Arial" w:cs="Arial"/>
            <w:sz w:val="20"/>
            <w:szCs w:val="28"/>
          </w:rPr>
          <w:t>.</w:t>
        </w:r>
        <w:r w:rsidR="00B5680E" w:rsidRPr="002C7EF8">
          <w:rPr>
            <w:rStyle w:val="-"/>
            <w:rFonts w:ascii="Arial" w:hAnsi="Arial" w:cs="Arial"/>
            <w:sz w:val="20"/>
            <w:szCs w:val="28"/>
            <w:lang w:val="en-US"/>
          </w:rPr>
          <w:t>gr</w:t>
        </w:r>
        <w:r w:rsidR="00B5680E" w:rsidRPr="002C7EF8">
          <w:rPr>
            <w:rStyle w:val="-"/>
            <w:rFonts w:ascii="Arial" w:hAnsi="Arial" w:cs="Arial"/>
            <w:sz w:val="20"/>
            <w:szCs w:val="28"/>
          </w:rPr>
          <w:t>/</w:t>
        </w:r>
        <w:r w:rsidR="00B5680E" w:rsidRPr="002C7EF8">
          <w:rPr>
            <w:rStyle w:val="-"/>
            <w:rFonts w:ascii="Arial" w:hAnsi="Arial" w:cs="Arial"/>
            <w:sz w:val="20"/>
            <w:szCs w:val="28"/>
            <w:lang w:val="en-US"/>
          </w:rPr>
          <w:t>emy</w:t>
        </w:r>
        <w:r w:rsidR="00B5680E" w:rsidRPr="002C7EF8">
          <w:rPr>
            <w:rStyle w:val="-"/>
            <w:rFonts w:ascii="Arial" w:hAnsi="Arial" w:cs="Arial"/>
            <w:sz w:val="20"/>
            <w:szCs w:val="28"/>
          </w:rPr>
          <w:t>/</w:t>
        </w:r>
        <w:r w:rsidR="00B5680E" w:rsidRPr="002C7EF8">
          <w:rPr>
            <w:rStyle w:val="-"/>
            <w:rFonts w:ascii="Arial" w:hAnsi="Arial" w:cs="Arial"/>
            <w:sz w:val="20"/>
            <w:szCs w:val="28"/>
            <w:lang w:val="en-US"/>
          </w:rPr>
          <w:t>el</w:t>
        </w:r>
        <w:r w:rsidR="00B5680E" w:rsidRPr="002C7EF8">
          <w:rPr>
            <w:rStyle w:val="-"/>
            <w:rFonts w:ascii="Arial" w:hAnsi="Arial" w:cs="Arial"/>
            <w:sz w:val="20"/>
            <w:szCs w:val="28"/>
          </w:rPr>
          <w:t>/</w:t>
        </w:r>
        <w:r w:rsidR="00B5680E" w:rsidRPr="002C7EF8">
          <w:rPr>
            <w:rStyle w:val="-"/>
            <w:rFonts w:ascii="Arial" w:hAnsi="Arial" w:cs="Arial"/>
            <w:sz w:val="20"/>
            <w:szCs w:val="28"/>
            <w:lang w:val="en-US"/>
          </w:rPr>
          <w:t>climatology</w:t>
        </w:r>
        <w:r w:rsidR="00B5680E" w:rsidRPr="002C7EF8">
          <w:rPr>
            <w:rStyle w:val="-"/>
            <w:rFonts w:ascii="Arial" w:hAnsi="Arial" w:cs="Arial"/>
            <w:sz w:val="20"/>
            <w:szCs w:val="28"/>
          </w:rPr>
          <w:t>/</w:t>
        </w:r>
        <w:r w:rsidR="00B5680E" w:rsidRPr="002C7EF8">
          <w:rPr>
            <w:rStyle w:val="-"/>
            <w:rFonts w:ascii="Arial" w:hAnsi="Arial" w:cs="Arial"/>
            <w:sz w:val="20"/>
            <w:szCs w:val="28"/>
            <w:lang w:val="en-US"/>
          </w:rPr>
          <w:t>climatology</w:t>
        </w:r>
        <w:r w:rsidR="00B5680E" w:rsidRPr="002C7EF8">
          <w:rPr>
            <w:rStyle w:val="-"/>
            <w:rFonts w:ascii="Arial" w:hAnsi="Arial" w:cs="Arial"/>
            <w:sz w:val="20"/>
            <w:szCs w:val="28"/>
          </w:rPr>
          <w:t>_</w:t>
        </w:r>
        <w:r w:rsidR="00B5680E" w:rsidRPr="002C7EF8">
          <w:rPr>
            <w:rStyle w:val="-"/>
            <w:rFonts w:ascii="Arial" w:hAnsi="Arial" w:cs="Arial"/>
            <w:sz w:val="20"/>
            <w:szCs w:val="28"/>
            <w:lang w:val="en-US"/>
          </w:rPr>
          <w:t>month</w:t>
        </w:r>
        <w:r w:rsidR="00B5680E" w:rsidRPr="002C7EF8">
          <w:rPr>
            <w:rStyle w:val="-"/>
            <w:rFonts w:ascii="Arial" w:hAnsi="Arial" w:cs="Arial"/>
            <w:sz w:val="20"/>
            <w:szCs w:val="28"/>
          </w:rPr>
          <w:t>?</w:t>
        </w:r>
        <w:r w:rsidR="00B5680E" w:rsidRPr="002C7EF8">
          <w:rPr>
            <w:rStyle w:val="-"/>
            <w:rFonts w:ascii="Arial" w:hAnsi="Arial" w:cs="Arial"/>
            <w:sz w:val="20"/>
            <w:szCs w:val="28"/>
            <w:lang w:val="en-US"/>
          </w:rPr>
          <w:t>minas</w:t>
        </w:r>
        <w:r w:rsidR="00B5680E" w:rsidRPr="002C7EF8">
          <w:rPr>
            <w:rStyle w:val="-"/>
            <w:rFonts w:ascii="Arial" w:hAnsi="Arial" w:cs="Arial"/>
            <w:sz w:val="20"/>
            <w:szCs w:val="28"/>
          </w:rPr>
          <w:t>=12</w:t>
        </w:r>
      </w:hyperlink>
    </w:p>
    <w:p w:rsidR="00B5680E" w:rsidRPr="002C7EF8" w:rsidRDefault="00E97F58" w:rsidP="00B5680E">
      <w:pPr>
        <w:pStyle w:val="a4"/>
        <w:numPr>
          <w:ilvl w:val="0"/>
          <w:numId w:val="2"/>
        </w:numPr>
        <w:spacing w:after="0"/>
        <w:rPr>
          <w:rFonts w:ascii="Arial" w:hAnsi="Arial" w:cs="Arial"/>
          <w:sz w:val="20"/>
          <w:szCs w:val="28"/>
        </w:rPr>
      </w:pPr>
      <w:hyperlink r:id="rId23" w:history="1">
        <w:r w:rsidR="00B5680E" w:rsidRPr="002C7EF8">
          <w:rPr>
            <w:rStyle w:val="-"/>
            <w:rFonts w:ascii="Arial" w:hAnsi="Arial" w:cs="Arial"/>
            <w:sz w:val="20"/>
            <w:szCs w:val="28"/>
          </w:rPr>
          <w:t>https://el.wikipedia.org/wiki/%CE%A5%CE%B3%CF%81%CE%B1%CF%83%CE%AF%CE%B1_%CE%B1%CF%84%CE%BC%CF%8C%CF%83%CF%86%CE%B1%CE%B9%CF%81%CE%B1%CF%82</w:t>
        </w:r>
      </w:hyperlink>
    </w:p>
    <w:p w:rsidR="00B5680E" w:rsidRPr="002C7EF8" w:rsidRDefault="00E97F58" w:rsidP="00B5680E">
      <w:pPr>
        <w:pStyle w:val="a4"/>
        <w:numPr>
          <w:ilvl w:val="0"/>
          <w:numId w:val="2"/>
        </w:numPr>
        <w:spacing w:after="0"/>
        <w:rPr>
          <w:rFonts w:ascii="Arial" w:hAnsi="Arial" w:cs="Arial"/>
          <w:sz w:val="20"/>
          <w:szCs w:val="28"/>
        </w:rPr>
      </w:pPr>
      <w:hyperlink r:id="rId24" w:history="1">
        <w:r w:rsidR="00B5680E" w:rsidRPr="002C7EF8">
          <w:rPr>
            <w:rStyle w:val="-"/>
            <w:rFonts w:ascii="Arial" w:hAnsi="Arial" w:cs="Arial"/>
            <w:sz w:val="20"/>
            <w:szCs w:val="28"/>
          </w:rPr>
          <w:t>https://www.iefimerida.gr/news/340860/poso-ayxanetai-i-thermokrasia-stis-poleis-logo-tsimentoy</w:t>
        </w:r>
      </w:hyperlink>
    </w:p>
    <w:p w:rsidR="00B5680E" w:rsidRPr="002C7EF8" w:rsidRDefault="00E97F58" w:rsidP="00B5680E">
      <w:pPr>
        <w:pStyle w:val="a4"/>
        <w:numPr>
          <w:ilvl w:val="0"/>
          <w:numId w:val="2"/>
        </w:numPr>
        <w:spacing w:after="0"/>
        <w:rPr>
          <w:rFonts w:ascii="Arial" w:hAnsi="Arial" w:cs="Arial"/>
          <w:sz w:val="20"/>
          <w:szCs w:val="28"/>
        </w:rPr>
      </w:pPr>
      <w:hyperlink r:id="rId25" w:history="1">
        <w:r w:rsidR="00B5680E" w:rsidRPr="002C7EF8">
          <w:rPr>
            <w:rStyle w:val="-"/>
            <w:rFonts w:ascii="Arial" w:hAnsi="Arial" w:cs="Arial"/>
            <w:sz w:val="20"/>
            <w:szCs w:val="28"/>
          </w:rPr>
          <w:t>https://el.wikipedia.org/wiki/%CE%98%CE%B5%CF%81%CE%BC%CE%BF%CE%BA%CF%81%CE%B1%CF%83%CE%AF%CE%B1_%CE%B1%CF%84%CE%BC%CF%8C%CF%83%CF%86%CE%B1%CE%B9%CF%81%CE%B1%CF%82</w:t>
        </w:r>
      </w:hyperlink>
    </w:p>
    <w:p w:rsidR="00B5680E" w:rsidRPr="004A5433" w:rsidRDefault="00B5680E" w:rsidP="00B5680E">
      <w:pPr>
        <w:pStyle w:val="a4"/>
        <w:numPr>
          <w:ilvl w:val="0"/>
          <w:numId w:val="2"/>
        </w:numPr>
        <w:spacing w:after="0"/>
        <w:rPr>
          <w:rFonts w:ascii="Arial" w:hAnsi="Arial" w:cs="Arial"/>
          <w:sz w:val="20"/>
          <w:szCs w:val="28"/>
        </w:rPr>
      </w:pPr>
      <w:r w:rsidRPr="004A5433">
        <w:rPr>
          <w:rFonts w:ascii="Arial" w:hAnsi="Arial" w:cs="Arial"/>
          <w:sz w:val="20"/>
          <w:szCs w:val="28"/>
        </w:rPr>
        <w:t xml:space="preserve">ΕΘΝΙΚΗ ΜΕΤΕΩΡΟΛΟΓΙΚΗ ΥΠΗΡΕΣΙΑ </w:t>
      </w:r>
    </w:p>
    <w:p w:rsidR="00B5680E" w:rsidRPr="004A5433" w:rsidRDefault="00B5680E" w:rsidP="00B5680E">
      <w:pPr>
        <w:pStyle w:val="a4"/>
        <w:numPr>
          <w:ilvl w:val="0"/>
          <w:numId w:val="2"/>
        </w:numPr>
        <w:spacing w:after="0"/>
        <w:rPr>
          <w:rFonts w:ascii="Arial" w:hAnsi="Arial" w:cs="Arial"/>
          <w:sz w:val="20"/>
          <w:szCs w:val="28"/>
        </w:rPr>
      </w:pPr>
      <w:r w:rsidRPr="004A5433">
        <w:rPr>
          <w:rFonts w:ascii="Arial" w:hAnsi="Arial" w:cs="Arial"/>
          <w:sz w:val="20"/>
          <w:szCs w:val="28"/>
        </w:rPr>
        <w:t>ΑΡΧΕΙΟ ΚΑΙΡΟΥ</w:t>
      </w:r>
    </w:p>
    <w:p w:rsidR="00B5680E" w:rsidRPr="004A5433" w:rsidRDefault="00B5680E" w:rsidP="00B5680E">
      <w:pPr>
        <w:pStyle w:val="a4"/>
        <w:numPr>
          <w:ilvl w:val="0"/>
          <w:numId w:val="2"/>
        </w:numPr>
        <w:spacing w:after="0"/>
        <w:rPr>
          <w:rFonts w:ascii="Arial" w:hAnsi="Arial" w:cs="Arial"/>
          <w:sz w:val="20"/>
          <w:szCs w:val="28"/>
          <w:lang w:val="en-US"/>
        </w:rPr>
      </w:pPr>
      <w:r w:rsidRPr="004A5433">
        <w:rPr>
          <w:rFonts w:ascii="Arial" w:hAnsi="Arial" w:cs="Arial"/>
          <w:sz w:val="20"/>
          <w:szCs w:val="28"/>
        </w:rPr>
        <w:t xml:space="preserve">ΚΛΙΜΑ ΙΩΑΝΝΙΝΩΝ </w:t>
      </w:r>
      <w:r w:rsidRPr="004A5433">
        <w:rPr>
          <w:rFonts w:ascii="Arial" w:hAnsi="Arial" w:cs="Arial"/>
          <w:sz w:val="20"/>
          <w:szCs w:val="28"/>
          <w:lang w:val="en-US"/>
        </w:rPr>
        <w:t>METEOBLUE</w:t>
      </w:r>
    </w:p>
    <w:p w:rsidR="00EF6A1D" w:rsidRDefault="00EF6A1D"/>
    <w:sectPr w:rsidR="00EF6A1D" w:rsidSect="00240BBE">
      <w:headerReference w:type="even" r:id="rId26"/>
      <w:headerReference w:type="default" r:id="rId27"/>
      <w:footerReference w:type="default" r:id="rId28"/>
      <w:headerReference w:type="first" r:id="rId29"/>
      <w:pgSz w:w="11906" w:h="16838"/>
      <w:pgMar w:top="567" w:right="567" w:bottom="567" w:left="567" w:header="0"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2C6" w:rsidRDefault="00BD52C6" w:rsidP="00E97F58">
      <w:pPr>
        <w:spacing w:after="0" w:line="240" w:lineRule="auto"/>
      </w:pPr>
      <w:r>
        <w:separator/>
      </w:r>
    </w:p>
  </w:endnote>
  <w:endnote w:type="continuationSeparator" w:id="1">
    <w:p w:rsidR="00BD52C6" w:rsidRDefault="00BD52C6" w:rsidP="00E97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417556"/>
      <w:docPartObj>
        <w:docPartGallery w:val="Page Numbers (Bottom of Page)"/>
        <w:docPartUnique/>
      </w:docPartObj>
    </w:sdtPr>
    <w:sdtContent>
      <w:p w:rsidR="00240BBE" w:rsidRDefault="0045700D">
        <w:pPr>
          <w:pStyle w:val="a6"/>
          <w:jc w:val="center"/>
        </w:pPr>
        <w:r>
          <w:t>[</w:t>
        </w:r>
        <w:r w:rsidR="00E97F58">
          <w:fldChar w:fldCharType="begin"/>
        </w:r>
        <w:r>
          <w:instrText xml:space="preserve"> PAGE   \* MERGEFORMAT </w:instrText>
        </w:r>
        <w:r w:rsidR="00E97F58">
          <w:fldChar w:fldCharType="separate"/>
        </w:r>
        <w:r w:rsidR="00F60F50">
          <w:rPr>
            <w:noProof/>
          </w:rPr>
          <w:t>8</w:t>
        </w:r>
        <w:r w:rsidR="00E97F58">
          <w:fldChar w:fldCharType="end"/>
        </w:r>
        <w:r>
          <w:t>]</w:t>
        </w:r>
      </w:p>
    </w:sdtContent>
  </w:sdt>
  <w:p w:rsidR="004A5433" w:rsidRDefault="00BD52C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2C6" w:rsidRDefault="00BD52C6" w:rsidP="00E97F58">
      <w:pPr>
        <w:spacing w:after="0" w:line="240" w:lineRule="auto"/>
      </w:pPr>
      <w:r>
        <w:separator/>
      </w:r>
    </w:p>
  </w:footnote>
  <w:footnote w:type="continuationSeparator" w:id="1">
    <w:p w:rsidR="00BD52C6" w:rsidRDefault="00BD52C6" w:rsidP="00E97F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33" w:rsidRDefault="00E97F5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336735" o:spid="_x0000_s1026" type="#_x0000_t136" style="position:absolute;margin-left:0;margin-top:0;width:584.1pt;height:175.2pt;rotation:315;z-index:-251655168;mso-position-horizontal:center;mso-position-horizontal-relative:margin;mso-position-vertical:center;mso-position-vertical-relative:margin" o:allowincell="f" fillcolor="black [3213]" stroked="f">
          <v:fill opacity=".5"/>
          <v:textpath style="font-family:&quot;Calibri&quot;;font-size:1pt" string="ΤΕΧΝΟΛΟΓΙΑ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33" w:rsidRDefault="00E97F5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336736" o:spid="_x0000_s1027" type="#_x0000_t136" style="position:absolute;margin-left:0;margin-top:0;width:584.1pt;height:175.2pt;rotation:315;z-index:-251654144;mso-position-horizontal:center;mso-position-horizontal-relative:margin;mso-position-vertical:center;mso-position-vertical-relative:margin" o:allowincell="f" fillcolor="black [3213]" stroked="f">
          <v:fill opacity=".5"/>
          <v:textpath style="font-family:&quot;Calibri&quot;;font-size:1pt" string="ΤΕΧΝΟΛΟΓΙΑ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33" w:rsidRDefault="00E97F5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336734" o:spid="_x0000_s1025" type="#_x0000_t136" style="position:absolute;margin-left:0;margin-top:0;width:584.1pt;height:175.2pt;rotation:315;z-index:-251658240;mso-position-horizontal:center;mso-position-horizontal-relative:margin;mso-position-vertical:center;mso-position-vertical-relative:margin" o:allowincell="f" fillcolor="black [3213]" stroked="f">
          <v:fill opacity=".5"/>
          <v:textpath style="font-family:&quot;Calibri&quot;;font-size:1pt" string="ΤΕΧΝΟΛΟΓΙΑ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09B4"/>
    <w:multiLevelType w:val="hybridMultilevel"/>
    <w:tmpl w:val="C824C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5C5234"/>
    <w:multiLevelType w:val="hybridMultilevel"/>
    <w:tmpl w:val="BA583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B5680E"/>
    <w:rsid w:val="00034646"/>
    <w:rsid w:val="0045700D"/>
    <w:rsid w:val="00B5680E"/>
    <w:rsid w:val="00BD52C6"/>
    <w:rsid w:val="00C66AF5"/>
    <w:rsid w:val="00E97F58"/>
    <w:rsid w:val="00EF6A1D"/>
    <w:rsid w:val="00F60F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8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680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B5680E"/>
    <w:rPr>
      <w:color w:val="0000FF"/>
      <w:u w:val="single"/>
    </w:rPr>
  </w:style>
  <w:style w:type="paragraph" w:styleId="a4">
    <w:name w:val="List Paragraph"/>
    <w:basedOn w:val="a"/>
    <w:uiPriority w:val="34"/>
    <w:qFormat/>
    <w:rsid w:val="00B5680E"/>
    <w:pPr>
      <w:ind w:left="720"/>
      <w:contextualSpacing/>
    </w:pPr>
  </w:style>
  <w:style w:type="paragraph" w:styleId="a5">
    <w:name w:val="header"/>
    <w:basedOn w:val="a"/>
    <w:link w:val="Char"/>
    <w:uiPriority w:val="99"/>
    <w:semiHidden/>
    <w:unhideWhenUsed/>
    <w:rsid w:val="00B5680E"/>
    <w:pPr>
      <w:tabs>
        <w:tab w:val="center" w:pos="4153"/>
        <w:tab w:val="right" w:pos="8306"/>
      </w:tabs>
      <w:spacing w:after="0" w:line="240" w:lineRule="auto"/>
    </w:pPr>
  </w:style>
  <w:style w:type="character" w:customStyle="1" w:styleId="Char">
    <w:name w:val="Κεφαλίδα Char"/>
    <w:basedOn w:val="a0"/>
    <w:link w:val="a5"/>
    <w:uiPriority w:val="99"/>
    <w:semiHidden/>
    <w:rsid w:val="00B5680E"/>
  </w:style>
  <w:style w:type="paragraph" w:styleId="a6">
    <w:name w:val="footer"/>
    <w:basedOn w:val="a"/>
    <w:link w:val="Char0"/>
    <w:uiPriority w:val="99"/>
    <w:unhideWhenUsed/>
    <w:rsid w:val="00B5680E"/>
    <w:pPr>
      <w:tabs>
        <w:tab w:val="center" w:pos="4153"/>
        <w:tab w:val="right" w:pos="8306"/>
      </w:tabs>
      <w:spacing w:after="0" w:line="240" w:lineRule="auto"/>
    </w:pPr>
  </w:style>
  <w:style w:type="character" w:customStyle="1" w:styleId="Char0">
    <w:name w:val="Υποσέλιδο Char"/>
    <w:basedOn w:val="a0"/>
    <w:link w:val="a6"/>
    <w:uiPriority w:val="99"/>
    <w:rsid w:val="00B5680E"/>
  </w:style>
  <w:style w:type="paragraph" w:styleId="a7">
    <w:name w:val="No Spacing"/>
    <w:uiPriority w:val="1"/>
    <w:qFormat/>
    <w:rsid w:val="00B5680E"/>
    <w:pPr>
      <w:spacing w:line="240" w:lineRule="auto"/>
    </w:pPr>
  </w:style>
  <w:style w:type="paragraph" w:styleId="a8">
    <w:name w:val="Balloon Text"/>
    <w:basedOn w:val="a"/>
    <w:link w:val="Char1"/>
    <w:uiPriority w:val="99"/>
    <w:semiHidden/>
    <w:unhideWhenUsed/>
    <w:rsid w:val="00B5680E"/>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B56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hyperlink" Target="https://el.wikipedia.org/wiki/%CE%91%CF%84%CE%BC%CF%8C%CF%83%CF%86%CE%B1%CE%B9%CF%81%CE%B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l.wikipedia.org/wiki/%CE%95%CE%BE%CE%AC%CF%84%CE%BC%CE%B9%CF%83%CE%B7" TargetMode="Externa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yperlink" Target="https://el.wikipedia.org/wiki/%CE%98%CE%B5%CF%81%CE%BC%CE%BF%CE%BA%CF%81%CE%B1%CF%83%CE%AF%CE%B1" TargetMode="External"/><Relationship Id="rId25" Type="http://schemas.openxmlformats.org/officeDocument/2006/relationships/hyperlink" Target="https://el.wikipedia.org/wiki/%CE%98%CE%B5%CF%81%CE%BC%CE%BF%CE%BA%CF%81%CE%B1%CF%83%CE%AF%CE%B1_%CE%B1%CF%84%CE%BC%CF%8C%CF%83%CF%86%CE%B1%CE%B9%CF%81%CE%B1%CF%82" TargetMode="Externa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s://el.wikipedia.org/wiki/%CE%A5%CE%B4%CF%81%CE%B1%CF%84%CE%BC%CF%8C%CF%8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www.iefimerida.gr/news/340860/poso-ayxanetai-i-thermokrasia-stis-poleis-logo-tsimentoy" TargetMode="Externa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el.wikipedia.org/wiki/%CE%A5%CE%B3%CF%81%CE%B1%CF%83%CE%AF%CE%B1_%CE%B1%CF%84%CE%BC%CF%8C%CF%83%CF%86%CE%B1%CE%B9%CF%81%CE%B1%CF%82"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el.wikipedia.org/wiki/%CE%91%CF%84%CE%BC%CF%8C%CF%83%CF%86%CE%B1%CE%B9%CF%81%CE%B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diagramLayout" Target="diagrams/layout1.xml"/><Relationship Id="rId22" Type="http://schemas.openxmlformats.org/officeDocument/2006/relationships/hyperlink" Target="http://www.hnms.gr/emy/el/climatology/climatology_month?minas=12" TargetMode="External"/><Relationship Id="rId27" Type="http://schemas.openxmlformats.org/officeDocument/2006/relationships/header" Target="head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title>
      <c:tx>
        <c:rich>
          <a:bodyPr/>
          <a:lstStyle/>
          <a:p>
            <a:pPr>
              <a:defRPr/>
            </a:pPr>
            <a:r>
              <a:rPr lang="el-GR"/>
              <a:t> ΘΕΡΜΟΚΡΑΣΙΑ 2025  </a:t>
            </a:r>
          </a:p>
        </c:rich>
      </c:tx>
    </c:title>
    <c:plotArea>
      <c:layout/>
      <c:lineChart>
        <c:grouping val="stacked"/>
        <c:ser>
          <c:idx val="0"/>
          <c:order val="0"/>
          <c:tx>
            <c:strRef>
              <c:f>Φύλλο1!$B$1</c:f>
              <c:strCache>
                <c:ptCount val="1"/>
                <c:pt idx="0">
                  <c:v> ΘΕΡΜΟΚΡΑΣΙΑ</c:v>
                </c:pt>
              </c:strCache>
            </c:strRef>
          </c:tx>
          <c:marker>
            <c:symbol val="none"/>
          </c:marker>
          <c:dLbls>
            <c:spPr>
              <a:solidFill>
                <a:srgbClr val="FFFF00"/>
              </a:solidFill>
            </c:spPr>
            <c:dLblPos val="b"/>
            <c:showVal val="1"/>
          </c:dLbls>
          <c:cat>
            <c:strRef>
              <c:f>Φύλλο1!$A$2:$A$13</c:f>
              <c:strCache>
                <c:ptCount val="12"/>
                <c:pt idx="0">
                  <c:v>ΙΑΝΟΥΑΡΙΟΣ</c:v>
                </c:pt>
                <c:pt idx="1">
                  <c:v>ΦΕΒΡΟΥΑΡΙΟΣ</c:v>
                </c:pt>
                <c:pt idx="2">
                  <c:v>ΜΑΡΤΙΟΣ</c:v>
                </c:pt>
                <c:pt idx="3">
                  <c:v>ΑΠΡΙΛΙΟΣ</c:v>
                </c:pt>
                <c:pt idx="4">
                  <c:v>ΜΑΙΟΣ</c:v>
                </c:pt>
                <c:pt idx="5">
                  <c:v>ΙΟΥΝΙΟΣ</c:v>
                </c:pt>
                <c:pt idx="6">
                  <c:v>ΙΟΥΛΙΟΣ</c:v>
                </c:pt>
                <c:pt idx="7">
                  <c:v>ΑΥΓΟΥΣΤΟΣ</c:v>
                </c:pt>
                <c:pt idx="8">
                  <c:v>ΣΕΠΤΕΜΒΡΙΟΣ</c:v>
                </c:pt>
                <c:pt idx="9">
                  <c:v>ΟΚΤΩΒΡΙΟΣ</c:v>
                </c:pt>
                <c:pt idx="10">
                  <c:v>ΝΟΕΜΒΡΙΟΣ</c:v>
                </c:pt>
                <c:pt idx="11">
                  <c:v>ΔΕΚΕΜΒΡΙΟΣ</c:v>
                </c:pt>
              </c:strCache>
            </c:strRef>
          </c:cat>
          <c:val>
            <c:numRef>
              <c:f>Φύλλο1!$B$2:$B$13</c:f>
              <c:numCache>
                <c:formatCode>General</c:formatCode>
                <c:ptCount val="12"/>
                <c:pt idx="0">
                  <c:v>6.5</c:v>
                </c:pt>
                <c:pt idx="1">
                  <c:v>7</c:v>
                </c:pt>
                <c:pt idx="2">
                  <c:v>9.5</c:v>
                </c:pt>
                <c:pt idx="3">
                  <c:v>12.5</c:v>
                </c:pt>
                <c:pt idx="4">
                  <c:v>17.5</c:v>
                </c:pt>
                <c:pt idx="5">
                  <c:v>21.5</c:v>
                </c:pt>
                <c:pt idx="6">
                  <c:v>24.5</c:v>
                </c:pt>
                <c:pt idx="7">
                  <c:v>25</c:v>
                </c:pt>
                <c:pt idx="8">
                  <c:v>20.5</c:v>
                </c:pt>
                <c:pt idx="9">
                  <c:v>16.5</c:v>
                </c:pt>
                <c:pt idx="10">
                  <c:v>11.5</c:v>
                </c:pt>
                <c:pt idx="11">
                  <c:v>7.5</c:v>
                </c:pt>
              </c:numCache>
            </c:numRef>
          </c:val>
        </c:ser>
        <c:marker val="1"/>
        <c:axId val="168010880"/>
        <c:axId val="168012416"/>
      </c:lineChart>
      <c:catAx>
        <c:axId val="168010880"/>
        <c:scaling>
          <c:orientation val="minMax"/>
        </c:scaling>
        <c:axPos val="b"/>
        <c:majorGridlines/>
        <c:tickLblPos val="nextTo"/>
        <c:spPr>
          <a:ln>
            <a:solidFill>
              <a:srgbClr val="FF0000"/>
            </a:solidFill>
          </a:ln>
        </c:spPr>
        <c:crossAx val="168012416"/>
        <c:crosses val="autoZero"/>
        <c:auto val="1"/>
        <c:lblAlgn val="ctr"/>
        <c:lblOffset val="100"/>
      </c:catAx>
      <c:valAx>
        <c:axId val="168012416"/>
        <c:scaling>
          <c:orientation val="minMax"/>
        </c:scaling>
        <c:axPos val="l"/>
        <c:majorGridlines>
          <c:spPr>
            <a:ln>
              <a:solidFill>
                <a:schemeClr val="tx1"/>
              </a:solidFill>
            </a:ln>
          </c:spPr>
        </c:majorGridlines>
        <c:numFmt formatCode="General" sourceLinked="1"/>
        <c:tickLblPos val="nextTo"/>
        <c:spPr>
          <a:ln>
            <a:solidFill>
              <a:srgbClr val="FF0000"/>
            </a:solidFill>
          </a:ln>
        </c:spPr>
        <c:crossAx val="168010880"/>
        <c:crosses val="autoZero"/>
        <c:crossBetween val="between"/>
      </c:valAx>
    </c:plotArea>
    <c:legend>
      <c:legendPos val="r"/>
    </c:legend>
    <c:plotVisOnly val="1"/>
  </c:chart>
  <c:spPr>
    <a:solidFill>
      <a:schemeClr val="accent3">
        <a:lumMod val="75000"/>
      </a:schemeClr>
    </a:solidFill>
    <a:ln>
      <a:solidFill>
        <a:schemeClr val="accent3">
          <a:lumMod val="75000"/>
        </a:scheme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title>
      <c:tx>
        <c:rich>
          <a:bodyPr/>
          <a:lstStyle/>
          <a:p>
            <a:pPr>
              <a:defRPr/>
            </a:pPr>
            <a:r>
              <a:rPr lang="el-GR"/>
              <a:t>ΥΓΡΑΣΙΑ 2025 </a:t>
            </a:r>
          </a:p>
        </c:rich>
      </c:tx>
    </c:title>
    <c:plotArea>
      <c:layout>
        <c:manualLayout>
          <c:layoutTarget val="inner"/>
          <c:xMode val="edge"/>
          <c:yMode val="edge"/>
          <c:x val="8.8638232720910065E-2"/>
          <c:y val="0.21795166229221349"/>
          <c:w val="0.71753585549821963"/>
          <c:h val="0.46437935258092733"/>
        </c:manualLayout>
      </c:layout>
      <c:lineChart>
        <c:grouping val="stacked"/>
        <c:ser>
          <c:idx val="0"/>
          <c:order val="0"/>
          <c:tx>
            <c:strRef>
              <c:f>Φύλλο1!$C$1</c:f>
              <c:strCache>
                <c:ptCount val="1"/>
                <c:pt idx="0">
                  <c:v>ΥΓΡΑΣΙΑ </c:v>
                </c:pt>
              </c:strCache>
            </c:strRef>
          </c:tx>
          <c:spPr>
            <a:ln>
              <a:solidFill>
                <a:schemeClr val="accent2">
                  <a:lumMod val="50000"/>
                </a:schemeClr>
              </a:solidFill>
            </a:ln>
          </c:spPr>
          <c:marker>
            <c:symbol val="none"/>
          </c:marker>
          <c:dLbls>
            <c:spPr>
              <a:solidFill>
                <a:srgbClr val="FFFF00"/>
              </a:solidFill>
            </c:spPr>
            <c:dLblPos val="t"/>
            <c:showVal val="1"/>
          </c:dLbls>
          <c:cat>
            <c:strRef>
              <c:f>Φύλλο1!$A$2:$A$13</c:f>
              <c:strCache>
                <c:ptCount val="12"/>
                <c:pt idx="0">
                  <c:v>ΙΑΝΟΥΑΡΙΟΣ</c:v>
                </c:pt>
                <c:pt idx="1">
                  <c:v>ΦΕΒΡΟΥΑΡΙΟΣ</c:v>
                </c:pt>
                <c:pt idx="2">
                  <c:v>ΜΑΡΤΙΟΣ</c:v>
                </c:pt>
                <c:pt idx="3">
                  <c:v>ΑΠΡΙΛΙΟΣ</c:v>
                </c:pt>
                <c:pt idx="4">
                  <c:v>ΜΑΙΟΣ</c:v>
                </c:pt>
                <c:pt idx="5">
                  <c:v>ΙΟΥΝΙΟΣ</c:v>
                </c:pt>
                <c:pt idx="6">
                  <c:v>ΙΟΥΛΙΟΣ</c:v>
                </c:pt>
                <c:pt idx="7">
                  <c:v>ΑΥΓΟΥΣΤΟΣ</c:v>
                </c:pt>
                <c:pt idx="8">
                  <c:v>ΣΕΠΤΕΜΒΡΙΟΣ</c:v>
                </c:pt>
                <c:pt idx="9">
                  <c:v>ΟΚΤΩΒΡΙΟΣ</c:v>
                </c:pt>
                <c:pt idx="10">
                  <c:v>ΝΟΕΜΒΡΙΟΣ</c:v>
                </c:pt>
                <c:pt idx="11">
                  <c:v>ΔΕΚΕΜΒΡΙΟΣ</c:v>
                </c:pt>
              </c:strCache>
            </c:strRef>
          </c:cat>
          <c:val>
            <c:numRef>
              <c:f>Φύλλο1!$C$2:$C$13</c:f>
              <c:numCache>
                <c:formatCode>General</c:formatCode>
                <c:ptCount val="12"/>
                <c:pt idx="0">
                  <c:v>100</c:v>
                </c:pt>
                <c:pt idx="1">
                  <c:v>100</c:v>
                </c:pt>
                <c:pt idx="2">
                  <c:v>100</c:v>
                </c:pt>
                <c:pt idx="3">
                  <c:v>85</c:v>
                </c:pt>
                <c:pt idx="4">
                  <c:v>55</c:v>
                </c:pt>
                <c:pt idx="5">
                  <c:v>28</c:v>
                </c:pt>
                <c:pt idx="6">
                  <c:v>25</c:v>
                </c:pt>
                <c:pt idx="7">
                  <c:v>21</c:v>
                </c:pt>
                <c:pt idx="8">
                  <c:v>37</c:v>
                </c:pt>
                <c:pt idx="9">
                  <c:v>92</c:v>
                </c:pt>
                <c:pt idx="10">
                  <c:v>100</c:v>
                </c:pt>
                <c:pt idx="11">
                  <c:v>100</c:v>
                </c:pt>
              </c:numCache>
            </c:numRef>
          </c:val>
        </c:ser>
        <c:marker val="1"/>
        <c:axId val="168024704"/>
        <c:axId val="168034688"/>
      </c:lineChart>
      <c:catAx>
        <c:axId val="168024704"/>
        <c:scaling>
          <c:orientation val="minMax"/>
        </c:scaling>
        <c:axPos val="b"/>
        <c:majorGridlines/>
        <c:tickLblPos val="nextTo"/>
        <c:crossAx val="168034688"/>
        <c:crosses val="autoZero"/>
        <c:auto val="1"/>
        <c:lblAlgn val="ctr"/>
        <c:lblOffset val="100"/>
      </c:catAx>
      <c:valAx>
        <c:axId val="168034688"/>
        <c:scaling>
          <c:orientation val="minMax"/>
        </c:scaling>
        <c:axPos val="l"/>
        <c:majorGridlines>
          <c:spPr>
            <a:ln>
              <a:solidFill>
                <a:schemeClr val="tx2">
                  <a:lumMod val="50000"/>
                </a:schemeClr>
              </a:solidFill>
            </a:ln>
          </c:spPr>
        </c:majorGridlines>
        <c:numFmt formatCode="General" sourceLinked="1"/>
        <c:tickLblPos val="nextTo"/>
        <c:crossAx val="168024704"/>
        <c:crosses val="autoZero"/>
        <c:crossBetween val="between"/>
      </c:valAx>
    </c:plotArea>
    <c:legend>
      <c:legendPos val="r"/>
      <c:spPr>
        <a:solidFill>
          <a:srgbClr val="9BBB59">
            <a:lumMod val="75000"/>
          </a:srgbClr>
        </a:solidFill>
      </c:spPr>
    </c:legend>
    <c:plotVisOnly val="1"/>
  </c:chart>
  <c:spPr>
    <a:solidFill>
      <a:schemeClr val="accent3">
        <a:lumMod val="75000"/>
      </a:scheme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7.470964863569271E-2"/>
          <c:y val="4.4057617797775513E-2"/>
          <c:w val="0.70902339079988463"/>
          <c:h val="0.69810711161104866"/>
        </c:manualLayout>
      </c:layout>
      <c:lineChart>
        <c:grouping val="standard"/>
        <c:ser>
          <c:idx val="0"/>
          <c:order val="0"/>
          <c:tx>
            <c:strRef>
              <c:f>Φύλλο1!$B$1</c:f>
              <c:strCache>
                <c:ptCount val="1"/>
                <c:pt idx="0">
                  <c:v>ΘΕΡΜΟΚΡΑΣΙΑ</c:v>
                </c:pt>
              </c:strCache>
            </c:strRef>
          </c:tx>
          <c:marker>
            <c:symbol val="none"/>
          </c:marker>
          <c:dLbls>
            <c:dLbl>
              <c:idx val="0"/>
              <c:delete val="1"/>
            </c:dLbl>
            <c:spPr>
              <a:solidFill>
                <a:srgbClr val="FFFF00"/>
              </a:solidFill>
            </c:spPr>
            <c:showVal val="1"/>
          </c:dLbls>
          <c:cat>
            <c:strRef>
              <c:f>Φύλλο1!$A$2:$A$14</c:f>
              <c:strCache>
                <c:ptCount val="13"/>
                <c:pt idx="0">
                  <c:v>2019</c:v>
                </c:pt>
                <c:pt idx="1">
                  <c:v>ΙΑΝΟΥΑΡΙΟΣ </c:v>
                </c:pt>
                <c:pt idx="2">
                  <c:v>ΦΕΒΡΟΥΑΡΙΟΣ </c:v>
                </c:pt>
                <c:pt idx="3">
                  <c:v>ΜΑΡΤΙΟΣ </c:v>
                </c:pt>
                <c:pt idx="4">
                  <c:v>ΑΠΡΙΛΙΟΣ </c:v>
                </c:pt>
                <c:pt idx="5">
                  <c:v>ΜΑΙΟΣ</c:v>
                </c:pt>
                <c:pt idx="6">
                  <c:v>ΙΟΥΝΙΟΣ </c:v>
                </c:pt>
                <c:pt idx="7">
                  <c:v>ΙΟΥΛΙΟΣ </c:v>
                </c:pt>
                <c:pt idx="8">
                  <c:v>ΑΥΓΟΥΣΤΟΣ </c:v>
                </c:pt>
                <c:pt idx="9">
                  <c:v>ΣΕΠΤΕΜΒΡΙΟΣ </c:v>
                </c:pt>
                <c:pt idx="10">
                  <c:v>ΟΚΤΩΒΡΙΟΣ</c:v>
                </c:pt>
                <c:pt idx="11">
                  <c:v>ΝΟΕΜΒΡΙΟΣ </c:v>
                </c:pt>
                <c:pt idx="12">
                  <c:v>ΔΕΚΕΜΒΡΙΟΣ</c:v>
                </c:pt>
              </c:strCache>
            </c:strRef>
          </c:cat>
          <c:val>
            <c:numRef>
              <c:f>Φύλλο1!$B$2:$B$14</c:f>
              <c:numCache>
                <c:formatCode>General</c:formatCode>
                <c:ptCount val="13"/>
                <c:pt idx="0">
                  <c:v>0</c:v>
                </c:pt>
                <c:pt idx="1">
                  <c:v>6.5</c:v>
                </c:pt>
                <c:pt idx="2">
                  <c:v>7</c:v>
                </c:pt>
                <c:pt idx="3">
                  <c:v>9.5</c:v>
                </c:pt>
                <c:pt idx="4">
                  <c:v>12.5</c:v>
                </c:pt>
                <c:pt idx="5">
                  <c:v>17.5</c:v>
                </c:pt>
                <c:pt idx="6">
                  <c:v>21.5</c:v>
                </c:pt>
                <c:pt idx="7">
                  <c:v>24.5</c:v>
                </c:pt>
                <c:pt idx="8">
                  <c:v>25</c:v>
                </c:pt>
                <c:pt idx="9">
                  <c:v>20.5</c:v>
                </c:pt>
                <c:pt idx="10">
                  <c:v>16.5</c:v>
                </c:pt>
                <c:pt idx="11">
                  <c:v>11.5</c:v>
                </c:pt>
                <c:pt idx="12">
                  <c:v>7.5</c:v>
                </c:pt>
              </c:numCache>
            </c:numRef>
          </c:val>
        </c:ser>
        <c:ser>
          <c:idx val="1"/>
          <c:order val="1"/>
          <c:tx>
            <c:strRef>
              <c:f>Φύλλο1!$C$1</c:f>
              <c:strCache>
                <c:ptCount val="1"/>
                <c:pt idx="0">
                  <c:v>ΥΓΡΑΣΙΑ</c:v>
                </c:pt>
              </c:strCache>
            </c:strRef>
          </c:tx>
          <c:marker>
            <c:symbol val="none"/>
          </c:marker>
          <c:dLbls>
            <c:spPr>
              <a:solidFill>
                <a:srgbClr val="FF0000"/>
              </a:solidFill>
            </c:spPr>
            <c:dLblPos val="t"/>
            <c:showVal val="1"/>
          </c:dLbls>
          <c:cat>
            <c:strRef>
              <c:f>Φύλλο1!$A$2:$A$14</c:f>
              <c:strCache>
                <c:ptCount val="13"/>
                <c:pt idx="0">
                  <c:v>2019</c:v>
                </c:pt>
                <c:pt idx="1">
                  <c:v>ΙΑΝΟΥΑΡΙΟΣ </c:v>
                </c:pt>
                <c:pt idx="2">
                  <c:v>ΦΕΒΡΟΥΑΡΙΟΣ </c:v>
                </c:pt>
                <c:pt idx="3">
                  <c:v>ΜΑΡΤΙΟΣ </c:v>
                </c:pt>
                <c:pt idx="4">
                  <c:v>ΑΠΡΙΛΙΟΣ </c:v>
                </c:pt>
                <c:pt idx="5">
                  <c:v>ΜΑΙΟΣ</c:v>
                </c:pt>
                <c:pt idx="6">
                  <c:v>ΙΟΥΝΙΟΣ </c:v>
                </c:pt>
                <c:pt idx="7">
                  <c:v>ΙΟΥΛΙΟΣ </c:v>
                </c:pt>
                <c:pt idx="8">
                  <c:v>ΑΥΓΟΥΣΤΟΣ </c:v>
                </c:pt>
                <c:pt idx="9">
                  <c:v>ΣΕΠΤΕΜΒΡΙΟΣ </c:v>
                </c:pt>
                <c:pt idx="10">
                  <c:v>ΟΚΤΩΒΡΙΟΣ</c:v>
                </c:pt>
                <c:pt idx="11">
                  <c:v>ΝΟΕΜΒΡΙΟΣ </c:v>
                </c:pt>
                <c:pt idx="12">
                  <c:v>ΔΕΚΕΜΒΡΙΟΣ</c:v>
                </c:pt>
              </c:strCache>
            </c:strRef>
          </c:cat>
          <c:val>
            <c:numRef>
              <c:f>Φύλλο1!$C$2:$C$14</c:f>
              <c:numCache>
                <c:formatCode>General</c:formatCode>
                <c:ptCount val="13"/>
                <c:pt idx="1">
                  <c:v>100</c:v>
                </c:pt>
                <c:pt idx="2">
                  <c:v>100</c:v>
                </c:pt>
                <c:pt idx="3">
                  <c:v>100</c:v>
                </c:pt>
                <c:pt idx="4">
                  <c:v>85</c:v>
                </c:pt>
                <c:pt idx="5">
                  <c:v>55</c:v>
                </c:pt>
                <c:pt idx="6">
                  <c:v>28</c:v>
                </c:pt>
                <c:pt idx="7">
                  <c:v>25</c:v>
                </c:pt>
                <c:pt idx="8">
                  <c:v>21</c:v>
                </c:pt>
                <c:pt idx="9">
                  <c:v>37</c:v>
                </c:pt>
                <c:pt idx="10">
                  <c:v>92</c:v>
                </c:pt>
                <c:pt idx="11">
                  <c:v>100</c:v>
                </c:pt>
                <c:pt idx="12">
                  <c:v>100</c:v>
                </c:pt>
              </c:numCache>
            </c:numRef>
          </c:val>
        </c:ser>
        <c:marker val="1"/>
        <c:axId val="168068608"/>
        <c:axId val="168070144"/>
      </c:lineChart>
      <c:catAx>
        <c:axId val="168068608"/>
        <c:scaling>
          <c:orientation val="minMax"/>
        </c:scaling>
        <c:axPos val="b"/>
        <c:tickLblPos val="nextTo"/>
        <c:crossAx val="168070144"/>
        <c:crosses val="autoZero"/>
        <c:auto val="1"/>
        <c:lblAlgn val="ctr"/>
        <c:lblOffset val="100"/>
      </c:catAx>
      <c:valAx>
        <c:axId val="168070144"/>
        <c:scaling>
          <c:orientation val="minMax"/>
        </c:scaling>
        <c:axPos val="l"/>
        <c:majorGridlines/>
        <c:numFmt formatCode="General" sourceLinked="1"/>
        <c:tickLblPos val="nextTo"/>
        <c:crossAx val="168068608"/>
        <c:crosses val="autoZero"/>
        <c:crossBetween val="between"/>
      </c:valAx>
    </c:plotArea>
    <c:legend>
      <c:legendPos val="r"/>
    </c:legend>
    <c:plotVisOnly val="1"/>
  </c:chart>
  <c:spPr>
    <a:solidFill>
      <a:schemeClr val="accent3">
        <a:lumMod val="75000"/>
      </a:schemeClr>
    </a:solidFill>
    <a:ln>
      <a:solidFill>
        <a:schemeClr val="accent3">
          <a:lumMod val="75000"/>
        </a:schemeClr>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chart>
    <c:view3D>
      <c:rAngAx val="1"/>
    </c:view3D>
    <c:plotArea>
      <c:layout/>
      <c:bar3DChart>
        <c:barDir val="col"/>
        <c:grouping val="clustered"/>
        <c:ser>
          <c:idx val="0"/>
          <c:order val="0"/>
          <c:tx>
            <c:strRef>
              <c:f>Φύλλο1!$B$1</c:f>
              <c:strCache>
                <c:ptCount val="1"/>
                <c:pt idx="0">
                  <c:v> ΘΕΡΜΟΚΡΑΣΙΑ</c:v>
                </c:pt>
              </c:strCache>
            </c:strRef>
          </c:tx>
          <c:spPr>
            <a:solidFill>
              <a:srgbClr val="00B050"/>
            </a:solidFill>
          </c:spPr>
          <c:dLbls>
            <c:dLbl>
              <c:idx val="0"/>
              <c:layout>
                <c:manualLayout>
                  <c:x val="-1.1715481171548121E-2"/>
                  <c:y val="9.7222222222222224E-2"/>
                </c:manualLayout>
              </c:layout>
              <c:showVal val="1"/>
            </c:dLbl>
            <c:dLbl>
              <c:idx val="1"/>
              <c:layout>
                <c:manualLayout>
                  <c:x val="-1.6736401673640273E-3"/>
                  <c:y val="9.2592592592593934E-2"/>
                </c:manualLayout>
              </c:layout>
              <c:showVal val="1"/>
            </c:dLbl>
            <c:dLbl>
              <c:idx val="2"/>
              <c:layout>
                <c:manualLayout>
                  <c:x val="-8.3682008368201766E-3"/>
                  <c:y val="0.1064814814814823"/>
                </c:manualLayout>
              </c:layout>
              <c:showVal val="1"/>
            </c:dLbl>
            <c:dLbl>
              <c:idx val="3"/>
              <c:layout>
                <c:manualLayout>
                  <c:x val="-5.0209205020920501E-3"/>
                  <c:y val="0.1111111111111111"/>
                </c:manualLayout>
              </c:layout>
              <c:showVal val="1"/>
            </c:dLbl>
            <c:dLbl>
              <c:idx val="4"/>
              <c:layout>
                <c:manualLayout>
                  <c:x val="-5.0209205020920501E-3"/>
                  <c:y val="0.13888888888888881"/>
                </c:manualLayout>
              </c:layout>
              <c:showVal val="1"/>
            </c:dLbl>
            <c:dLbl>
              <c:idx val="5"/>
              <c:layout>
                <c:manualLayout>
                  <c:x val="-1.00418410041841E-2"/>
                  <c:y val="0.12037037037037046"/>
                </c:manualLayout>
              </c:layout>
              <c:showVal val="1"/>
            </c:dLbl>
            <c:dLbl>
              <c:idx val="6"/>
              <c:layout>
                <c:manualLayout>
                  <c:x val="-8.3682008368201766E-3"/>
                  <c:y val="0.17129629629629836"/>
                </c:manualLayout>
              </c:layout>
              <c:showVal val="1"/>
            </c:dLbl>
            <c:dLbl>
              <c:idx val="7"/>
              <c:layout>
                <c:manualLayout>
                  <c:x val="-8.3682008368201766E-3"/>
                  <c:y val="0.16666666666666669"/>
                </c:manualLayout>
              </c:layout>
              <c:showVal val="1"/>
            </c:dLbl>
            <c:dLbl>
              <c:idx val="8"/>
              <c:layout>
                <c:manualLayout>
                  <c:x val="-8.3682008368201766E-3"/>
                  <c:y val="0.13888888888888898"/>
                </c:manualLayout>
              </c:layout>
              <c:showVal val="1"/>
            </c:dLbl>
            <c:dLbl>
              <c:idx val="9"/>
              <c:layout>
                <c:manualLayout>
                  <c:x val="0"/>
                  <c:y val="0.13425925925925936"/>
                </c:manualLayout>
              </c:layout>
              <c:showVal val="1"/>
            </c:dLbl>
            <c:dLbl>
              <c:idx val="10"/>
              <c:layout>
                <c:manualLayout>
                  <c:x val="-1.1715481171548121E-2"/>
                  <c:y val="0.1064814814814823"/>
                </c:manualLayout>
              </c:layout>
              <c:showVal val="1"/>
            </c:dLbl>
            <c:dLbl>
              <c:idx val="11"/>
              <c:layout>
                <c:manualLayout>
                  <c:x val="-8.3682008368201766E-3"/>
                  <c:y val="0.10185185185185186"/>
                </c:manualLayout>
              </c:layout>
              <c:showVal val="1"/>
            </c:dLbl>
            <c:spPr>
              <a:solidFill>
                <a:srgbClr val="FF0000"/>
              </a:solidFill>
            </c:spPr>
            <c:showVal val="1"/>
          </c:dLbls>
          <c:cat>
            <c:strRef>
              <c:f>Φύλλο1!$A$2:$A$13</c:f>
              <c:strCache>
                <c:ptCount val="12"/>
                <c:pt idx="0">
                  <c:v>ΙΑΝΟΥΑΡΙΟΣ</c:v>
                </c:pt>
                <c:pt idx="1">
                  <c:v>ΦΕΒΡΟΥΑΡΙΟΣ</c:v>
                </c:pt>
                <c:pt idx="2">
                  <c:v>ΜΑΡΤΙΟΣ</c:v>
                </c:pt>
                <c:pt idx="3">
                  <c:v>ΑΠΡΙΛΙΟΣ</c:v>
                </c:pt>
                <c:pt idx="4">
                  <c:v>ΜΑΙΟΣ</c:v>
                </c:pt>
                <c:pt idx="5">
                  <c:v>ΙΟΥΝΙΟΣ</c:v>
                </c:pt>
                <c:pt idx="6">
                  <c:v>ΙΟΥΛΙΟΣ</c:v>
                </c:pt>
                <c:pt idx="7">
                  <c:v>ΑΥΓΟΥΣΤΟΣ</c:v>
                </c:pt>
                <c:pt idx="8">
                  <c:v>ΣΕΠΤΕΜΒΡΙΟΣ</c:v>
                </c:pt>
                <c:pt idx="9">
                  <c:v>ΟΚΤΩΒΡΙΟΣ</c:v>
                </c:pt>
                <c:pt idx="10">
                  <c:v>ΝΟΕΜΒΡΙΟΣ</c:v>
                </c:pt>
                <c:pt idx="11">
                  <c:v>ΔΕΚΕΜΒΡΙΟΣ</c:v>
                </c:pt>
              </c:strCache>
            </c:strRef>
          </c:cat>
          <c:val>
            <c:numRef>
              <c:f>Φύλλο1!$B$2:$B$13</c:f>
              <c:numCache>
                <c:formatCode>General</c:formatCode>
                <c:ptCount val="12"/>
                <c:pt idx="0">
                  <c:v>6.5</c:v>
                </c:pt>
                <c:pt idx="1">
                  <c:v>7</c:v>
                </c:pt>
                <c:pt idx="2">
                  <c:v>9.5</c:v>
                </c:pt>
                <c:pt idx="3">
                  <c:v>12.5</c:v>
                </c:pt>
                <c:pt idx="4">
                  <c:v>17.5</c:v>
                </c:pt>
                <c:pt idx="5">
                  <c:v>21.5</c:v>
                </c:pt>
                <c:pt idx="6">
                  <c:v>24.5</c:v>
                </c:pt>
                <c:pt idx="7">
                  <c:v>25</c:v>
                </c:pt>
                <c:pt idx="8">
                  <c:v>20.5</c:v>
                </c:pt>
                <c:pt idx="9">
                  <c:v>16.5</c:v>
                </c:pt>
                <c:pt idx="10">
                  <c:v>11.5</c:v>
                </c:pt>
                <c:pt idx="11">
                  <c:v>7.5</c:v>
                </c:pt>
              </c:numCache>
            </c:numRef>
          </c:val>
        </c:ser>
        <c:ser>
          <c:idx val="1"/>
          <c:order val="1"/>
          <c:tx>
            <c:strRef>
              <c:f>Φύλλο1!$C$1</c:f>
              <c:strCache>
                <c:ptCount val="1"/>
                <c:pt idx="0">
                  <c:v>ΥΓΡΑΣΙΑ </c:v>
                </c:pt>
              </c:strCache>
            </c:strRef>
          </c:tx>
          <c:spPr>
            <a:solidFill>
              <a:schemeClr val="accent1">
                <a:lumMod val="75000"/>
              </a:schemeClr>
            </a:solidFill>
          </c:spPr>
          <c:dLbls>
            <c:dLbl>
              <c:idx val="0"/>
              <c:layout>
                <c:manualLayout>
                  <c:x val="0"/>
                  <c:y val="0.18518518518518642"/>
                </c:manualLayout>
              </c:layout>
              <c:showVal val="1"/>
            </c:dLbl>
            <c:dLbl>
              <c:idx val="1"/>
              <c:layout>
                <c:manualLayout>
                  <c:x val="-5.0209205020920501E-3"/>
                  <c:y val="0.1064814814814823"/>
                </c:manualLayout>
              </c:layout>
              <c:showVal val="1"/>
            </c:dLbl>
            <c:dLbl>
              <c:idx val="2"/>
              <c:layout>
                <c:manualLayout>
                  <c:x val="-1.6736401673640273E-3"/>
                  <c:y val="0.1111111111111111"/>
                </c:manualLayout>
              </c:layout>
              <c:showVal val="1"/>
            </c:dLbl>
            <c:dLbl>
              <c:idx val="3"/>
              <c:layout>
                <c:manualLayout>
                  <c:x val="-6.6945606694560665E-3"/>
                  <c:y val="0.1064814814814823"/>
                </c:manualLayout>
              </c:layout>
              <c:showVal val="1"/>
            </c:dLbl>
            <c:dLbl>
              <c:idx val="4"/>
              <c:layout>
                <c:manualLayout>
                  <c:x val="-8.3682008368201766E-3"/>
                  <c:y val="0.12037037037037036"/>
                </c:manualLayout>
              </c:layout>
              <c:showVal val="1"/>
            </c:dLbl>
            <c:dLbl>
              <c:idx val="8"/>
              <c:layout>
                <c:manualLayout>
                  <c:x val="8.3682008368201766E-3"/>
                  <c:y val="0.12037037037037036"/>
                </c:manualLayout>
              </c:layout>
              <c:showVal val="1"/>
            </c:dLbl>
            <c:dLbl>
              <c:idx val="9"/>
              <c:layout>
                <c:manualLayout>
                  <c:x val="8.3682008368201766E-3"/>
                  <c:y val="0.16666666666666666"/>
                </c:manualLayout>
              </c:layout>
              <c:showVal val="1"/>
            </c:dLbl>
            <c:dLbl>
              <c:idx val="10"/>
              <c:layout>
                <c:manualLayout>
                  <c:x val="1.00418410041841E-2"/>
                  <c:y val="0.18518518518518642"/>
                </c:manualLayout>
              </c:layout>
              <c:showVal val="1"/>
            </c:dLbl>
            <c:dLbl>
              <c:idx val="11"/>
              <c:layout>
                <c:manualLayout>
                  <c:x val="1.6736401673640169E-2"/>
                  <c:y val="0.18518518518518642"/>
                </c:manualLayout>
              </c:layout>
              <c:showVal val="1"/>
            </c:dLbl>
            <c:spPr>
              <a:solidFill>
                <a:srgbClr val="FFFF00"/>
              </a:solidFill>
            </c:spPr>
            <c:showVal val="1"/>
          </c:dLbls>
          <c:cat>
            <c:strRef>
              <c:f>Φύλλο1!$A$2:$A$13</c:f>
              <c:strCache>
                <c:ptCount val="12"/>
                <c:pt idx="0">
                  <c:v>ΙΑΝΟΥΑΡΙΟΣ</c:v>
                </c:pt>
                <c:pt idx="1">
                  <c:v>ΦΕΒΡΟΥΑΡΙΟΣ</c:v>
                </c:pt>
                <c:pt idx="2">
                  <c:v>ΜΑΡΤΙΟΣ</c:v>
                </c:pt>
                <c:pt idx="3">
                  <c:v>ΑΠΡΙΛΙΟΣ</c:v>
                </c:pt>
                <c:pt idx="4">
                  <c:v>ΜΑΙΟΣ</c:v>
                </c:pt>
                <c:pt idx="5">
                  <c:v>ΙΟΥΝΙΟΣ</c:v>
                </c:pt>
                <c:pt idx="6">
                  <c:v>ΙΟΥΛΙΟΣ</c:v>
                </c:pt>
                <c:pt idx="7">
                  <c:v>ΑΥΓΟΥΣΤΟΣ</c:v>
                </c:pt>
                <c:pt idx="8">
                  <c:v>ΣΕΠΤΕΜΒΡΙΟΣ</c:v>
                </c:pt>
                <c:pt idx="9">
                  <c:v>ΟΚΤΩΒΡΙΟΣ</c:v>
                </c:pt>
                <c:pt idx="10">
                  <c:v>ΝΟΕΜΒΡΙΟΣ</c:v>
                </c:pt>
                <c:pt idx="11">
                  <c:v>ΔΕΚΕΜΒΡΙΟΣ</c:v>
                </c:pt>
              </c:strCache>
            </c:strRef>
          </c:cat>
          <c:val>
            <c:numRef>
              <c:f>Φύλλο1!$C$2:$C$13</c:f>
              <c:numCache>
                <c:formatCode>General</c:formatCode>
                <c:ptCount val="12"/>
                <c:pt idx="0">
                  <c:v>100</c:v>
                </c:pt>
                <c:pt idx="1">
                  <c:v>100</c:v>
                </c:pt>
                <c:pt idx="2">
                  <c:v>100</c:v>
                </c:pt>
                <c:pt idx="3">
                  <c:v>85</c:v>
                </c:pt>
                <c:pt idx="4">
                  <c:v>55</c:v>
                </c:pt>
                <c:pt idx="5">
                  <c:v>28</c:v>
                </c:pt>
                <c:pt idx="6">
                  <c:v>25</c:v>
                </c:pt>
                <c:pt idx="7">
                  <c:v>21</c:v>
                </c:pt>
                <c:pt idx="8">
                  <c:v>37</c:v>
                </c:pt>
                <c:pt idx="9">
                  <c:v>92</c:v>
                </c:pt>
                <c:pt idx="10">
                  <c:v>100</c:v>
                </c:pt>
                <c:pt idx="11">
                  <c:v>100</c:v>
                </c:pt>
              </c:numCache>
            </c:numRef>
          </c:val>
        </c:ser>
        <c:shape val="box"/>
        <c:axId val="168137088"/>
        <c:axId val="168138624"/>
        <c:axId val="0"/>
      </c:bar3DChart>
      <c:catAx>
        <c:axId val="168137088"/>
        <c:scaling>
          <c:orientation val="minMax"/>
        </c:scaling>
        <c:axPos val="b"/>
        <c:tickLblPos val="nextTo"/>
        <c:crossAx val="168138624"/>
        <c:crosses val="autoZero"/>
        <c:lblAlgn val="ctr"/>
        <c:lblOffset val="100"/>
      </c:catAx>
      <c:valAx>
        <c:axId val="168138624"/>
        <c:scaling>
          <c:orientation val="minMax"/>
        </c:scaling>
        <c:axPos val="l"/>
        <c:majorGridlines/>
        <c:numFmt formatCode="General" sourceLinked="1"/>
        <c:tickLblPos val="nextTo"/>
        <c:crossAx val="168137088"/>
        <c:crosses val="autoZero"/>
        <c:crossBetween val="between"/>
      </c:valAx>
    </c:plotArea>
    <c:legend>
      <c:legendPos val="r"/>
    </c:legend>
    <c:plotVisOnly val="1"/>
  </c:chart>
  <c:spPr>
    <a:solidFill>
      <a:schemeClr val="accent3">
        <a:lumMod val="60000"/>
        <a:lumOff val="40000"/>
      </a:schemeClr>
    </a:solidFill>
    <a:ln>
      <a:solidFill>
        <a:schemeClr val="accent4">
          <a:lumMod val="40000"/>
          <a:lumOff val="60000"/>
        </a:schemeClr>
      </a:solid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AA9EB3-6BC4-4DC6-8250-92C78D3DDED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l-GR"/>
        </a:p>
      </dgm:t>
    </dgm:pt>
    <dgm:pt modelId="{4DAA536F-BA5C-4FAE-8362-264CAC5E4D1C}">
      <dgm:prSet phldrT="[Κείμενο]" custT="1"/>
      <dgm:spPr/>
      <dgm:t>
        <a:bodyPr/>
        <a:lstStyle/>
        <a:p>
          <a:r>
            <a:rPr lang="el-GR" sz="1400">
              <a:latin typeface="Arial Black" pitchFamily="34" charset="0"/>
            </a:rPr>
            <a:t>ΔΙΑΓΡΑΜΜΑ ΡΟΗΣ </a:t>
          </a:r>
        </a:p>
      </dgm:t>
    </dgm:pt>
    <dgm:pt modelId="{CAC28BF8-918E-4134-B8B1-B9C2B98EAA31}" type="parTrans" cxnId="{1B15F10F-DB7A-4C6D-B112-E4CC84C04039}">
      <dgm:prSet/>
      <dgm:spPr/>
      <dgm:t>
        <a:bodyPr/>
        <a:lstStyle/>
        <a:p>
          <a:endParaRPr lang="el-GR"/>
        </a:p>
      </dgm:t>
    </dgm:pt>
    <dgm:pt modelId="{61B33F93-B5E7-47F3-90D4-F8B098A7F5B9}" type="sibTrans" cxnId="{1B15F10F-DB7A-4C6D-B112-E4CC84C04039}">
      <dgm:prSet/>
      <dgm:spPr/>
      <dgm:t>
        <a:bodyPr/>
        <a:lstStyle/>
        <a:p>
          <a:endParaRPr lang="el-GR"/>
        </a:p>
      </dgm:t>
    </dgm:pt>
    <dgm:pt modelId="{7447F7C0-ECF5-4A90-82DC-27F7E2FA71A6}">
      <dgm:prSet phldrT="[Κείμενο]" custT="1"/>
      <dgm:spPr>
        <a:solidFill>
          <a:srgbClr val="FFFF00"/>
        </a:solidFill>
      </dgm:spPr>
      <dgm:t>
        <a:bodyPr/>
        <a:lstStyle/>
        <a:p>
          <a:r>
            <a:rPr lang="el-GR" sz="1400" b="1">
              <a:latin typeface="Arial" pitchFamily="34" charset="0"/>
              <a:cs typeface="Arial" pitchFamily="34" charset="0"/>
            </a:rPr>
            <a:t>ΣΥΓΚΕΝΤΡΩΣΗ</a:t>
          </a:r>
        </a:p>
        <a:p>
          <a:r>
            <a:rPr lang="el-GR" sz="1400" b="1">
              <a:latin typeface="Arial" pitchFamily="34" charset="0"/>
              <a:cs typeface="Arial" pitchFamily="34" charset="0"/>
            </a:rPr>
            <a:t>ΠΛΗΡΟΦΟΡΙΩΝ </a:t>
          </a:r>
        </a:p>
      </dgm:t>
    </dgm:pt>
    <dgm:pt modelId="{1CCFDD5C-4F45-4ECE-8E0F-63AC0CBF0DF4}" type="parTrans" cxnId="{64025894-6B36-4D6E-BDC7-75983A1D639B}">
      <dgm:prSet/>
      <dgm:spPr/>
      <dgm:t>
        <a:bodyPr/>
        <a:lstStyle/>
        <a:p>
          <a:endParaRPr lang="el-GR"/>
        </a:p>
      </dgm:t>
    </dgm:pt>
    <dgm:pt modelId="{D712C932-B298-4129-BFD4-A2DEC0E8DB1B}" type="sibTrans" cxnId="{64025894-6B36-4D6E-BDC7-75983A1D639B}">
      <dgm:prSet/>
      <dgm:spPr/>
      <dgm:t>
        <a:bodyPr/>
        <a:lstStyle/>
        <a:p>
          <a:endParaRPr lang="el-GR"/>
        </a:p>
      </dgm:t>
    </dgm:pt>
    <dgm:pt modelId="{8FAC81C6-8175-406F-BBDF-9505F3C1B5F6}">
      <dgm:prSet custT="1"/>
      <dgm:spPr>
        <a:solidFill>
          <a:srgbClr val="FFFF00">
            <a:alpha val="90000"/>
          </a:srgbClr>
        </a:solidFill>
      </dgm:spPr>
      <dgm:t>
        <a:bodyPr/>
        <a:lstStyle/>
        <a:p>
          <a:r>
            <a:rPr lang="el-GR" sz="1400" b="1" baseline="30000"/>
            <a:t> </a:t>
          </a:r>
          <a:r>
            <a:rPr lang="el-GR" sz="1400" b="1"/>
            <a:t>  </a:t>
          </a:r>
          <a:r>
            <a:rPr lang="el-GR" sz="1400" b="1">
              <a:latin typeface="Arial" pitchFamily="34" charset="0"/>
              <a:cs typeface="Arial" pitchFamily="34" charset="0"/>
            </a:rPr>
            <a:t>ΚΑΤΑΓΡΑΦΗ </a:t>
          </a:r>
        </a:p>
        <a:p>
          <a:r>
            <a:rPr lang="el-GR" sz="1400" b="1">
              <a:latin typeface="Arial" pitchFamily="34" charset="0"/>
              <a:cs typeface="Arial" pitchFamily="34" charset="0"/>
            </a:rPr>
            <a:t>ΣΤΟΙΧΕΙΩΝ</a:t>
          </a:r>
        </a:p>
      </dgm:t>
    </dgm:pt>
    <dgm:pt modelId="{9D0E6F0B-978B-4889-A22E-B7C027F98737}" type="parTrans" cxnId="{747940E1-B5F2-434C-9B85-3284F95EDFFD}">
      <dgm:prSet/>
      <dgm:spPr/>
      <dgm:t>
        <a:bodyPr/>
        <a:lstStyle/>
        <a:p>
          <a:endParaRPr lang="el-GR"/>
        </a:p>
      </dgm:t>
    </dgm:pt>
    <dgm:pt modelId="{4B655D41-C043-4FAD-8468-FE8CA2BEC8C8}" type="sibTrans" cxnId="{747940E1-B5F2-434C-9B85-3284F95EDFFD}">
      <dgm:prSet/>
      <dgm:spPr/>
      <dgm:t>
        <a:bodyPr/>
        <a:lstStyle/>
        <a:p>
          <a:endParaRPr lang="el-GR"/>
        </a:p>
      </dgm:t>
    </dgm:pt>
    <dgm:pt modelId="{421D6A50-14BA-4E0B-83B8-189065F55540}">
      <dgm:prSet custT="1"/>
      <dgm:spPr>
        <a:solidFill>
          <a:srgbClr val="FFFF00">
            <a:alpha val="90000"/>
          </a:srgbClr>
        </a:solidFill>
      </dgm:spPr>
      <dgm:t>
        <a:bodyPr/>
        <a:lstStyle/>
        <a:p>
          <a:r>
            <a:rPr lang="el-GR" sz="1400" b="1">
              <a:latin typeface="Arial" pitchFamily="34" charset="0"/>
              <a:cs typeface="Arial" pitchFamily="34" charset="0"/>
            </a:rPr>
            <a:t>ΕΠΕΞΕΡΓΑΣΙΑ ΜΕΤΡΗΣΕΩΝ</a:t>
          </a:r>
        </a:p>
        <a:p>
          <a:r>
            <a:rPr lang="el-GR" sz="1400" b="1">
              <a:latin typeface="Arial" pitchFamily="34" charset="0"/>
              <a:cs typeface="Arial" pitchFamily="34" charset="0"/>
            </a:rPr>
            <a:t> ΓΡΑΦΗΜΑΤΑ</a:t>
          </a:r>
        </a:p>
      </dgm:t>
    </dgm:pt>
    <dgm:pt modelId="{F0BFDB8D-015E-4A6A-96B7-8C8723D227CD}" type="parTrans" cxnId="{60642986-73B0-45BB-97F9-BE3312BB85E3}">
      <dgm:prSet/>
      <dgm:spPr/>
      <dgm:t>
        <a:bodyPr/>
        <a:lstStyle/>
        <a:p>
          <a:endParaRPr lang="el-GR"/>
        </a:p>
      </dgm:t>
    </dgm:pt>
    <dgm:pt modelId="{1AC9B9B2-3BF6-4ADE-AEF2-FB03323AE37C}" type="sibTrans" cxnId="{60642986-73B0-45BB-97F9-BE3312BB85E3}">
      <dgm:prSet/>
      <dgm:spPr/>
      <dgm:t>
        <a:bodyPr/>
        <a:lstStyle/>
        <a:p>
          <a:endParaRPr lang="el-GR"/>
        </a:p>
      </dgm:t>
    </dgm:pt>
    <dgm:pt modelId="{39ABCE36-06F0-48E1-871C-46697F53AC4A}">
      <dgm:prSet custT="1"/>
      <dgm:spPr>
        <a:solidFill>
          <a:srgbClr val="FFFF00">
            <a:alpha val="28000"/>
          </a:srgbClr>
        </a:solidFill>
      </dgm:spPr>
      <dgm:t>
        <a:bodyPr/>
        <a:lstStyle/>
        <a:p>
          <a:r>
            <a:rPr lang="el-GR" sz="1600" b="1">
              <a:latin typeface="Arial" pitchFamily="34" charset="0"/>
              <a:cs typeface="Arial" pitchFamily="34" charset="0"/>
            </a:rPr>
            <a:t>ΣΥΜΠΕΡΑΣΜΑΤΑ</a:t>
          </a:r>
        </a:p>
      </dgm:t>
    </dgm:pt>
    <dgm:pt modelId="{4F0B3579-561D-467A-9B08-1755D634A03A}" type="parTrans" cxnId="{95255752-8733-43DD-81CD-4C8484E52134}">
      <dgm:prSet/>
      <dgm:spPr/>
      <dgm:t>
        <a:bodyPr/>
        <a:lstStyle/>
        <a:p>
          <a:endParaRPr lang="el-GR"/>
        </a:p>
      </dgm:t>
    </dgm:pt>
    <dgm:pt modelId="{D40C3CBD-F4AF-4007-895B-9C67942DB739}" type="sibTrans" cxnId="{95255752-8733-43DD-81CD-4C8484E52134}">
      <dgm:prSet/>
      <dgm:spPr/>
      <dgm:t>
        <a:bodyPr/>
        <a:lstStyle/>
        <a:p>
          <a:endParaRPr lang="el-GR"/>
        </a:p>
      </dgm:t>
    </dgm:pt>
    <dgm:pt modelId="{3CF76169-9015-467D-B07E-ADA74AA6D438}" type="pres">
      <dgm:prSet presAssocID="{DCAA9EB3-6BC4-4DC6-8250-92C78D3DDED5}" presName="hierChild1" presStyleCnt="0">
        <dgm:presLayoutVars>
          <dgm:chPref val="1"/>
          <dgm:dir/>
          <dgm:animOne val="branch"/>
          <dgm:animLvl val="lvl"/>
          <dgm:resizeHandles/>
        </dgm:presLayoutVars>
      </dgm:prSet>
      <dgm:spPr/>
      <dgm:t>
        <a:bodyPr/>
        <a:lstStyle/>
        <a:p>
          <a:endParaRPr lang="el-GR"/>
        </a:p>
      </dgm:t>
    </dgm:pt>
    <dgm:pt modelId="{096D8302-999B-415C-9E2C-90E968E72255}" type="pres">
      <dgm:prSet presAssocID="{4DAA536F-BA5C-4FAE-8362-264CAC5E4D1C}" presName="hierRoot1" presStyleCnt="0"/>
      <dgm:spPr/>
    </dgm:pt>
    <dgm:pt modelId="{203F0950-55AE-48D0-BF31-66833A9A71DF}" type="pres">
      <dgm:prSet presAssocID="{4DAA536F-BA5C-4FAE-8362-264CAC5E4D1C}" presName="composite" presStyleCnt="0"/>
      <dgm:spPr/>
    </dgm:pt>
    <dgm:pt modelId="{44BD8A71-9AC1-4D0D-BDBF-44077FBDC199}" type="pres">
      <dgm:prSet presAssocID="{4DAA536F-BA5C-4FAE-8362-264CAC5E4D1C}" presName="background" presStyleLbl="node0" presStyleIdx="0" presStyleCnt="1"/>
      <dgm:spPr/>
    </dgm:pt>
    <dgm:pt modelId="{D634C747-6548-44B2-B6C6-277AF5A0C5FF}" type="pres">
      <dgm:prSet presAssocID="{4DAA536F-BA5C-4FAE-8362-264CAC5E4D1C}" presName="text" presStyleLbl="fgAcc0" presStyleIdx="0" presStyleCnt="1" custScaleX="89145" custScaleY="45365" custLinFactNeighborX="-2547" custLinFactNeighborY="3557">
        <dgm:presLayoutVars>
          <dgm:chPref val="3"/>
        </dgm:presLayoutVars>
      </dgm:prSet>
      <dgm:spPr>
        <a:prstGeom prst="flowChartPunchedTape">
          <a:avLst/>
        </a:prstGeom>
      </dgm:spPr>
      <dgm:t>
        <a:bodyPr/>
        <a:lstStyle/>
        <a:p>
          <a:endParaRPr lang="el-GR"/>
        </a:p>
      </dgm:t>
    </dgm:pt>
    <dgm:pt modelId="{4F10CD1A-8BA2-4758-8765-24391360927F}" type="pres">
      <dgm:prSet presAssocID="{4DAA536F-BA5C-4FAE-8362-264CAC5E4D1C}" presName="hierChild2" presStyleCnt="0"/>
      <dgm:spPr/>
    </dgm:pt>
    <dgm:pt modelId="{00BA465E-E5E8-42B5-9117-6330E91656F8}" type="pres">
      <dgm:prSet presAssocID="{1CCFDD5C-4F45-4ECE-8E0F-63AC0CBF0DF4}" presName="Name10" presStyleLbl="parChTrans1D2" presStyleIdx="0" presStyleCnt="1"/>
      <dgm:spPr/>
      <dgm:t>
        <a:bodyPr/>
        <a:lstStyle/>
        <a:p>
          <a:endParaRPr lang="el-GR"/>
        </a:p>
      </dgm:t>
    </dgm:pt>
    <dgm:pt modelId="{C7CF60B8-F84D-4CB8-B737-49C40BC97680}" type="pres">
      <dgm:prSet presAssocID="{7447F7C0-ECF5-4A90-82DC-27F7E2FA71A6}" presName="hierRoot2" presStyleCnt="0"/>
      <dgm:spPr/>
    </dgm:pt>
    <dgm:pt modelId="{E61A24B4-D3B4-4C7F-A47D-2C807C9D7BC2}" type="pres">
      <dgm:prSet presAssocID="{7447F7C0-ECF5-4A90-82DC-27F7E2FA71A6}" presName="composite2" presStyleCnt="0"/>
      <dgm:spPr/>
    </dgm:pt>
    <dgm:pt modelId="{686AB791-C0EE-47AD-9566-E27AC1CA097F}" type="pres">
      <dgm:prSet presAssocID="{7447F7C0-ECF5-4A90-82DC-27F7E2FA71A6}" presName="background2" presStyleLbl="node2" presStyleIdx="0" presStyleCnt="1"/>
      <dgm:spPr/>
    </dgm:pt>
    <dgm:pt modelId="{C2C0E410-893E-40AD-9068-7BBEF684787A}" type="pres">
      <dgm:prSet presAssocID="{7447F7C0-ECF5-4A90-82DC-27F7E2FA71A6}" presName="text2" presStyleLbl="fgAcc2" presStyleIdx="0" presStyleCnt="1" custScaleX="70967" custScaleY="36938" custLinFactNeighborX="-1743" custLinFactNeighborY="-686">
        <dgm:presLayoutVars>
          <dgm:chPref val="3"/>
        </dgm:presLayoutVars>
      </dgm:prSet>
      <dgm:spPr/>
      <dgm:t>
        <a:bodyPr/>
        <a:lstStyle/>
        <a:p>
          <a:endParaRPr lang="el-GR"/>
        </a:p>
      </dgm:t>
    </dgm:pt>
    <dgm:pt modelId="{8A0DADD7-A01E-412E-BA0B-B12F08A7B7AE}" type="pres">
      <dgm:prSet presAssocID="{7447F7C0-ECF5-4A90-82DC-27F7E2FA71A6}" presName="hierChild3" presStyleCnt="0"/>
      <dgm:spPr/>
    </dgm:pt>
    <dgm:pt modelId="{87B9312F-51FC-49F2-B2BC-CFA6F782E25E}" type="pres">
      <dgm:prSet presAssocID="{9D0E6F0B-978B-4889-A22E-B7C027F98737}" presName="Name17" presStyleLbl="parChTrans1D3" presStyleIdx="0" presStyleCnt="1"/>
      <dgm:spPr/>
      <dgm:t>
        <a:bodyPr/>
        <a:lstStyle/>
        <a:p>
          <a:endParaRPr lang="el-GR"/>
        </a:p>
      </dgm:t>
    </dgm:pt>
    <dgm:pt modelId="{6B828371-F159-4FC7-BAD2-AC6D4B29C8F6}" type="pres">
      <dgm:prSet presAssocID="{8FAC81C6-8175-406F-BBDF-9505F3C1B5F6}" presName="hierRoot3" presStyleCnt="0"/>
      <dgm:spPr/>
    </dgm:pt>
    <dgm:pt modelId="{D0E92A47-8C7B-40D7-9E93-C69822D6CDD2}" type="pres">
      <dgm:prSet presAssocID="{8FAC81C6-8175-406F-BBDF-9505F3C1B5F6}" presName="composite3" presStyleCnt="0"/>
      <dgm:spPr/>
    </dgm:pt>
    <dgm:pt modelId="{B7FAB787-5100-47BD-8BF2-86F40B110920}" type="pres">
      <dgm:prSet presAssocID="{8FAC81C6-8175-406F-BBDF-9505F3C1B5F6}" presName="background3" presStyleLbl="node3" presStyleIdx="0" presStyleCnt="1"/>
      <dgm:spPr/>
    </dgm:pt>
    <dgm:pt modelId="{63E539FB-2144-4BCC-AE60-C0F2E1BC9AE7}" type="pres">
      <dgm:prSet presAssocID="{8FAC81C6-8175-406F-BBDF-9505F3C1B5F6}" presName="text3" presStyleLbl="fgAcc3" presStyleIdx="0" presStyleCnt="1" custScaleX="66648" custScaleY="40379">
        <dgm:presLayoutVars>
          <dgm:chPref val="3"/>
        </dgm:presLayoutVars>
      </dgm:prSet>
      <dgm:spPr/>
      <dgm:t>
        <a:bodyPr/>
        <a:lstStyle/>
        <a:p>
          <a:endParaRPr lang="el-GR"/>
        </a:p>
      </dgm:t>
    </dgm:pt>
    <dgm:pt modelId="{800DE622-19DE-4BD0-BF9A-B58A2023369D}" type="pres">
      <dgm:prSet presAssocID="{8FAC81C6-8175-406F-BBDF-9505F3C1B5F6}" presName="hierChild4" presStyleCnt="0"/>
      <dgm:spPr/>
    </dgm:pt>
    <dgm:pt modelId="{E8EE083C-D83A-40FD-957A-C49A52B19CB5}" type="pres">
      <dgm:prSet presAssocID="{F0BFDB8D-015E-4A6A-96B7-8C8723D227CD}" presName="Name23" presStyleLbl="parChTrans1D4" presStyleIdx="0" presStyleCnt="2"/>
      <dgm:spPr/>
      <dgm:t>
        <a:bodyPr/>
        <a:lstStyle/>
        <a:p>
          <a:endParaRPr lang="el-GR"/>
        </a:p>
      </dgm:t>
    </dgm:pt>
    <dgm:pt modelId="{A2A1C993-7B2A-49BB-BDAE-DD05F6D1BB19}" type="pres">
      <dgm:prSet presAssocID="{421D6A50-14BA-4E0B-83B8-189065F55540}" presName="hierRoot4" presStyleCnt="0"/>
      <dgm:spPr/>
    </dgm:pt>
    <dgm:pt modelId="{F4832030-5724-42B8-81A0-BB72801021EA}" type="pres">
      <dgm:prSet presAssocID="{421D6A50-14BA-4E0B-83B8-189065F55540}" presName="composite4" presStyleCnt="0"/>
      <dgm:spPr/>
    </dgm:pt>
    <dgm:pt modelId="{2D2A1713-8BB2-458C-818A-CBB1F39E8FE1}" type="pres">
      <dgm:prSet presAssocID="{421D6A50-14BA-4E0B-83B8-189065F55540}" presName="background4" presStyleLbl="node4" presStyleIdx="0" presStyleCnt="2"/>
      <dgm:spPr/>
    </dgm:pt>
    <dgm:pt modelId="{9862DBF4-D161-4C07-AC37-6FB07EB0B40E}" type="pres">
      <dgm:prSet presAssocID="{421D6A50-14BA-4E0B-83B8-189065F55540}" presName="text4" presStyleLbl="fgAcc4" presStyleIdx="0" presStyleCnt="2" custScaleX="80813" custScaleY="44088">
        <dgm:presLayoutVars>
          <dgm:chPref val="3"/>
        </dgm:presLayoutVars>
      </dgm:prSet>
      <dgm:spPr/>
      <dgm:t>
        <a:bodyPr/>
        <a:lstStyle/>
        <a:p>
          <a:endParaRPr lang="el-GR"/>
        </a:p>
      </dgm:t>
    </dgm:pt>
    <dgm:pt modelId="{E04A2A65-D9C8-4B8C-B8CD-BF398417C081}" type="pres">
      <dgm:prSet presAssocID="{421D6A50-14BA-4E0B-83B8-189065F55540}" presName="hierChild5" presStyleCnt="0"/>
      <dgm:spPr/>
    </dgm:pt>
    <dgm:pt modelId="{E407C384-435F-4E38-84C3-05BD37A2DBCA}" type="pres">
      <dgm:prSet presAssocID="{4F0B3579-561D-467A-9B08-1755D634A03A}" presName="Name23" presStyleLbl="parChTrans1D4" presStyleIdx="1" presStyleCnt="2"/>
      <dgm:spPr/>
      <dgm:t>
        <a:bodyPr/>
        <a:lstStyle/>
        <a:p>
          <a:endParaRPr lang="el-GR"/>
        </a:p>
      </dgm:t>
    </dgm:pt>
    <dgm:pt modelId="{6A81335C-F15F-4777-8FF5-F616AD137A36}" type="pres">
      <dgm:prSet presAssocID="{39ABCE36-06F0-48E1-871C-46697F53AC4A}" presName="hierRoot4" presStyleCnt="0"/>
      <dgm:spPr/>
    </dgm:pt>
    <dgm:pt modelId="{7140BBF4-AD96-4A94-A319-381B5566A8A0}" type="pres">
      <dgm:prSet presAssocID="{39ABCE36-06F0-48E1-871C-46697F53AC4A}" presName="composite4" presStyleCnt="0"/>
      <dgm:spPr/>
    </dgm:pt>
    <dgm:pt modelId="{A94A44BB-2F4E-4B2A-89F4-753CFBE2D557}" type="pres">
      <dgm:prSet presAssocID="{39ABCE36-06F0-48E1-871C-46697F53AC4A}" presName="background4" presStyleLbl="node4" presStyleIdx="1" presStyleCnt="2"/>
      <dgm:spPr/>
    </dgm:pt>
    <dgm:pt modelId="{9ECD19CC-A304-42DF-986A-38D01AD02A88}" type="pres">
      <dgm:prSet presAssocID="{39ABCE36-06F0-48E1-871C-46697F53AC4A}" presName="text4" presStyleLbl="fgAcc4" presStyleIdx="1" presStyleCnt="2" custScaleX="112724" custScaleY="51804" custLinFactNeighborX="-4707" custLinFactNeighborY="8823">
        <dgm:presLayoutVars>
          <dgm:chPref val="3"/>
        </dgm:presLayoutVars>
      </dgm:prSet>
      <dgm:spPr>
        <a:prstGeom prst="flowChartPunchedTape">
          <a:avLst/>
        </a:prstGeom>
      </dgm:spPr>
      <dgm:t>
        <a:bodyPr/>
        <a:lstStyle/>
        <a:p>
          <a:endParaRPr lang="el-GR"/>
        </a:p>
      </dgm:t>
    </dgm:pt>
    <dgm:pt modelId="{C4CCEF59-D5AF-4CBC-94A0-A9FA494FA211}" type="pres">
      <dgm:prSet presAssocID="{39ABCE36-06F0-48E1-871C-46697F53AC4A}" presName="hierChild5" presStyleCnt="0"/>
      <dgm:spPr/>
    </dgm:pt>
  </dgm:ptLst>
  <dgm:cxnLst>
    <dgm:cxn modelId="{30A1F434-255B-487C-B7DB-F6B14A6BF92E}" type="presOf" srcId="{39ABCE36-06F0-48E1-871C-46697F53AC4A}" destId="{9ECD19CC-A304-42DF-986A-38D01AD02A88}" srcOrd="0" destOrd="0" presId="urn:microsoft.com/office/officeart/2005/8/layout/hierarchy1"/>
    <dgm:cxn modelId="{537D43BE-2854-4699-A678-04FBA9F4C29C}" type="presOf" srcId="{8FAC81C6-8175-406F-BBDF-9505F3C1B5F6}" destId="{63E539FB-2144-4BCC-AE60-C0F2E1BC9AE7}" srcOrd="0" destOrd="0" presId="urn:microsoft.com/office/officeart/2005/8/layout/hierarchy1"/>
    <dgm:cxn modelId="{747940E1-B5F2-434C-9B85-3284F95EDFFD}" srcId="{7447F7C0-ECF5-4A90-82DC-27F7E2FA71A6}" destId="{8FAC81C6-8175-406F-BBDF-9505F3C1B5F6}" srcOrd="0" destOrd="0" parTransId="{9D0E6F0B-978B-4889-A22E-B7C027F98737}" sibTransId="{4B655D41-C043-4FAD-8468-FE8CA2BEC8C8}"/>
    <dgm:cxn modelId="{95255752-8733-43DD-81CD-4C8484E52134}" srcId="{421D6A50-14BA-4E0B-83B8-189065F55540}" destId="{39ABCE36-06F0-48E1-871C-46697F53AC4A}" srcOrd="0" destOrd="0" parTransId="{4F0B3579-561D-467A-9B08-1755D634A03A}" sibTransId="{D40C3CBD-F4AF-4007-895B-9C67942DB739}"/>
    <dgm:cxn modelId="{F704738C-62A9-4FB5-81CA-395226393CD6}" type="presOf" srcId="{9D0E6F0B-978B-4889-A22E-B7C027F98737}" destId="{87B9312F-51FC-49F2-B2BC-CFA6F782E25E}" srcOrd="0" destOrd="0" presId="urn:microsoft.com/office/officeart/2005/8/layout/hierarchy1"/>
    <dgm:cxn modelId="{60642986-73B0-45BB-97F9-BE3312BB85E3}" srcId="{8FAC81C6-8175-406F-BBDF-9505F3C1B5F6}" destId="{421D6A50-14BA-4E0B-83B8-189065F55540}" srcOrd="0" destOrd="0" parTransId="{F0BFDB8D-015E-4A6A-96B7-8C8723D227CD}" sibTransId="{1AC9B9B2-3BF6-4ADE-AEF2-FB03323AE37C}"/>
    <dgm:cxn modelId="{2CAF35C2-F9F8-407D-9AD4-F25335C486BA}" type="presOf" srcId="{1CCFDD5C-4F45-4ECE-8E0F-63AC0CBF0DF4}" destId="{00BA465E-E5E8-42B5-9117-6330E91656F8}" srcOrd="0" destOrd="0" presId="urn:microsoft.com/office/officeart/2005/8/layout/hierarchy1"/>
    <dgm:cxn modelId="{570C9E50-DF7E-40D1-A455-399B9C921161}" type="presOf" srcId="{7447F7C0-ECF5-4A90-82DC-27F7E2FA71A6}" destId="{C2C0E410-893E-40AD-9068-7BBEF684787A}" srcOrd="0" destOrd="0" presId="urn:microsoft.com/office/officeart/2005/8/layout/hierarchy1"/>
    <dgm:cxn modelId="{E65B8E63-6D05-4DA9-A061-D87E5522D7E3}" type="presOf" srcId="{4DAA536F-BA5C-4FAE-8362-264CAC5E4D1C}" destId="{D634C747-6548-44B2-B6C6-277AF5A0C5FF}" srcOrd="0" destOrd="0" presId="urn:microsoft.com/office/officeart/2005/8/layout/hierarchy1"/>
    <dgm:cxn modelId="{CAA8F0E9-EB68-45C1-99A4-D49DC1D5AE87}" type="presOf" srcId="{4F0B3579-561D-467A-9B08-1755D634A03A}" destId="{E407C384-435F-4E38-84C3-05BD37A2DBCA}" srcOrd="0" destOrd="0" presId="urn:microsoft.com/office/officeart/2005/8/layout/hierarchy1"/>
    <dgm:cxn modelId="{3DC92921-E85E-4D5E-9391-916B721A83B4}" type="presOf" srcId="{F0BFDB8D-015E-4A6A-96B7-8C8723D227CD}" destId="{E8EE083C-D83A-40FD-957A-C49A52B19CB5}" srcOrd="0" destOrd="0" presId="urn:microsoft.com/office/officeart/2005/8/layout/hierarchy1"/>
    <dgm:cxn modelId="{1B15F10F-DB7A-4C6D-B112-E4CC84C04039}" srcId="{DCAA9EB3-6BC4-4DC6-8250-92C78D3DDED5}" destId="{4DAA536F-BA5C-4FAE-8362-264CAC5E4D1C}" srcOrd="0" destOrd="0" parTransId="{CAC28BF8-918E-4134-B8B1-B9C2B98EAA31}" sibTransId="{61B33F93-B5E7-47F3-90D4-F8B098A7F5B9}"/>
    <dgm:cxn modelId="{2543E95B-7E75-4570-9AE9-8A4031595CEF}" type="presOf" srcId="{DCAA9EB3-6BC4-4DC6-8250-92C78D3DDED5}" destId="{3CF76169-9015-467D-B07E-ADA74AA6D438}" srcOrd="0" destOrd="0" presId="urn:microsoft.com/office/officeart/2005/8/layout/hierarchy1"/>
    <dgm:cxn modelId="{0388FA7E-1BC2-4651-A77D-D2737A3218C2}" type="presOf" srcId="{421D6A50-14BA-4E0B-83B8-189065F55540}" destId="{9862DBF4-D161-4C07-AC37-6FB07EB0B40E}" srcOrd="0" destOrd="0" presId="urn:microsoft.com/office/officeart/2005/8/layout/hierarchy1"/>
    <dgm:cxn modelId="{64025894-6B36-4D6E-BDC7-75983A1D639B}" srcId="{4DAA536F-BA5C-4FAE-8362-264CAC5E4D1C}" destId="{7447F7C0-ECF5-4A90-82DC-27F7E2FA71A6}" srcOrd="0" destOrd="0" parTransId="{1CCFDD5C-4F45-4ECE-8E0F-63AC0CBF0DF4}" sibTransId="{D712C932-B298-4129-BFD4-A2DEC0E8DB1B}"/>
    <dgm:cxn modelId="{D21049AB-EC5B-4825-B704-B167B7CBA56E}" type="presParOf" srcId="{3CF76169-9015-467D-B07E-ADA74AA6D438}" destId="{096D8302-999B-415C-9E2C-90E968E72255}" srcOrd="0" destOrd="0" presId="urn:microsoft.com/office/officeart/2005/8/layout/hierarchy1"/>
    <dgm:cxn modelId="{85889DA3-0AAB-43AE-90DD-30AA41DB2918}" type="presParOf" srcId="{096D8302-999B-415C-9E2C-90E968E72255}" destId="{203F0950-55AE-48D0-BF31-66833A9A71DF}" srcOrd="0" destOrd="0" presId="urn:microsoft.com/office/officeart/2005/8/layout/hierarchy1"/>
    <dgm:cxn modelId="{440BEA1F-A74D-4244-B249-C091092AB3AB}" type="presParOf" srcId="{203F0950-55AE-48D0-BF31-66833A9A71DF}" destId="{44BD8A71-9AC1-4D0D-BDBF-44077FBDC199}" srcOrd="0" destOrd="0" presId="urn:microsoft.com/office/officeart/2005/8/layout/hierarchy1"/>
    <dgm:cxn modelId="{BF4C1341-3CEF-47C9-A112-6DD92EB90FCC}" type="presParOf" srcId="{203F0950-55AE-48D0-BF31-66833A9A71DF}" destId="{D634C747-6548-44B2-B6C6-277AF5A0C5FF}" srcOrd="1" destOrd="0" presId="urn:microsoft.com/office/officeart/2005/8/layout/hierarchy1"/>
    <dgm:cxn modelId="{AB0C8A53-5803-4E62-86A1-452704932DC1}" type="presParOf" srcId="{096D8302-999B-415C-9E2C-90E968E72255}" destId="{4F10CD1A-8BA2-4758-8765-24391360927F}" srcOrd="1" destOrd="0" presId="urn:microsoft.com/office/officeart/2005/8/layout/hierarchy1"/>
    <dgm:cxn modelId="{5DE5929E-35DE-47E4-A162-88FBC02200B5}" type="presParOf" srcId="{4F10CD1A-8BA2-4758-8765-24391360927F}" destId="{00BA465E-E5E8-42B5-9117-6330E91656F8}" srcOrd="0" destOrd="0" presId="urn:microsoft.com/office/officeart/2005/8/layout/hierarchy1"/>
    <dgm:cxn modelId="{2C2769EB-B08B-4A95-A012-3E807C96EF89}" type="presParOf" srcId="{4F10CD1A-8BA2-4758-8765-24391360927F}" destId="{C7CF60B8-F84D-4CB8-B737-49C40BC97680}" srcOrd="1" destOrd="0" presId="urn:microsoft.com/office/officeart/2005/8/layout/hierarchy1"/>
    <dgm:cxn modelId="{2F008DDD-EF13-4793-B446-E42B86A40160}" type="presParOf" srcId="{C7CF60B8-F84D-4CB8-B737-49C40BC97680}" destId="{E61A24B4-D3B4-4C7F-A47D-2C807C9D7BC2}" srcOrd="0" destOrd="0" presId="urn:microsoft.com/office/officeart/2005/8/layout/hierarchy1"/>
    <dgm:cxn modelId="{320B74DF-858D-495C-A479-F62DBA7C0334}" type="presParOf" srcId="{E61A24B4-D3B4-4C7F-A47D-2C807C9D7BC2}" destId="{686AB791-C0EE-47AD-9566-E27AC1CA097F}" srcOrd="0" destOrd="0" presId="urn:microsoft.com/office/officeart/2005/8/layout/hierarchy1"/>
    <dgm:cxn modelId="{499D4BE3-FDCD-4BED-874C-D1F82192ED0E}" type="presParOf" srcId="{E61A24B4-D3B4-4C7F-A47D-2C807C9D7BC2}" destId="{C2C0E410-893E-40AD-9068-7BBEF684787A}" srcOrd="1" destOrd="0" presId="urn:microsoft.com/office/officeart/2005/8/layout/hierarchy1"/>
    <dgm:cxn modelId="{F00716E8-7122-43CF-85D2-E82190E0C9B8}" type="presParOf" srcId="{C7CF60B8-F84D-4CB8-B737-49C40BC97680}" destId="{8A0DADD7-A01E-412E-BA0B-B12F08A7B7AE}" srcOrd="1" destOrd="0" presId="urn:microsoft.com/office/officeart/2005/8/layout/hierarchy1"/>
    <dgm:cxn modelId="{9F212053-57DD-491D-9F09-5BD14AD36E19}" type="presParOf" srcId="{8A0DADD7-A01E-412E-BA0B-B12F08A7B7AE}" destId="{87B9312F-51FC-49F2-B2BC-CFA6F782E25E}" srcOrd="0" destOrd="0" presId="urn:microsoft.com/office/officeart/2005/8/layout/hierarchy1"/>
    <dgm:cxn modelId="{4A6DD561-8A0A-4A60-8AD0-E4D218E2B0A9}" type="presParOf" srcId="{8A0DADD7-A01E-412E-BA0B-B12F08A7B7AE}" destId="{6B828371-F159-4FC7-BAD2-AC6D4B29C8F6}" srcOrd="1" destOrd="0" presId="urn:microsoft.com/office/officeart/2005/8/layout/hierarchy1"/>
    <dgm:cxn modelId="{1A12DE3B-610C-4B91-A951-25F4E20536C3}" type="presParOf" srcId="{6B828371-F159-4FC7-BAD2-AC6D4B29C8F6}" destId="{D0E92A47-8C7B-40D7-9E93-C69822D6CDD2}" srcOrd="0" destOrd="0" presId="urn:microsoft.com/office/officeart/2005/8/layout/hierarchy1"/>
    <dgm:cxn modelId="{415C7E1C-A889-40DE-93FF-C1E7B32B6376}" type="presParOf" srcId="{D0E92A47-8C7B-40D7-9E93-C69822D6CDD2}" destId="{B7FAB787-5100-47BD-8BF2-86F40B110920}" srcOrd="0" destOrd="0" presId="urn:microsoft.com/office/officeart/2005/8/layout/hierarchy1"/>
    <dgm:cxn modelId="{883F7AB0-9ACF-42FE-A4E5-0E4E8E352797}" type="presParOf" srcId="{D0E92A47-8C7B-40D7-9E93-C69822D6CDD2}" destId="{63E539FB-2144-4BCC-AE60-C0F2E1BC9AE7}" srcOrd="1" destOrd="0" presId="urn:microsoft.com/office/officeart/2005/8/layout/hierarchy1"/>
    <dgm:cxn modelId="{36A3D442-229A-4929-9062-E2A736E5B8F5}" type="presParOf" srcId="{6B828371-F159-4FC7-BAD2-AC6D4B29C8F6}" destId="{800DE622-19DE-4BD0-BF9A-B58A2023369D}" srcOrd="1" destOrd="0" presId="urn:microsoft.com/office/officeart/2005/8/layout/hierarchy1"/>
    <dgm:cxn modelId="{7682F2A7-4F50-4F53-A6DB-6488B9BD27F7}" type="presParOf" srcId="{800DE622-19DE-4BD0-BF9A-B58A2023369D}" destId="{E8EE083C-D83A-40FD-957A-C49A52B19CB5}" srcOrd="0" destOrd="0" presId="urn:microsoft.com/office/officeart/2005/8/layout/hierarchy1"/>
    <dgm:cxn modelId="{4441FB86-788D-4D8C-A9E6-0BD32ED30EA9}" type="presParOf" srcId="{800DE622-19DE-4BD0-BF9A-B58A2023369D}" destId="{A2A1C993-7B2A-49BB-BDAE-DD05F6D1BB19}" srcOrd="1" destOrd="0" presId="urn:microsoft.com/office/officeart/2005/8/layout/hierarchy1"/>
    <dgm:cxn modelId="{D35B29C3-2EDE-49D1-B56B-A19C4C518718}" type="presParOf" srcId="{A2A1C993-7B2A-49BB-BDAE-DD05F6D1BB19}" destId="{F4832030-5724-42B8-81A0-BB72801021EA}" srcOrd="0" destOrd="0" presId="urn:microsoft.com/office/officeart/2005/8/layout/hierarchy1"/>
    <dgm:cxn modelId="{C39BC53E-4E69-4356-8178-89E194FA6984}" type="presParOf" srcId="{F4832030-5724-42B8-81A0-BB72801021EA}" destId="{2D2A1713-8BB2-458C-818A-CBB1F39E8FE1}" srcOrd="0" destOrd="0" presId="urn:microsoft.com/office/officeart/2005/8/layout/hierarchy1"/>
    <dgm:cxn modelId="{7B57B964-523D-4DBA-9C68-A8F05E90CCA1}" type="presParOf" srcId="{F4832030-5724-42B8-81A0-BB72801021EA}" destId="{9862DBF4-D161-4C07-AC37-6FB07EB0B40E}" srcOrd="1" destOrd="0" presId="urn:microsoft.com/office/officeart/2005/8/layout/hierarchy1"/>
    <dgm:cxn modelId="{36F110AE-E6C7-4DAF-96CE-C23F5C06E86E}" type="presParOf" srcId="{A2A1C993-7B2A-49BB-BDAE-DD05F6D1BB19}" destId="{E04A2A65-D9C8-4B8C-B8CD-BF398417C081}" srcOrd="1" destOrd="0" presId="urn:microsoft.com/office/officeart/2005/8/layout/hierarchy1"/>
    <dgm:cxn modelId="{3F9748DB-3519-4196-A6CB-5ADCC75DB31B}" type="presParOf" srcId="{E04A2A65-D9C8-4B8C-B8CD-BF398417C081}" destId="{E407C384-435F-4E38-84C3-05BD37A2DBCA}" srcOrd="0" destOrd="0" presId="urn:microsoft.com/office/officeart/2005/8/layout/hierarchy1"/>
    <dgm:cxn modelId="{9A1E7ADF-10B3-4503-A842-00A4D3A0103B}" type="presParOf" srcId="{E04A2A65-D9C8-4B8C-B8CD-BF398417C081}" destId="{6A81335C-F15F-4777-8FF5-F616AD137A36}" srcOrd="1" destOrd="0" presId="urn:microsoft.com/office/officeart/2005/8/layout/hierarchy1"/>
    <dgm:cxn modelId="{FB3299E0-55C2-433C-89D3-DA0274C58512}" type="presParOf" srcId="{6A81335C-F15F-4777-8FF5-F616AD137A36}" destId="{7140BBF4-AD96-4A94-A319-381B5566A8A0}" srcOrd="0" destOrd="0" presId="urn:microsoft.com/office/officeart/2005/8/layout/hierarchy1"/>
    <dgm:cxn modelId="{383830D8-8E00-4458-9052-5B91F76106FF}" type="presParOf" srcId="{7140BBF4-AD96-4A94-A319-381B5566A8A0}" destId="{A94A44BB-2F4E-4B2A-89F4-753CFBE2D557}" srcOrd="0" destOrd="0" presId="urn:microsoft.com/office/officeart/2005/8/layout/hierarchy1"/>
    <dgm:cxn modelId="{83B6ACC2-99A7-47B1-83C9-5DEF8767B4AF}" type="presParOf" srcId="{7140BBF4-AD96-4A94-A319-381B5566A8A0}" destId="{9ECD19CC-A304-42DF-986A-38D01AD02A88}" srcOrd="1" destOrd="0" presId="urn:microsoft.com/office/officeart/2005/8/layout/hierarchy1"/>
    <dgm:cxn modelId="{6AFE5A2E-58A2-44FC-A839-447C2F71F13E}" type="presParOf" srcId="{6A81335C-F15F-4777-8FF5-F616AD137A36}" destId="{C4CCEF59-D5AF-4CBC-94A0-A9FA494FA211}"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1201</Words>
  <Characters>6487</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2026-02-15T17:11:00Z</dcterms:created>
  <dcterms:modified xsi:type="dcterms:W3CDTF">2026-02-15T17:11:00Z</dcterms:modified>
</cp:coreProperties>
</file>