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88" w:rsidRDefault="00C0672A" w:rsidP="00C0672A">
      <w:pPr>
        <w:ind w:left="-1134" w:right="-766"/>
        <w:rPr>
          <w:rFonts w:ascii="Comic Sans MS" w:hAnsi="Comic Sans MS"/>
          <w:b/>
          <w:i/>
          <w:sz w:val="28"/>
          <w:szCs w:val="28"/>
          <w:u w:val="single"/>
        </w:rPr>
      </w:pPr>
      <w:r w:rsidRPr="00C0672A">
        <w:rPr>
          <w:rFonts w:ascii="Comic Sans MS" w:hAnsi="Comic Sans MS"/>
          <w:b/>
          <w:i/>
          <w:sz w:val="32"/>
          <w:szCs w:val="32"/>
        </w:rPr>
        <w:t xml:space="preserve">                         </w:t>
      </w:r>
      <w:r>
        <w:rPr>
          <w:rFonts w:ascii="Comic Sans MS" w:hAnsi="Comic Sans MS"/>
          <w:b/>
          <w:i/>
          <w:sz w:val="32"/>
          <w:szCs w:val="32"/>
        </w:rPr>
        <w:t xml:space="preserve">   </w:t>
      </w:r>
      <w:r>
        <w:rPr>
          <w:rFonts w:ascii="Comic Sans MS" w:hAnsi="Comic Sans MS"/>
          <w:b/>
          <w:i/>
          <w:sz w:val="28"/>
          <w:szCs w:val="28"/>
          <w:u w:val="single"/>
        </w:rPr>
        <w:t>Ενότητα 9</w:t>
      </w:r>
      <w:r w:rsidRPr="00C0672A">
        <w:rPr>
          <w:rFonts w:ascii="Comic Sans MS" w:hAnsi="Comic Sans MS"/>
          <w:b/>
          <w:i/>
          <w:sz w:val="28"/>
          <w:szCs w:val="28"/>
          <w:u w:val="single"/>
          <w:vertAlign w:val="superscript"/>
        </w:rPr>
        <w:t>η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</w:p>
    <w:p w:rsidR="00C0672A" w:rsidRDefault="00C0672A" w:rsidP="00C0672A">
      <w:pPr>
        <w:ind w:left="-1134" w:right="-766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                      </w:t>
      </w:r>
      <w:r>
        <w:rPr>
          <w:rFonts w:ascii="Comic Sans MS" w:hAnsi="Comic Sans MS"/>
          <w:b/>
          <w:i/>
          <w:sz w:val="32"/>
          <w:szCs w:val="32"/>
          <w:u w:val="single"/>
        </w:rPr>
        <w:t>Τα γράμματα</w:t>
      </w:r>
    </w:p>
    <w:p w:rsidR="00C0672A" w:rsidRDefault="00C0672A" w:rsidP="00C0672A">
      <w:pPr>
        <w:ind w:left="-1134" w:right="-766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ΚΥΡΙΑ ΣΗΜΕΙΑ</w:t>
      </w:r>
    </w:p>
    <w:p w:rsidR="00C0672A" w:rsidRPr="00C0672A" w:rsidRDefault="00C0672A" w:rsidP="00C0672A">
      <w:pPr>
        <w:pStyle w:val="a3"/>
        <w:numPr>
          <w:ilvl w:val="0"/>
          <w:numId w:val="1"/>
        </w:numPr>
        <w:ind w:left="-1134" w:right="-766" w:firstLine="0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8"/>
          <w:szCs w:val="28"/>
        </w:rPr>
        <w:t>Στην αρχαϊκή τέχνη άκμασε η διδακτική και λυρική ποίηση.</w:t>
      </w:r>
    </w:p>
    <w:p w:rsidR="00C0672A" w:rsidRPr="00C0672A" w:rsidRDefault="00C0672A" w:rsidP="00C0672A">
      <w:pPr>
        <w:pStyle w:val="a3"/>
        <w:numPr>
          <w:ilvl w:val="0"/>
          <w:numId w:val="1"/>
        </w:numPr>
        <w:ind w:left="-1134" w:right="-766" w:firstLine="0"/>
        <w:rPr>
          <w:rFonts w:ascii="Comic Sans MS" w:hAnsi="Comic Sans MS"/>
          <w:b/>
          <w:i/>
          <w:sz w:val="24"/>
          <w:szCs w:val="24"/>
          <w:u w:val="single"/>
        </w:rPr>
      </w:pPr>
      <w:r w:rsidRPr="00C0672A">
        <w:rPr>
          <w:rFonts w:ascii="Comic Sans MS" w:hAnsi="Comic Sans MS"/>
          <w:i/>
          <w:sz w:val="28"/>
          <w:szCs w:val="28"/>
        </w:rPr>
        <w:t>Αναπτύχθηκαν συγχρόνως η φιλοσοφία και η επιστήμη.</w:t>
      </w:r>
    </w:p>
    <w:p w:rsidR="00C0672A" w:rsidRDefault="00C0672A" w:rsidP="00C0672A">
      <w:pPr>
        <w:pStyle w:val="a3"/>
        <w:numPr>
          <w:ilvl w:val="0"/>
          <w:numId w:val="2"/>
        </w:numPr>
        <w:ind w:right="-766"/>
        <w:rPr>
          <w:rFonts w:ascii="Comic Sans MS" w:hAnsi="Comic Sans MS"/>
          <w:i/>
          <w:sz w:val="28"/>
          <w:szCs w:val="28"/>
        </w:rPr>
      </w:pPr>
      <w:r w:rsidRPr="00C0672A">
        <w:rPr>
          <w:rFonts w:ascii="Comic Sans MS" w:hAnsi="Comic Sans MS"/>
          <w:i/>
          <w:sz w:val="28"/>
          <w:szCs w:val="28"/>
        </w:rPr>
        <w:t>Κατά την αρχαϊκή εποχή άνθισε:</w:t>
      </w:r>
    </w:p>
    <w:p w:rsidR="00C0672A" w:rsidRDefault="00C0672A" w:rsidP="00C0672A">
      <w:pPr>
        <w:pStyle w:val="a3"/>
        <w:ind w:left="-1134" w:right="-766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α. Η </w:t>
      </w:r>
      <w:r>
        <w:rPr>
          <w:rFonts w:ascii="Comic Sans MS" w:hAnsi="Comic Sans MS"/>
          <w:i/>
          <w:sz w:val="28"/>
          <w:szCs w:val="28"/>
          <w:u w:val="single"/>
        </w:rPr>
        <w:t xml:space="preserve">επική ποίηση :  </w:t>
      </w:r>
      <w:r>
        <w:rPr>
          <w:rFonts w:ascii="Comic Sans MS" w:hAnsi="Comic Sans MS"/>
          <w:i/>
          <w:sz w:val="28"/>
          <w:szCs w:val="28"/>
        </w:rPr>
        <w:t>διδακτικά έπη του Ησίοδου.</w:t>
      </w:r>
    </w:p>
    <w:p w:rsidR="00C0672A" w:rsidRDefault="00C0672A" w:rsidP="00C0672A">
      <w:pPr>
        <w:pStyle w:val="a3"/>
        <w:ind w:left="-1134" w:right="-766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Β. Η</w:t>
      </w:r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r w:rsidR="00AC7902">
        <w:rPr>
          <w:rFonts w:ascii="Comic Sans MS" w:hAnsi="Comic Sans MS"/>
          <w:i/>
          <w:sz w:val="28"/>
          <w:szCs w:val="28"/>
          <w:u w:val="single"/>
        </w:rPr>
        <w:t>λυρική ποίηση,</w:t>
      </w:r>
      <w:r w:rsidR="00AC7902">
        <w:rPr>
          <w:rFonts w:ascii="Comic Sans MS" w:hAnsi="Comic Sans MS"/>
          <w:i/>
          <w:sz w:val="28"/>
          <w:szCs w:val="28"/>
        </w:rPr>
        <w:t xml:space="preserve"> η οποία γινόταν και χορική, δηλαδή τραγουδιόταν από ομάδες τραγουδιστών. Η λυρική ποίηση εξέφραζε κυρίως συναισθήματα και ύμνοι στους θεούς ή τους νικητές αγώνων , περιέγραφε τις χαρές και τις λύπες του έρωτα και της ζωής, επαινούσε ή σατίριζε ανθρώπους.</w:t>
      </w:r>
    </w:p>
    <w:p w:rsidR="00AC7902" w:rsidRDefault="00AC7902" w:rsidP="00C0672A">
      <w:pPr>
        <w:pStyle w:val="a3"/>
        <w:ind w:left="-1134" w:right="-766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Ξεχώρισαν ο Αρχίλοχος, ο Σιμωνίδης, ο </w:t>
      </w:r>
      <w:r w:rsidR="009D3A77">
        <w:rPr>
          <w:rFonts w:ascii="Comic Sans MS" w:hAnsi="Comic Sans MS"/>
          <w:i/>
          <w:sz w:val="28"/>
          <w:szCs w:val="28"/>
        </w:rPr>
        <w:t>Μίμνερμος, ο Αλκαίος, η Σαπφώ, ο Αλκμάν, ο Πίνδαρος, κ.ά.</w:t>
      </w:r>
    </w:p>
    <w:p w:rsidR="009D3A77" w:rsidRPr="00AC7902" w:rsidRDefault="009D3A77" w:rsidP="00C0672A">
      <w:pPr>
        <w:pStyle w:val="a3"/>
        <w:ind w:left="-1134" w:right="-766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Επίσης κατά την εποχή αυτή εμφανίστηκαν σπουδαίοι πνευματικοί άνθρωποι, όπως ο Θαλής, ο Αναξίμανδρος, ο Αναξιμένης, ο Ηράκλειτος και ο Πυθαγόρας και έτσι αναπτύχθηκε η φιλοσοφία, η αστρονομία, η γεωγραφία, η μετεωρολογία και τα μαθηματικά.</w:t>
      </w:r>
      <w:bookmarkStart w:id="0" w:name="_GoBack"/>
      <w:bookmarkEnd w:id="0"/>
    </w:p>
    <w:sectPr w:rsidR="009D3A77" w:rsidRPr="00AC7902" w:rsidSect="00C0672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A242E"/>
    <w:multiLevelType w:val="hybridMultilevel"/>
    <w:tmpl w:val="9DDA6244"/>
    <w:lvl w:ilvl="0" w:tplc="51602BE0">
      <w:numFmt w:val="bullet"/>
      <w:lvlText w:val="-"/>
      <w:lvlJc w:val="left"/>
      <w:pPr>
        <w:ind w:left="-774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4D6017FC"/>
    <w:multiLevelType w:val="hybridMultilevel"/>
    <w:tmpl w:val="681A17D6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A"/>
    <w:rsid w:val="00967B88"/>
    <w:rsid w:val="009D3A77"/>
    <w:rsid w:val="00AC7902"/>
    <w:rsid w:val="00C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D767-01AA-4B96-A1B0-394B982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2021-03-09T11:04:00Z</dcterms:created>
  <dcterms:modified xsi:type="dcterms:W3CDTF">2021-03-09T11:31:00Z</dcterms:modified>
</cp:coreProperties>
</file>