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3C" w:rsidRPr="000F01EF" w:rsidRDefault="00F050BA" w:rsidP="000414BD">
      <w:pPr>
        <w:spacing w:line="27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0F01EF">
        <w:rPr>
          <w:rFonts w:ascii="Comic Sans MS" w:hAnsi="Comic Sans MS" w:cs="Arial"/>
          <w:b/>
          <w:sz w:val="24"/>
          <w:szCs w:val="24"/>
        </w:rPr>
        <w:t>2</w:t>
      </w:r>
      <w:r w:rsidR="005B113C" w:rsidRPr="000F01EF">
        <w:rPr>
          <w:rFonts w:ascii="Comic Sans MS" w:hAnsi="Comic Sans MS" w:cs="Arial"/>
          <w:b/>
          <w:sz w:val="24"/>
          <w:szCs w:val="24"/>
          <w:vertAlign w:val="superscript"/>
        </w:rPr>
        <w:t>ο</w:t>
      </w:r>
      <w:r w:rsidR="005B113C" w:rsidRPr="000F01EF">
        <w:rPr>
          <w:rFonts w:ascii="Comic Sans MS" w:hAnsi="Comic Sans MS" w:cs="Arial"/>
          <w:b/>
          <w:sz w:val="24"/>
          <w:szCs w:val="24"/>
        </w:rPr>
        <w:t xml:space="preserve"> Γυμνάσιο </w:t>
      </w:r>
      <w:r w:rsidRPr="000F01EF">
        <w:rPr>
          <w:rFonts w:ascii="Comic Sans MS" w:hAnsi="Comic Sans MS" w:cs="Arial"/>
          <w:b/>
          <w:sz w:val="24"/>
          <w:szCs w:val="24"/>
        </w:rPr>
        <w:t>Χαϊδαρίου</w:t>
      </w:r>
    </w:p>
    <w:p w:rsidR="005B113C" w:rsidRPr="006D140C" w:rsidRDefault="005B113C" w:rsidP="000414BD">
      <w:pPr>
        <w:spacing w:line="276" w:lineRule="auto"/>
        <w:jc w:val="center"/>
        <w:rPr>
          <w:rFonts w:ascii="Comic Sans MS" w:hAnsi="Comic Sans MS" w:cs="Arial"/>
          <w:b/>
          <w:sz w:val="24"/>
          <w:szCs w:val="24"/>
          <w:lang w:val="en-US"/>
        </w:rPr>
      </w:pPr>
      <w:r w:rsidRPr="000F01EF">
        <w:rPr>
          <w:rFonts w:ascii="Comic Sans MS" w:hAnsi="Comic Sans MS" w:cs="Arial"/>
          <w:b/>
          <w:sz w:val="24"/>
          <w:szCs w:val="24"/>
        </w:rPr>
        <w:t>Εξεταστέα ύλη για το σχ. Έτος 20</w:t>
      </w:r>
      <w:r w:rsidR="00F050BA" w:rsidRPr="000F01EF">
        <w:rPr>
          <w:rFonts w:ascii="Comic Sans MS" w:hAnsi="Comic Sans MS" w:cs="Arial"/>
          <w:b/>
          <w:sz w:val="24"/>
          <w:szCs w:val="24"/>
        </w:rPr>
        <w:t>2</w:t>
      </w:r>
      <w:r w:rsidR="006D140C">
        <w:rPr>
          <w:rFonts w:ascii="Comic Sans MS" w:hAnsi="Comic Sans MS" w:cs="Arial"/>
          <w:b/>
          <w:sz w:val="24"/>
          <w:szCs w:val="24"/>
          <w:lang w:val="en-US"/>
        </w:rPr>
        <w:t>4</w:t>
      </w:r>
      <w:r w:rsidRPr="000F01EF">
        <w:rPr>
          <w:rFonts w:ascii="Comic Sans MS" w:hAnsi="Comic Sans MS" w:cs="Arial"/>
          <w:b/>
          <w:sz w:val="24"/>
          <w:szCs w:val="24"/>
        </w:rPr>
        <w:t>-20</w:t>
      </w:r>
      <w:r w:rsidR="00F050BA" w:rsidRPr="000F01EF">
        <w:rPr>
          <w:rFonts w:ascii="Comic Sans MS" w:hAnsi="Comic Sans MS" w:cs="Arial"/>
          <w:b/>
          <w:sz w:val="24"/>
          <w:szCs w:val="24"/>
        </w:rPr>
        <w:t>2</w:t>
      </w:r>
      <w:r w:rsidR="006D140C">
        <w:rPr>
          <w:rFonts w:ascii="Comic Sans MS" w:hAnsi="Comic Sans MS" w:cs="Arial"/>
          <w:b/>
          <w:sz w:val="24"/>
          <w:szCs w:val="24"/>
          <w:lang w:val="en-US"/>
        </w:rPr>
        <w:t>5</w:t>
      </w:r>
    </w:p>
    <w:p w:rsidR="005B113C" w:rsidRPr="000F01EF" w:rsidRDefault="00B70F25" w:rsidP="000414BD">
      <w:pPr>
        <w:spacing w:line="276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F01EF">
        <w:rPr>
          <w:rFonts w:ascii="Comic Sans MS" w:hAnsi="Comic Sans MS" w:cs="Arial"/>
          <w:b/>
          <w:sz w:val="24"/>
          <w:szCs w:val="24"/>
          <w:u w:val="single"/>
        </w:rPr>
        <w:t xml:space="preserve">ΤΑΞΗ Α’ </w:t>
      </w:r>
    </w:p>
    <w:p w:rsidR="000414BD" w:rsidRPr="000F01EF" w:rsidRDefault="005B113C" w:rsidP="005B113C">
      <w:pPr>
        <w:spacing w:line="276" w:lineRule="auto"/>
        <w:rPr>
          <w:rFonts w:ascii="Comic Sans MS" w:hAnsi="Comic Sans MS" w:cs="Arial"/>
          <w:sz w:val="24"/>
          <w:szCs w:val="24"/>
          <w:u w:val="single"/>
        </w:rPr>
      </w:pPr>
      <w:r w:rsidRPr="000F01EF">
        <w:rPr>
          <w:rFonts w:ascii="Comic Sans MS" w:hAnsi="Comic Sans MS" w:cs="Arial"/>
          <w:b/>
          <w:sz w:val="24"/>
          <w:szCs w:val="24"/>
          <w:u w:val="single"/>
        </w:rPr>
        <w:t>ΑΡΧΑΙΑ ΙΣΤΟΡΙΑ</w:t>
      </w:r>
    </w:p>
    <w:p w:rsidR="000414BD" w:rsidRPr="000F01EF" w:rsidRDefault="000414BD" w:rsidP="004A7FDE">
      <w:pPr>
        <w:tabs>
          <w:tab w:val="left" w:pos="1800"/>
        </w:tabs>
        <w:spacing w:line="276" w:lineRule="auto"/>
        <w:ind w:firstLine="36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b/>
          <w:szCs w:val="22"/>
        </w:rPr>
        <w:t>Κεφάλαιο Β</w:t>
      </w:r>
      <w:r w:rsidRPr="000F01EF">
        <w:rPr>
          <w:rFonts w:ascii="Comic Sans MS" w:hAnsi="Comic Sans MS" w:cs="Arial"/>
          <w:szCs w:val="22"/>
        </w:rPr>
        <w:t>΄: Η Εποχή του Χαλκού (3000-1100 π.Χ.)</w:t>
      </w:r>
      <w:r w:rsidR="006B610A" w:rsidRPr="000F01EF">
        <w:rPr>
          <w:rFonts w:ascii="Comic Sans MS" w:hAnsi="Comic Sans MS" w:cs="Arial"/>
          <w:szCs w:val="22"/>
        </w:rPr>
        <w:t xml:space="preserve">, </w:t>
      </w:r>
      <w:r w:rsidR="006B610A" w:rsidRPr="000F01EF">
        <w:rPr>
          <w:rFonts w:ascii="Comic Sans MS" w:hAnsi="Comic Sans MS" w:cs="Arial"/>
          <w:b/>
          <w:szCs w:val="22"/>
          <w:u w:val="single"/>
        </w:rPr>
        <w:t>σελ.21-35</w:t>
      </w:r>
    </w:p>
    <w:p w:rsidR="000414BD" w:rsidRPr="000F01EF" w:rsidRDefault="000414BD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2. Ο Κυκλαδικός πολιτισμός</w:t>
      </w:r>
      <w:r w:rsidR="003B04B5" w:rsidRPr="000F01EF">
        <w:rPr>
          <w:rFonts w:ascii="Comic Sans MS" w:hAnsi="Comic Sans MS" w:cs="Arial"/>
          <w:szCs w:val="22"/>
        </w:rPr>
        <w:t xml:space="preserve"> (μαρμάρινα ειδώλια)</w:t>
      </w:r>
    </w:p>
    <w:p w:rsidR="000414BD" w:rsidRPr="000F01EF" w:rsidRDefault="000414BD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3. Ο Μινωικός πολιτισμός</w:t>
      </w:r>
    </w:p>
    <w:p w:rsidR="006B610A" w:rsidRPr="000F01EF" w:rsidRDefault="006B610A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4. Η θρησκεία και η τέχνη των Μινωιτών</w:t>
      </w:r>
      <w:r w:rsidR="003B04B5" w:rsidRPr="000F01EF">
        <w:rPr>
          <w:rFonts w:ascii="Comic Sans MS" w:hAnsi="Comic Sans MS" w:cs="Arial"/>
          <w:szCs w:val="22"/>
        </w:rPr>
        <w:t xml:space="preserve"> (θρησκεία, ταυροκαθάψια)</w:t>
      </w:r>
    </w:p>
    <w:p w:rsidR="000414BD" w:rsidRPr="000F01EF" w:rsidRDefault="000414BD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5. Ο Μυκηναϊκός κόσμος</w:t>
      </w:r>
    </w:p>
    <w:p w:rsidR="006B610A" w:rsidRPr="000F01EF" w:rsidRDefault="006B610A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6. Μυκηναϊκή θρησκεία και τέχνη</w:t>
      </w:r>
    </w:p>
    <w:p w:rsidR="00A918B6" w:rsidRPr="000F01EF" w:rsidRDefault="00A918B6" w:rsidP="004A7FDE">
      <w:pPr>
        <w:tabs>
          <w:tab w:val="left" w:pos="1800"/>
        </w:tabs>
        <w:spacing w:line="276" w:lineRule="auto"/>
        <w:ind w:firstLine="1800"/>
        <w:rPr>
          <w:rFonts w:ascii="Comic Sans MS" w:hAnsi="Comic Sans MS" w:cs="Arial"/>
          <w:szCs w:val="22"/>
        </w:rPr>
      </w:pPr>
    </w:p>
    <w:p w:rsidR="000414BD" w:rsidRPr="000F01EF" w:rsidRDefault="000414BD" w:rsidP="004C6923">
      <w:pPr>
        <w:spacing w:line="276" w:lineRule="auto"/>
        <w:ind w:left="1843" w:hanging="1486"/>
        <w:rPr>
          <w:rFonts w:ascii="Comic Sans MS" w:hAnsi="Comic Sans MS" w:cs="Arial"/>
          <w:b/>
          <w:szCs w:val="22"/>
          <w:u w:val="single"/>
        </w:rPr>
      </w:pPr>
      <w:r w:rsidRPr="000F01EF">
        <w:rPr>
          <w:rFonts w:ascii="Comic Sans MS" w:hAnsi="Comic Sans MS" w:cs="Arial"/>
          <w:b/>
          <w:szCs w:val="22"/>
        </w:rPr>
        <w:t>Κεφάλαιο Δ΄:</w:t>
      </w:r>
      <w:r w:rsidR="005F4A96">
        <w:rPr>
          <w:rFonts w:ascii="Comic Sans MS" w:hAnsi="Comic Sans MS" w:cs="Arial"/>
          <w:szCs w:val="22"/>
        </w:rPr>
        <w:t xml:space="preserve"> Αρχαϊκή Εποχή (800-479 π.</w:t>
      </w:r>
      <w:r w:rsidRPr="000F01EF">
        <w:rPr>
          <w:rFonts w:ascii="Comic Sans MS" w:hAnsi="Comic Sans MS" w:cs="Arial"/>
          <w:szCs w:val="22"/>
        </w:rPr>
        <w:t>Χ.)</w:t>
      </w:r>
      <w:r w:rsidR="004F492F" w:rsidRPr="000F01EF">
        <w:rPr>
          <w:rFonts w:ascii="Comic Sans MS" w:hAnsi="Comic Sans MS" w:cs="Arial"/>
          <w:szCs w:val="22"/>
        </w:rPr>
        <w:t xml:space="preserve">, </w:t>
      </w:r>
      <w:r w:rsidR="004F492F" w:rsidRPr="000F01EF">
        <w:rPr>
          <w:rFonts w:ascii="Comic Sans MS" w:hAnsi="Comic Sans MS" w:cs="Arial"/>
          <w:b/>
          <w:szCs w:val="22"/>
          <w:u w:val="single"/>
        </w:rPr>
        <w:t>σελ.43-</w:t>
      </w:r>
      <w:r w:rsidR="004C6923">
        <w:rPr>
          <w:rFonts w:ascii="Comic Sans MS" w:hAnsi="Comic Sans MS" w:cs="Arial"/>
          <w:b/>
          <w:szCs w:val="22"/>
          <w:u w:val="single"/>
        </w:rPr>
        <w:t>49</w:t>
      </w:r>
      <w:r w:rsidR="004F492F" w:rsidRPr="000F01EF">
        <w:rPr>
          <w:rFonts w:ascii="Comic Sans MS" w:hAnsi="Comic Sans MS" w:cs="Arial"/>
          <w:b/>
          <w:szCs w:val="22"/>
          <w:u w:val="single"/>
        </w:rPr>
        <w:t xml:space="preserve">, </w:t>
      </w:r>
      <w:r w:rsidR="004C6923">
        <w:rPr>
          <w:rFonts w:ascii="Comic Sans MS" w:hAnsi="Comic Sans MS" w:cs="Arial"/>
          <w:b/>
          <w:szCs w:val="22"/>
          <w:u w:val="single"/>
        </w:rPr>
        <w:t>σελ.5</w:t>
      </w:r>
      <w:r w:rsidR="00F23BFE">
        <w:rPr>
          <w:rFonts w:ascii="Comic Sans MS" w:hAnsi="Comic Sans MS" w:cs="Arial"/>
          <w:b/>
          <w:szCs w:val="22"/>
          <w:u w:val="single"/>
        </w:rPr>
        <w:t>2</w:t>
      </w:r>
      <w:r w:rsidR="004C6923">
        <w:rPr>
          <w:rFonts w:ascii="Comic Sans MS" w:hAnsi="Comic Sans MS" w:cs="Arial"/>
          <w:b/>
          <w:szCs w:val="22"/>
          <w:u w:val="single"/>
        </w:rPr>
        <w:t>-53,</w:t>
      </w:r>
      <w:r w:rsidR="004F492F" w:rsidRPr="000F01EF">
        <w:rPr>
          <w:rFonts w:ascii="Comic Sans MS" w:hAnsi="Comic Sans MS" w:cs="Arial"/>
          <w:b/>
          <w:szCs w:val="22"/>
          <w:u w:val="single"/>
        </w:rPr>
        <w:t xml:space="preserve">σελ. </w:t>
      </w:r>
      <w:r w:rsidR="003B04B5" w:rsidRPr="000F01EF">
        <w:rPr>
          <w:rFonts w:ascii="Comic Sans MS" w:hAnsi="Comic Sans MS" w:cs="Arial"/>
          <w:b/>
          <w:szCs w:val="22"/>
          <w:u w:val="single"/>
        </w:rPr>
        <w:t>57-62, σελ. 65-6</w:t>
      </w:r>
      <w:r w:rsidR="003F1143">
        <w:rPr>
          <w:rFonts w:ascii="Comic Sans MS" w:hAnsi="Comic Sans MS" w:cs="Arial"/>
          <w:b/>
          <w:szCs w:val="22"/>
          <w:u w:val="single"/>
        </w:rPr>
        <w:t>6</w:t>
      </w:r>
    </w:p>
    <w:p w:rsidR="000414BD" w:rsidRPr="000F01EF" w:rsidRDefault="000414BD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 1. Αποικιακή εξάπλωση</w:t>
      </w:r>
    </w:p>
    <w:p w:rsidR="000414BD" w:rsidRPr="000F01EF" w:rsidRDefault="000414BD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2. Η </w:t>
      </w:r>
      <w:r w:rsidR="003D1107" w:rsidRPr="000F01EF">
        <w:rPr>
          <w:rFonts w:ascii="Comic Sans MS" w:hAnsi="Comic Sans MS" w:cs="Arial"/>
          <w:szCs w:val="22"/>
        </w:rPr>
        <w:t>π</w:t>
      </w:r>
      <w:r w:rsidRPr="000F01EF">
        <w:rPr>
          <w:rFonts w:ascii="Comic Sans MS" w:hAnsi="Comic Sans MS" w:cs="Arial"/>
          <w:szCs w:val="22"/>
        </w:rPr>
        <w:t>όλη-</w:t>
      </w:r>
      <w:r w:rsidR="003D1107" w:rsidRPr="000F01EF">
        <w:rPr>
          <w:rFonts w:ascii="Comic Sans MS" w:hAnsi="Comic Sans MS" w:cs="Arial"/>
          <w:szCs w:val="22"/>
        </w:rPr>
        <w:t>κ</w:t>
      </w:r>
      <w:r w:rsidRPr="000F01EF">
        <w:rPr>
          <w:rFonts w:ascii="Comic Sans MS" w:hAnsi="Comic Sans MS" w:cs="Arial"/>
          <w:szCs w:val="22"/>
        </w:rPr>
        <w:t>ράτος και η εξέλιξη του πολιτεύματος</w:t>
      </w:r>
    </w:p>
    <w:p w:rsidR="000414BD" w:rsidRPr="000F01EF" w:rsidRDefault="000414BD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3. Η Σπάρτη</w:t>
      </w:r>
    </w:p>
    <w:p w:rsidR="000414BD" w:rsidRPr="000F01EF" w:rsidRDefault="000414BD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5. Αθήνα: Πορεία προς τη Δημοκρατία</w:t>
      </w:r>
    </w:p>
    <w:p w:rsidR="000414BD" w:rsidRPr="000F01EF" w:rsidRDefault="003B04B5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7. </w:t>
      </w:r>
      <w:r w:rsidR="000414BD" w:rsidRPr="000F01EF">
        <w:rPr>
          <w:rFonts w:ascii="Comic Sans MS" w:hAnsi="Comic Sans MS" w:cs="Arial"/>
          <w:szCs w:val="22"/>
        </w:rPr>
        <w:t>Πέρσες και  Έλληνες: Δυο κόσμοι συγκρούονται</w:t>
      </w:r>
    </w:p>
    <w:p w:rsidR="000414BD" w:rsidRPr="000F01EF" w:rsidRDefault="000414BD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8. Η οριστική απομάκρυνση της περσικής επίθεσης</w:t>
      </w:r>
    </w:p>
    <w:p w:rsidR="000414BD" w:rsidRPr="000F01EF" w:rsidRDefault="006D140C" w:rsidP="006D140C">
      <w:pPr>
        <w:spacing w:line="276" w:lineRule="auto"/>
        <w:rPr>
          <w:rFonts w:ascii="Comic Sans MS" w:hAnsi="Comic Sans MS" w:cs="Arial"/>
          <w:szCs w:val="22"/>
        </w:rPr>
      </w:pPr>
      <w:r>
        <w:rPr>
          <w:rFonts w:ascii="Comic Sans MS" w:hAnsi="Comic Sans MS" w:cs="Arial"/>
          <w:szCs w:val="22"/>
          <w:lang w:val="en-US"/>
        </w:rPr>
        <w:t xml:space="preserve">     </w:t>
      </w:r>
      <w:r w:rsidR="000414BD" w:rsidRPr="000F01EF">
        <w:rPr>
          <w:rFonts w:ascii="Comic Sans MS" w:hAnsi="Comic Sans MS" w:cs="Arial"/>
          <w:szCs w:val="22"/>
        </w:rPr>
        <w:t xml:space="preserve"> 10.  Η τέχνη </w:t>
      </w:r>
      <w:r w:rsidR="003B04B5" w:rsidRPr="000F01EF">
        <w:rPr>
          <w:rFonts w:ascii="Comic Sans MS" w:hAnsi="Comic Sans MS" w:cs="Arial"/>
          <w:szCs w:val="22"/>
        </w:rPr>
        <w:t xml:space="preserve">(ιωνικός-δωρικός ρυθμός, κούροι-κόρες, </w:t>
      </w:r>
      <w:r w:rsidR="004F102A" w:rsidRPr="000F01EF">
        <w:rPr>
          <w:rFonts w:ascii="Comic Sans MS" w:hAnsi="Comic Sans MS" w:cs="Arial"/>
          <w:szCs w:val="22"/>
        </w:rPr>
        <w:t>ερυθρόμορφα-μελανόμορφα αγγεία)</w:t>
      </w:r>
    </w:p>
    <w:p w:rsidR="00A918B6" w:rsidRPr="000F01EF" w:rsidRDefault="00A918B6" w:rsidP="004A7FDE">
      <w:pPr>
        <w:spacing w:line="276" w:lineRule="auto"/>
        <w:ind w:firstLine="357"/>
        <w:rPr>
          <w:rFonts w:ascii="Comic Sans MS" w:hAnsi="Comic Sans MS" w:cs="Arial"/>
          <w:szCs w:val="22"/>
        </w:rPr>
      </w:pPr>
    </w:p>
    <w:p w:rsidR="000414BD" w:rsidRPr="000F01EF" w:rsidRDefault="000414BD" w:rsidP="004A7FDE">
      <w:pPr>
        <w:spacing w:line="276" w:lineRule="auto"/>
        <w:ind w:firstLine="360"/>
        <w:rPr>
          <w:rFonts w:ascii="Comic Sans MS" w:hAnsi="Comic Sans MS" w:cs="Arial"/>
          <w:b/>
          <w:szCs w:val="22"/>
          <w:u w:val="single"/>
        </w:rPr>
      </w:pPr>
      <w:r w:rsidRPr="000F01EF">
        <w:rPr>
          <w:rFonts w:ascii="Comic Sans MS" w:hAnsi="Comic Sans MS" w:cs="Arial"/>
          <w:b/>
          <w:szCs w:val="22"/>
        </w:rPr>
        <w:t>Κεφάλαιο Ε</w:t>
      </w:r>
      <w:r w:rsidRPr="000F01EF">
        <w:rPr>
          <w:rFonts w:ascii="Comic Sans MS" w:hAnsi="Comic Sans MS" w:cs="Arial"/>
          <w:szCs w:val="22"/>
        </w:rPr>
        <w:t>΄: Η Ηγεμονία της Αθήνας (479-431π.Χ.)</w:t>
      </w:r>
      <w:r w:rsidR="00C7293D" w:rsidRPr="000F01EF">
        <w:rPr>
          <w:rFonts w:ascii="Comic Sans MS" w:hAnsi="Comic Sans MS" w:cs="Arial"/>
          <w:szCs w:val="22"/>
        </w:rPr>
        <w:t>,</w:t>
      </w:r>
      <w:r w:rsidR="00C7293D" w:rsidRPr="000F01EF">
        <w:rPr>
          <w:rFonts w:ascii="Comic Sans MS" w:hAnsi="Comic Sans MS" w:cs="Arial"/>
          <w:b/>
          <w:szCs w:val="22"/>
          <w:u w:val="single"/>
        </w:rPr>
        <w:t>σελ.69-77</w:t>
      </w:r>
    </w:p>
    <w:p w:rsidR="0072616A" w:rsidRDefault="000414BD" w:rsidP="0072616A">
      <w:pPr>
        <w:spacing w:line="276" w:lineRule="auto"/>
        <w:ind w:left="2127" w:hanging="1843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 1. Η συμμαχία της Δήλου – Η συμμαχία όργανο της αθηναϊκής ηγεμονίας</w:t>
      </w:r>
      <w:r w:rsidR="00C50A36">
        <w:rPr>
          <w:rFonts w:ascii="Comic Sans MS" w:hAnsi="Comic Sans MS" w:cs="Arial"/>
          <w:szCs w:val="22"/>
        </w:rPr>
        <w:t xml:space="preserve"> (Η οργάνωση της Συμμαχίας)</w:t>
      </w:r>
    </w:p>
    <w:p w:rsidR="000414BD" w:rsidRPr="000F01EF" w:rsidRDefault="000414BD" w:rsidP="0072616A">
      <w:pPr>
        <w:spacing w:line="276" w:lineRule="auto"/>
        <w:ind w:left="2127" w:hanging="1843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 2. Το δημοκρατικό πολίτευμα σταθεροποιείται - Ο Περικλής και το  δημοκρατικό πολίτευμα</w:t>
      </w:r>
      <w:r w:rsidR="00C66DAB" w:rsidRPr="000F01EF">
        <w:rPr>
          <w:rFonts w:ascii="Comic Sans MS" w:hAnsi="Comic Sans MS" w:cs="Arial"/>
          <w:szCs w:val="22"/>
        </w:rPr>
        <w:t xml:space="preserve"> (το πολιτικό πρόγραμμα του Περ</w:t>
      </w:r>
      <w:r w:rsidR="00AE0DF2" w:rsidRPr="000F01EF">
        <w:rPr>
          <w:rFonts w:ascii="Comic Sans MS" w:hAnsi="Comic Sans MS" w:cs="Arial"/>
          <w:szCs w:val="22"/>
        </w:rPr>
        <w:t>ι</w:t>
      </w:r>
      <w:r w:rsidR="00C66DAB" w:rsidRPr="000F01EF">
        <w:rPr>
          <w:rFonts w:ascii="Comic Sans MS" w:hAnsi="Comic Sans MS" w:cs="Arial"/>
          <w:szCs w:val="22"/>
        </w:rPr>
        <w:t>κλή)</w:t>
      </w:r>
    </w:p>
    <w:p w:rsidR="000414BD" w:rsidRPr="000F01EF" w:rsidRDefault="000414BD" w:rsidP="004A7FDE">
      <w:pPr>
        <w:spacing w:line="276" w:lineRule="auto"/>
        <w:ind w:firstLine="36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>3. Η λειτουργία του πολιτεύματος. Οι λειτουργίες</w:t>
      </w:r>
    </w:p>
    <w:p w:rsidR="000414BD" w:rsidRPr="000F01EF" w:rsidRDefault="0081273F" w:rsidP="0081273F">
      <w:pPr>
        <w:spacing w:line="276" w:lineRule="auto"/>
        <w:rPr>
          <w:rFonts w:ascii="Comic Sans MS" w:hAnsi="Comic Sans MS" w:cs="Arial"/>
          <w:szCs w:val="22"/>
        </w:rPr>
      </w:pPr>
      <w:r w:rsidRPr="0081273F">
        <w:rPr>
          <w:rFonts w:ascii="Comic Sans MS" w:hAnsi="Comic Sans MS" w:cs="Arial"/>
          <w:szCs w:val="22"/>
        </w:rPr>
        <w:t xml:space="preserve">     </w:t>
      </w:r>
      <w:r w:rsidR="000414BD" w:rsidRPr="000F01EF">
        <w:rPr>
          <w:rFonts w:ascii="Comic Sans MS" w:hAnsi="Comic Sans MS" w:cs="Arial"/>
          <w:szCs w:val="22"/>
        </w:rPr>
        <w:t xml:space="preserve"> 4. Η συγκρότηση της αθηναϊκής κοινωνίας – Η καθημερινή ζωή</w:t>
      </w:r>
    </w:p>
    <w:p w:rsidR="000414BD" w:rsidRPr="000F01EF" w:rsidRDefault="000414BD" w:rsidP="004A7FDE">
      <w:pPr>
        <w:spacing w:line="276" w:lineRule="auto"/>
        <w:ind w:firstLine="360"/>
        <w:rPr>
          <w:rFonts w:ascii="Comic Sans MS" w:hAnsi="Comic Sans MS" w:cs="Arial"/>
          <w:szCs w:val="22"/>
        </w:rPr>
      </w:pPr>
    </w:p>
    <w:p w:rsidR="000414BD" w:rsidRPr="000F01EF" w:rsidRDefault="000414BD" w:rsidP="004A7FDE">
      <w:pPr>
        <w:spacing w:line="276" w:lineRule="auto"/>
        <w:ind w:firstLine="36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b/>
          <w:szCs w:val="22"/>
        </w:rPr>
        <w:t>Κεφάλαιο ΣΤ</w:t>
      </w:r>
      <w:r w:rsidRPr="000F01EF">
        <w:rPr>
          <w:rFonts w:ascii="Comic Sans MS" w:hAnsi="Comic Sans MS" w:cs="Arial"/>
          <w:szCs w:val="22"/>
        </w:rPr>
        <w:t>΄: Ηγεμονικοί ανταγωνισμοί και κάμψη των ελληνικών πόλεων</w:t>
      </w:r>
      <w:r w:rsidR="00665AF0" w:rsidRPr="000F01EF">
        <w:rPr>
          <w:rFonts w:ascii="Comic Sans MS" w:hAnsi="Comic Sans MS" w:cs="Arial"/>
          <w:szCs w:val="22"/>
        </w:rPr>
        <w:t xml:space="preserve">, </w:t>
      </w:r>
    </w:p>
    <w:p w:rsidR="000414BD" w:rsidRPr="0081273F" w:rsidRDefault="005F4A96" w:rsidP="004A7FDE">
      <w:pPr>
        <w:spacing w:line="276" w:lineRule="auto"/>
        <w:ind w:firstLine="1800"/>
        <w:rPr>
          <w:rFonts w:ascii="Comic Sans MS" w:hAnsi="Comic Sans MS" w:cs="Arial"/>
          <w:szCs w:val="22"/>
          <w:lang w:val="en-US"/>
        </w:rPr>
      </w:pPr>
      <w:r>
        <w:rPr>
          <w:rFonts w:ascii="Comic Sans MS" w:hAnsi="Comic Sans MS" w:cs="Arial"/>
          <w:szCs w:val="22"/>
        </w:rPr>
        <w:t xml:space="preserve"> (431-362 π.</w:t>
      </w:r>
      <w:r w:rsidR="000414BD" w:rsidRPr="000F01EF">
        <w:rPr>
          <w:rFonts w:ascii="Comic Sans MS" w:hAnsi="Comic Sans MS" w:cs="Arial"/>
          <w:szCs w:val="22"/>
        </w:rPr>
        <w:t>Χ.)</w:t>
      </w:r>
      <w:r w:rsidR="004A7FDE" w:rsidRPr="000F01EF">
        <w:rPr>
          <w:rFonts w:ascii="Comic Sans MS" w:hAnsi="Comic Sans MS" w:cs="Arial"/>
          <w:b/>
          <w:szCs w:val="22"/>
          <w:u w:val="single"/>
        </w:rPr>
        <w:t xml:space="preserve"> σελ.83-8</w:t>
      </w:r>
      <w:r w:rsidR="0081273F">
        <w:rPr>
          <w:rFonts w:ascii="Comic Sans MS" w:hAnsi="Comic Sans MS" w:cs="Arial"/>
          <w:b/>
          <w:szCs w:val="22"/>
          <w:u w:val="single"/>
          <w:lang w:val="en-US"/>
        </w:rPr>
        <w:t>5</w:t>
      </w:r>
    </w:p>
    <w:p w:rsidR="000414BD" w:rsidRPr="000F01EF" w:rsidRDefault="000414BD" w:rsidP="004A7FDE">
      <w:pPr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1. Τα αίτια και οι αφορμές του Πελοποννησιακού πολέμου – Ο </w:t>
      </w:r>
    </w:p>
    <w:p w:rsidR="000414BD" w:rsidRPr="000F01EF" w:rsidRDefault="000414BD" w:rsidP="004A7FDE">
      <w:pPr>
        <w:spacing w:line="276" w:lineRule="auto"/>
        <w:ind w:firstLine="1800"/>
        <w:rPr>
          <w:rFonts w:ascii="Comic Sans MS" w:hAnsi="Comic Sans MS" w:cs="Arial"/>
          <w:szCs w:val="22"/>
        </w:rPr>
      </w:pPr>
      <w:r w:rsidRPr="000F01EF">
        <w:rPr>
          <w:rFonts w:ascii="Comic Sans MS" w:hAnsi="Comic Sans MS" w:cs="Arial"/>
          <w:szCs w:val="22"/>
        </w:rPr>
        <w:t xml:space="preserve">    Αρχιδάμειος πόλεμος (431-421 π.Χ.)</w:t>
      </w:r>
    </w:p>
    <w:p w:rsidR="0078740A" w:rsidRPr="000F01EF" w:rsidRDefault="0078740A" w:rsidP="004E1092">
      <w:pPr>
        <w:jc w:val="right"/>
        <w:rPr>
          <w:rFonts w:ascii="Comic Sans MS" w:hAnsi="Comic Sans MS"/>
        </w:rPr>
      </w:pPr>
    </w:p>
    <w:p w:rsidR="004E1092" w:rsidRPr="000F01EF" w:rsidRDefault="004E1092" w:rsidP="004E1092">
      <w:pPr>
        <w:jc w:val="right"/>
        <w:rPr>
          <w:rFonts w:ascii="Comic Sans MS" w:hAnsi="Comic Sans MS"/>
        </w:rPr>
      </w:pPr>
    </w:p>
    <w:p w:rsidR="002C6C89" w:rsidRDefault="002C6C89" w:rsidP="002C6C89">
      <w:pPr>
        <w:jc w:val="center"/>
        <w:rPr>
          <w:rFonts w:ascii="Comic Sans MS" w:hAnsi="Comic Sans MS"/>
        </w:rPr>
      </w:pPr>
    </w:p>
    <w:p w:rsidR="00B01697" w:rsidRDefault="00B01697" w:rsidP="002C6C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Η καθηγήτρια</w:t>
      </w:r>
    </w:p>
    <w:p w:rsidR="004E1092" w:rsidRPr="000F01EF" w:rsidRDefault="00102606" w:rsidP="002C6C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Μαστρογιάννη Χαρίκλεια</w:t>
      </w:r>
    </w:p>
    <w:sectPr w:rsidR="004E1092" w:rsidRPr="000F01EF" w:rsidSect="004C6923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0414BD"/>
    <w:rsid w:val="000414BD"/>
    <w:rsid w:val="000B2C21"/>
    <w:rsid w:val="000F01EF"/>
    <w:rsid w:val="00102606"/>
    <w:rsid w:val="001C588F"/>
    <w:rsid w:val="002C69D7"/>
    <w:rsid w:val="002C6C89"/>
    <w:rsid w:val="003508D5"/>
    <w:rsid w:val="003B04B5"/>
    <w:rsid w:val="003D1107"/>
    <w:rsid w:val="003D73A0"/>
    <w:rsid w:val="003F1143"/>
    <w:rsid w:val="004808B1"/>
    <w:rsid w:val="004A7FDE"/>
    <w:rsid w:val="004C6923"/>
    <w:rsid w:val="004E1092"/>
    <w:rsid w:val="004E43BB"/>
    <w:rsid w:val="004F102A"/>
    <w:rsid w:val="004F492F"/>
    <w:rsid w:val="00510E75"/>
    <w:rsid w:val="005555C7"/>
    <w:rsid w:val="005B113C"/>
    <w:rsid w:val="005D4EE5"/>
    <w:rsid w:val="005F4A96"/>
    <w:rsid w:val="00665AF0"/>
    <w:rsid w:val="006B610A"/>
    <w:rsid w:val="006D140C"/>
    <w:rsid w:val="0072616A"/>
    <w:rsid w:val="007728B1"/>
    <w:rsid w:val="0078740A"/>
    <w:rsid w:val="0081273F"/>
    <w:rsid w:val="009A5287"/>
    <w:rsid w:val="00A36802"/>
    <w:rsid w:val="00A918B6"/>
    <w:rsid w:val="00AE0DF2"/>
    <w:rsid w:val="00AE43D6"/>
    <w:rsid w:val="00AF0180"/>
    <w:rsid w:val="00B01697"/>
    <w:rsid w:val="00B70F25"/>
    <w:rsid w:val="00C02E88"/>
    <w:rsid w:val="00C44248"/>
    <w:rsid w:val="00C50A36"/>
    <w:rsid w:val="00C66DAB"/>
    <w:rsid w:val="00C7293D"/>
    <w:rsid w:val="00D4759D"/>
    <w:rsid w:val="00E165B9"/>
    <w:rsid w:val="00EB3D95"/>
    <w:rsid w:val="00F050BA"/>
    <w:rsid w:val="00F2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BD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2024-05-23T12:30:00Z</cp:lastPrinted>
  <dcterms:created xsi:type="dcterms:W3CDTF">2025-05-22T05:41:00Z</dcterms:created>
  <dcterms:modified xsi:type="dcterms:W3CDTF">2025-05-22T05:41:00Z</dcterms:modified>
</cp:coreProperties>
</file>