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AF" w:rsidRPr="00BC7FAF" w:rsidRDefault="00BC7FAF" w:rsidP="00BC7FAF">
      <w:pPr>
        <w:shd w:val="clear" w:color="auto" w:fill="F8F8F8"/>
        <w:spacing w:after="277" w:line="240" w:lineRule="auto"/>
        <w:outlineLvl w:val="1"/>
        <w:rPr>
          <w:rFonts w:ascii="Arial" w:eastAsia="Times New Roman" w:hAnsi="Arial" w:cs="Arial"/>
          <w:b/>
          <w:bCs/>
          <w:color w:val="313131"/>
          <w:spacing w:val="-6"/>
          <w:sz w:val="42"/>
          <w:szCs w:val="42"/>
          <w:lang w:eastAsia="el-GR"/>
        </w:rPr>
      </w:pPr>
      <w:r w:rsidRPr="00BC7FAF">
        <w:rPr>
          <w:rFonts w:ascii="Arial" w:eastAsia="Times New Roman" w:hAnsi="Arial" w:cs="Arial"/>
          <w:b/>
          <w:bCs/>
          <w:color w:val="313131"/>
          <w:spacing w:val="-6"/>
          <w:sz w:val="42"/>
          <w:szCs w:val="42"/>
          <w:lang w:eastAsia="el-GR"/>
        </w:rPr>
        <w:t>Ο Διονύσης Αρβανιτάκης διδάσκεται στα Θρησκευτικά της Δ' Δημοτικού στην Κύπρο!</w:t>
      </w:r>
    </w:p>
    <w:p w:rsidR="00BC7FAF" w:rsidRDefault="00BC7FAF">
      <w:pPr>
        <w:rPr>
          <w:noProof/>
          <w:lang w:eastAsia="el-GR"/>
        </w:rPr>
      </w:pPr>
    </w:p>
    <w:p w:rsidR="00BC7FAF" w:rsidRDefault="00BC7FAF">
      <w:pPr>
        <w:rPr>
          <w:noProof/>
          <w:lang w:eastAsia="el-GR"/>
        </w:rPr>
      </w:pPr>
    </w:p>
    <w:p w:rsidR="002950C1" w:rsidRDefault="00BC7FAF">
      <w:r>
        <w:rPr>
          <w:noProof/>
          <w:lang w:eastAsia="el-GR"/>
        </w:rPr>
        <w:drawing>
          <wp:inline distT="0" distB="0" distL="0" distR="0">
            <wp:extent cx="5274310" cy="3512412"/>
            <wp:effectExtent l="19050" t="0" r="2540" b="0"/>
            <wp:docPr id="1" name="Εικόνα 1" descr="https://www.kosvoice.gr/imagecache/Imgh865/30aa40a4d529c9117bfdd350939d50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svoice.gr/imagecache/Imgh865/30aa40a4d529c9117bfdd350939d504d.jpg"/>
                    <pic:cNvPicPr>
                      <a:picLocks noChangeAspect="1" noChangeArrowheads="1"/>
                    </pic:cNvPicPr>
                  </pic:nvPicPr>
                  <pic:blipFill>
                    <a:blip r:embed="rId5"/>
                    <a:srcRect/>
                    <a:stretch>
                      <a:fillRect/>
                    </a:stretch>
                  </pic:blipFill>
                  <pic:spPr bwMode="auto">
                    <a:xfrm>
                      <a:off x="0" y="0"/>
                      <a:ext cx="5274310" cy="3512412"/>
                    </a:xfrm>
                    <a:prstGeom prst="rect">
                      <a:avLst/>
                    </a:prstGeom>
                    <a:noFill/>
                    <a:ln w="9525">
                      <a:noFill/>
                      <a:miter lim="800000"/>
                      <a:headEnd/>
                      <a:tailEnd/>
                    </a:ln>
                  </pic:spPr>
                </pic:pic>
              </a:graphicData>
            </a:graphic>
          </wp:inline>
        </w:drawing>
      </w:r>
    </w:p>
    <w:p w:rsidR="00BC7FAF" w:rsidRDefault="00BC7FAF" w:rsidP="00BC7FAF">
      <w:pPr>
        <w:shd w:val="clear" w:color="auto" w:fill="F8F8F8"/>
        <w:spacing w:after="277" w:line="240" w:lineRule="auto"/>
        <w:outlineLvl w:val="1"/>
        <w:rPr>
          <w:rFonts w:ascii="Times New Roman" w:eastAsia="Times New Roman" w:hAnsi="Times New Roman" w:cs="Times New Roman"/>
          <w:sz w:val="15"/>
          <w:szCs w:val="15"/>
          <w:lang w:eastAsia="el-GR"/>
        </w:rPr>
      </w:pPr>
    </w:p>
    <w:p w:rsidR="00BC7FAF" w:rsidRDefault="00BC7FAF" w:rsidP="00BC7FAF">
      <w:pPr>
        <w:shd w:val="clear" w:color="auto" w:fill="F8F8F8"/>
        <w:spacing w:after="277" w:line="240" w:lineRule="auto"/>
        <w:outlineLvl w:val="1"/>
        <w:rPr>
          <w:rFonts w:ascii="Times New Roman" w:eastAsia="Times New Roman" w:hAnsi="Times New Roman" w:cs="Times New Roman"/>
          <w:sz w:val="15"/>
          <w:szCs w:val="15"/>
          <w:lang w:eastAsia="el-GR"/>
        </w:rPr>
      </w:pPr>
    </w:p>
    <w:p w:rsidR="00BC7FAF" w:rsidRDefault="00BC7FAF" w:rsidP="00BC7FAF">
      <w:pPr>
        <w:shd w:val="clear" w:color="auto" w:fill="F8F8F8"/>
        <w:spacing w:after="277" w:line="240" w:lineRule="auto"/>
        <w:jc w:val="both"/>
        <w:rPr>
          <w:rFonts w:ascii="Verdana" w:eastAsia="Times New Roman" w:hAnsi="Verdana" w:cs="Arial"/>
          <w:color w:val="171717"/>
          <w:lang w:eastAsia="el-GR"/>
        </w:rPr>
      </w:pPr>
    </w:p>
    <w:p w:rsidR="00BC7FAF" w:rsidRDefault="00BC7FAF" w:rsidP="00BC7FAF">
      <w:pPr>
        <w:shd w:val="clear" w:color="auto" w:fill="F8F8F8"/>
        <w:spacing w:after="277" w:line="240" w:lineRule="auto"/>
        <w:jc w:val="both"/>
        <w:rPr>
          <w:rFonts w:ascii="Verdana" w:eastAsia="Times New Roman" w:hAnsi="Verdana" w:cs="Arial"/>
          <w:color w:val="171717"/>
          <w:lang w:eastAsia="el-GR"/>
        </w:rPr>
      </w:pPr>
    </w:p>
    <w:p w:rsidR="00BC7FAF" w:rsidRPr="00BC7FAF" w:rsidRDefault="00BC7FAF" w:rsidP="00BC7FAF">
      <w:pPr>
        <w:shd w:val="clear" w:color="auto" w:fill="F8F8F8"/>
        <w:spacing w:after="277" w:line="240" w:lineRule="auto"/>
        <w:jc w:val="both"/>
        <w:rPr>
          <w:rFonts w:ascii="Comic Sans MS" w:eastAsia="Times New Roman" w:hAnsi="Comic Sans MS" w:cs="Arial"/>
          <w:color w:val="171717"/>
          <w:sz w:val="28"/>
          <w:szCs w:val="28"/>
          <w:lang w:eastAsia="el-GR"/>
        </w:rPr>
      </w:pPr>
      <w:r w:rsidRPr="00BC7FAF">
        <w:rPr>
          <w:rFonts w:ascii="Comic Sans MS" w:eastAsia="Times New Roman" w:hAnsi="Comic Sans MS" w:cs="Arial"/>
          <w:color w:val="171717"/>
          <w:sz w:val="28"/>
          <w:szCs w:val="28"/>
          <w:lang w:eastAsia="el-GR"/>
        </w:rPr>
        <w:t>Στο βιβλίο Θρησκευτικών της Δ' Δημοτικού στην Κύπρο "Αγώνας για το καλό" Μέρος Α', υπάρχει ένα κεφάλαιο που αφορά τους πρόσφυγες. Σε τρεις σελίδες αφιέρωμα θα διαβάσετε με συγκίνηση "Ο φούρναρης στην Κω, που έγινε σύμβολο στην Ευρώπη", και "Ο φούρναρης με τη μεγάλη καρδιά"</w:t>
      </w:r>
    </w:p>
    <w:p w:rsidR="00BC7FAF" w:rsidRPr="00BC7FAF" w:rsidRDefault="00BC7FAF" w:rsidP="00BC7FAF">
      <w:pPr>
        <w:shd w:val="clear" w:color="auto" w:fill="F8F8F8"/>
        <w:spacing w:after="277" w:line="240" w:lineRule="auto"/>
        <w:jc w:val="both"/>
        <w:rPr>
          <w:rFonts w:ascii="Comic Sans MS" w:eastAsia="Times New Roman" w:hAnsi="Comic Sans MS" w:cs="Arial"/>
          <w:color w:val="171717"/>
          <w:sz w:val="28"/>
          <w:szCs w:val="28"/>
          <w:lang w:eastAsia="el-GR"/>
        </w:rPr>
      </w:pPr>
    </w:p>
    <w:p w:rsidR="00BC7FAF" w:rsidRDefault="00BC7FAF" w:rsidP="00BC7FAF"/>
    <w:p w:rsidR="00BC7FAF" w:rsidRDefault="00BC7FAF" w:rsidP="00BC7FAF">
      <w:r>
        <w:rPr>
          <w:noProof/>
          <w:lang w:eastAsia="el-GR"/>
        </w:rPr>
        <w:lastRenderedPageBreak/>
        <w:drawing>
          <wp:inline distT="0" distB="0" distL="0" distR="0">
            <wp:extent cx="5274310" cy="2969232"/>
            <wp:effectExtent l="19050" t="0" r="2540" b="0"/>
            <wp:docPr id="14" name="Εικόνα 14" descr="http://aegeanews.gr/wp-content/uploads/2023/01/gallery_23a0a80a7e676edbae238f6e0fedd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egeanews.gr/wp-content/uploads/2023/01/gallery_23a0a80a7e676edbae238f6e0fedd062.jpg"/>
                    <pic:cNvPicPr>
                      <a:picLocks noChangeAspect="1" noChangeArrowheads="1"/>
                    </pic:cNvPicPr>
                  </pic:nvPicPr>
                  <pic:blipFill>
                    <a:blip r:embed="rId6"/>
                    <a:srcRect/>
                    <a:stretch>
                      <a:fillRect/>
                    </a:stretch>
                  </pic:blipFill>
                  <pic:spPr bwMode="auto">
                    <a:xfrm>
                      <a:off x="0" y="0"/>
                      <a:ext cx="5274310" cy="2969232"/>
                    </a:xfrm>
                    <a:prstGeom prst="rect">
                      <a:avLst/>
                    </a:prstGeom>
                    <a:noFill/>
                    <a:ln w="9525">
                      <a:noFill/>
                      <a:miter lim="800000"/>
                      <a:headEnd/>
                      <a:tailEnd/>
                    </a:ln>
                  </pic:spPr>
                </pic:pic>
              </a:graphicData>
            </a:graphic>
          </wp:inline>
        </w:drawing>
      </w:r>
    </w:p>
    <w:p w:rsidR="00626FEB" w:rsidRDefault="00626FEB" w:rsidP="00BC7FAF">
      <w:pPr>
        <w:rPr>
          <w:noProof/>
          <w:lang w:eastAsia="el-GR"/>
        </w:rPr>
      </w:pPr>
    </w:p>
    <w:p w:rsidR="00626FEB" w:rsidRDefault="00626FEB" w:rsidP="00BC7FAF">
      <w:pPr>
        <w:rPr>
          <w:noProof/>
          <w:lang w:eastAsia="el-GR"/>
        </w:rPr>
      </w:pPr>
    </w:p>
    <w:p w:rsidR="00626FEB" w:rsidRDefault="00626FEB" w:rsidP="00BC7FAF">
      <w:pPr>
        <w:rPr>
          <w:noProof/>
          <w:lang w:eastAsia="el-GR"/>
        </w:rPr>
      </w:pPr>
    </w:p>
    <w:p w:rsidR="00BC7FAF" w:rsidRDefault="00BC7FAF" w:rsidP="00BC7FAF">
      <w:r>
        <w:rPr>
          <w:noProof/>
          <w:lang w:eastAsia="el-GR"/>
        </w:rPr>
        <w:drawing>
          <wp:inline distT="0" distB="0" distL="0" distR="0">
            <wp:extent cx="5274310" cy="2969232"/>
            <wp:effectExtent l="19050" t="0" r="2540" b="0"/>
            <wp:docPr id="17" name="Εικόνα 17" descr="http://aegeanews.gr/wp-content/uploads/2023/01/gallery_3252b772f56bb0ea49cd56b406cb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egeanews.gr/wp-content/uploads/2023/01/gallery_3252b772f56bb0ea49cd56b406cb5535.jpg"/>
                    <pic:cNvPicPr>
                      <a:picLocks noChangeAspect="1" noChangeArrowheads="1"/>
                    </pic:cNvPicPr>
                  </pic:nvPicPr>
                  <pic:blipFill>
                    <a:blip r:embed="rId7"/>
                    <a:srcRect/>
                    <a:stretch>
                      <a:fillRect/>
                    </a:stretch>
                  </pic:blipFill>
                  <pic:spPr bwMode="auto">
                    <a:xfrm>
                      <a:off x="0" y="0"/>
                      <a:ext cx="5274310" cy="2969232"/>
                    </a:xfrm>
                    <a:prstGeom prst="rect">
                      <a:avLst/>
                    </a:prstGeom>
                    <a:noFill/>
                    <a:ln w="9525">
                      <a:noFill/>
                      <a:miter lim="800000"/>
                      <a:headEnd/>
                      <a:tailEnd/>
                    </a:ln>
                  </pic:spPr>
                </pic:pic>
              </a:graphicData>
            </a:graphic>
          </wp:inline>
        </w:drawing>
      </w:r>
    </w:p>
    <w:p w:rsidR="00BC7FAF" w:rsidRDefault="00BC7FAF" w:rsidP="00BC7FAF">
      <w:r>
        <w:rPr>
          <w:noProof/>
          <w:lang w:eastAsia="el-GR"/>
        </w:rPr>
        <w:lastRenderedPageBreak/>
        <w:drawing>
          <wp:inline distT="0" distB="0" distL="0" distR="0">
            <wp:extent cx="5274310" cy="2969232"/>
            <wp:effectExtent l="19050" t="0" r="2540" b="0"/>
            <wp:docPr id="20" name="Εικόνα 20" descr="http://aegeanews.gr/wp-content/uploads/2023/01/gallery_0fb0cbcf6d4b4be9a5915b7e64d57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egeanews.gr/wp-content/uploads/2023/01/gallery_0fb0cbcf6d4b4be9a5915b7e64d57088.jpg"/>
                    <pic:cNvPicPr>
                      <a:picLocks noChangeAspect="1" noChangeArrowheads="1"/>
                    </pic:cNvPicPr>
                  </pic:nvPicPr>
                  <pic:blipFill>
                    <a:blip r:embed="rId8"/>
                    <a:srcRect/>
                    <a:stretch>
                      <a:fillRect/>
                    </a:stretch>
                  </pic:blipFill>
                  <pic:spPr bwMode="auto">
                    <a:xfrm>
                      <a:off x="0" y="0"/>
                      <a:ext cx="5274310" cy="2969232"/>
                    </a:xfrm>
                    <a:prstGeom prst="rect">
                      <a:avLst/>
                    </a:prstGeom>
                    <a:noFill/>
                    <a:ln w="9525">
                      <a:noFill/>
                      <a:miter lim="800000"/>
                      <a:headEnd/>
                      <a:tailEnd/>
                    </a:ln>
                  </pic:spPr>
                </pic:pic>
              </a:graphicData>
            </a:graphic>
          </wp:inline>
        </w:drawing>
      </w:r>
    </w:p>
    <w:sectPr w:rsidR="00BC7FAF" w:rsidSect="002950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C00C5"/>
    <w:multiLevelType w:val="multilevel"/>
    <w:tmpl w:val="CAFA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7FAF"/>
    <w:rsid w:val="002950C1"/>
    <w:rsid w:val="0054501F"/>
    <w:rsid w:val="00626FEB"/>
    <w:rsid w:val="00BC7FAF"/>
    <w:rsid w:val="00C60C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C1"/>
  </w:style>
  <w:style w:type="paragraph" w:styleId="2">
    <w:name w:val="heading 2"/>
    <w:basedOn w:val="a"/>
    <w:link w:val="2Char"/>
    <w:uiPriority w:val="9"/>
    <w:qFormat/>
    <w:rsid w:val="00BC7FA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C7FAF"/>
    <w:rPr>
      <w:rFonts w:ascii="Times New Roman" w:eastAsia="Times New Roman" w:hAnsi="Times New Roman" w:cs="Times New Roman"/>
      <w:b/>
      <w:bCs/>
      <w:sz w:val="36"/>
      <w:szCs w:val="36"/>
      <w:lang w:eastAsia="el-GR"/>
    </w:rPr>
  </w:style>
  <w:style w:type="paragraph" w:styleId="a3">
    <w:name w:val="Balloon Text"/>
    <w:basedOn w:val="a"/>
    <w:link w:val="Char"/>
    <w:uiPriority w:val="99"/>
    <w:semiHidden/>
    <w:unhideWhenUsed/>
    <w:rsid w:val="00BC7FA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7FAF"/>
    <w:rPr>
      <w:rFonts w:ascii="Tahoma" w:hAnsi="Tahoma" w:cs="Tahoma"/>
      <w:sz w:val="16"/>
      <w:szCs w:val="16"/>
    </w:rPr>
  </w:style>
  <w:style w:type="character" w:styleId="-">
    <w:name w:val="Hyperlink"/>
    <w:basedOn w:val="a0"/>
    <w:uiPriority w:val="99"/>
    <w:semiHidden/>
    <w:unhideWhenUsed/>
    <w:rsid w:val="00BC7FAF"/>
    <w:rPr>
      <w:color w:val="0000FF"/>
      <w:u w:val="single"/>
    </w:rPr>
  </w:style>
  <w:style w:type="character" w:customStyle="1" w:styleId="portus-main-article-meta">
    <w:name w:val="portus-main-article-meta"/>
    <w:basedOn w:val="a0"/>
    <w:rsid w:val="00BC7FAF"/>
  </w:style>
  <w:style w:type="character" w:customStyle="1" w:styleId="item-meta-i">
    <w:name w:val="item-meta-i"/>
    <w:basedOn w:val="a0"/>
    <w:rsid w:val="00BC7FAF"/>
  </w:style>
  <w:style w:type="paragraph" w:styleId="Web">
    <w:name w:val="Normal (Web)"/>
    <w:basedOn w:val="a"/>
    <w:uiPriority w:val="99"/>
    <w:semiHidden/>
    <w:unhideWhenUsed/>
    <w:rsid w:val="00BC7F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60727111">
      <w:bodyDiv w:val="1"/>
      <w:marLeft w:val="0"/>
      <w:marRight w:val="0"/>
      <w:marTop w:val="0"/>
      <w:marBottom w:val="0"/>
      <w:divBdr>
        <w:top w:val="none" w:sz="0" w:space="0" w:color="auto"/>
        <w:left w:val="none" w:sz="0" w:space="0" w:color="auto"/>
        <w:bottom w:val="none" w:sz="0" w:space="0" w:color="auto"/>
        <w:right w:val="none" w:sz="0" w:space="0" w:color="auto"/>
      </w:divBdr>
      <w:divsChild>
        <w:div w:id="1625193607">
          <w:marLeft w:val="0"/>
          <w:marRight w:val="0"/>
          <w:marTop w:val="0"/>
          <w:marBottom w:val="415"/>
          <w:divBdr>
            <w:top w:val="none" w:sz="0" w:space="0" w:color="auto"/>
            <w:left w:val="none" w:sz="0" w:space="0" w:color="auto"/>
            <w:bottom w:val="none" w:sz="0" w:space="0" w:color="auto"/>
            <w:right w:val="none" w:sz="0" w:space="0" w:color="auto"/>
          </w:divBdr>
          <w:divsChild>
            <w:div w:id="606816300">
              <w:marLeft w:val="0"/>
              <w:marRight w:val="0"/>
              <w:marTop w:val="0"/>
              <w:marBottom w:val="0"/>
              <w:divBdr>
                <w:top w:val="none" w:sz="0" w:space="0" w:color="auto"/>
                <w:left w:val="none" w:sz="0" w:space="0" w:color="auto"/>
                <w:bottom w:val="none" w:sz="0" w:space="0" w:color="auto"/>
                <w:right w:val="none" w:sz="0" w:space="0" w:color="auto"/>
              </w:divBdr>
            </w:div>
          </w:divsChild>
        </w:div>
        <w:div w:id="1502967453">
          <w:marLeft w:val="0"/>
          <w:marRight w:val="0"/>
          <w:marTop w:val="0"/>
          <w:marBottom w:val="0"/>
          <w:divBdr>
            <w:top w:val="none" w:sz="0" w:space="0" w:color="auto"/>
            <w:left w:val="none" w:sz="0" w:space="0" w:color="auto"/>
            <w:bottom w:val="none" w:sz="0" w:space="0" w:color="auto"/>
            <w:right w:val="none" w:sz="0" w:space="0" w:color="auto"/>
          </w:divBdr>
          <w:divsChild>
            <w:div w:id="465511989">
              <w:marLeft w:val="0"/>
              <w:marRight w:val="0"/>
              <w:marTop w:val="0"/>
              <w:marBottom w:val="0"/>
              <w:divBdr>
                <w:top w:val="none" w:sz="0" w:space="0" w:color="auto"/>
                <w:left w:val="none" w:sz="0" w:space="0" w:color="auto"/>
                <w:bottom w:val="none" w:sz="0" w:space="0" w:color="auto"/>
                <w:right w:val="none" w:sz="0" w:space="0" w:color="auto"/>
              </w:divBdr>
              <w:divsChild>
                <w:div w:id="93478903">
                  <w:marLeft w:val="0"/>
                  <w:marRight w:val="0"/>
                  <w:marTop w:val="0"/>
                  <w:marBottom w:val="277"/>
                  <w:divBdr>
                    <w:top w:val="none" w:sz="0" w:space="0" w:color="auto"/>
                    <w:left w:val="none" w:sz="0" w:space="0" w:color="auto"/>
                    <w:bottom w:val="none" w:sz="0" w:space="0" w:color="auto"/>
                    <w:right w:val="none" w:sz="0" w:space="0" w:color="auto"/>
                  </w:divBdr>
                </w:div>
              </w:divsChild>
            </w:div>
          </w:divsChild>
        </w:div>
      </w:divsChild>
    </w:div>
    <w:div w:id="8715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314</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2023-01-18T17:11:00Z</dcterms:created>
  <dcterms:modified xsi:type="dcterms:W3CDTF">2023-02-05T17:37:00Z</dcterms:modified>
</cp:coreProperties>
</file>