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44" w:rsidRDefault="00317944" w:rsidP="00317944">
      <w:pPr>
        <w:shd w:val="clear" w:color="auto" w:fill="F8FAFC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Θεολογική ερμηνεία της εικόνας της Κοιμήσεως της Θεοτόκου" style="width:24.25pt;height:24.25pt"/>
        </w:pict>
      </w:r>
      <w:r>
        <w:pict>
          <v:shape id="_x0000_i1026" type="#_x0000_t75" alt="Θεολογική ερμηνεία της εικόνας της Κοιμήσεως της Θεοτόκου" style="width:24.25pt;height:24.25pt"/>
        </w:pict>
      </w:r>
      <w:r>
        <w:rPr>
          <w:noProof/>
          <w:lang w:eastAsia="el-GR"/>
        </w:rPr>
        <w:drawing>
          <wp:inline distT="0" distB="0" distL="0" distR="0">
            <wp:extent cx="5274310" cy="3196187"/>
            <wp:effectExtent l="19050" t="0" r="2540" b="0"/>
            <wp:docPr id="9" name="Εικόνα 9" descr="Σήμερα: Η Κοίμηση της Θεοτόκου – Μαλεβιζιώτ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Σήμερα: Η Κοίμηση της Θεοτόκου – Μαλεβιζιώτη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944" w:rsidRDefault="00317944" w:rsidP="00317944">
      <w:pPr>
        <w:shd w:val="clear" w:color="auto" w:fill="F8FAFC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</w:p>
    <w:p w:rsidR="00317944" w:rsidRPr="00317944" w:rsidRDefault="00317944" w:rsidP="00317944">
      <w:pPr>
        <w:shd w:val="clear" w:color="auto" w:fill="F8FAFC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  <w:r w:rsidRPr="00317944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Όπως είναι γνωστό, επάνω από το Σταυρό ο Κύριος μας Ιησούς Χριστός, έδωσε εντολή και την Παναγία μητέρα του παρέλαβε ο Ιωάννης ο Ευαγγελιστής στο σπίτι του, όπου διέμενε μαζί με τον αδελφό του Ιάκωβο και τη μητέρα του Σαλώμη, συγγενή της Θεοτόκου. Όταν δε ήλθε η στιγμή να τελειώσει την επίγεια ζωή της, άγγελος Κυρίου (η παράδοση λέει ότι ήταν ο </w:t>
      </w:r>
      <w:proofErr w:type="spellStart"/>
      <w:r w:rsidRPr="00317944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Aρχάγγελος</w:t>
      </w:r>
      <w:proofErr w:type="spellEnd"/>
      <w:r w:rsidRPr="00317944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Γαβριήλ) της το έκανε γνωστό τρεις μέρες πριν.</w:t>
      </w:r>
      <w:r w:rsidRPr="00317944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br/>
      </w:r>
      <w:r w:rsidRPr="00317944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br/>
        <w:t>Η χαρά της Θεοτόκου υπήρξε μεγάλη, διότι θα συναντούσε το μονογενή της Υιό και Θεό όλων των ανθρώπων. Πήγε, λοιπόν, και προσευχήθηκε στο όρος των Ελαίων, όπου συνήθιζε να προσεύχεται και ο Κύριος Ιησούς. Έπειτα, γύρισε στο σπίτι του Ιωάννη, όπου έκανε γνωστή την επικείμενη κοίμηση της.</w:t>
      </w:r>
      <w:r w:rsidRPr="00317944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br/>
      </w:r>
      <w:r w:rsidRPr="00317944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br/>
        <w:t xml:space="preserve">Η παράδοση αναφέρει ότι την τρίτη ήμερα από την εμφάνιση του αγγέλου, λίγο πριν κοιμηθεί η Θεοτόκος, οι Απόστολοι δεν ήταν όλοι στα Ιεροσόλυμα, αλλά σε μακρινούς τόπους όπου κήρυτταν το Ευαγγέλιο. Τότε, ξαφνικά νεφέλη τους άρπαξε και τους έφερε όλους μπροστά στο κρεβάτι, όπου ήταν ξαπλωμένη η Θεοτόκος και </w:t>
      </w:r>
      <w:r w:rsidRPr="00317944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lastRenderedPageBreak/>
        <w:t>περίμενε την κοίμηση της. Mαζί δε με τους Αποστόλους ήλθε και ο Αρεοπαγίτης Διονύσιος, ο Άγιος Ιερόθεος ο διδάσκαλος του Διονυσίου, ο Απόστολος Τιμόθεος, και οι λοιποί θεόσοφοι Ιεράρχες.</w:t>
      </w:r>
      <w:r w:rsidRPr="00317944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br/>
      </w:r>
      <w:r w:rsidRPr="00317944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br/>
        <w:t>Όταν εκοιμήθη, με ψαλμούς και ύμνους την τοποθέτησαν στο μνήμα της Γεσθημανή. Επειδή, κατά θείαν οικονομίαν, ένας από τους Aποστόλους (ο Θωμάς όπως λέει η παράδοση) δεν ήταν παρών στην κηδεία της Θεομήτορος, ζήτησε να ανοιχτεί ο τάφος ώστε να προσκυνήσει και αυτός το Σώμα της Θεοτόκου.</w:t>
      </w:r>
      <w:r w:rsidRPr="00317944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br/>
      </w:r>
      <w:r w:rsidRPr="00317944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br/>
        <w:t>Έτσι, μετά από τρεις ήμερες, άνοιξαν τον τάφο και έκπληκτοι διαπίστωσαν ότι η Παναγία αναστήθηκε σωματικά και ανελήφθη στους ουρανούς. Και βέβαια, όλη η ανθρωπότητα, με ευγνωμοσύνη για τις πρεσβείες της στο Σωτήρα Χριστό, αναφωνεί: «Χαίρε, ώ Μήτερ τής ζωής».</w:t>
      </w:r>
    </w:p>
    <w:p w:rsidR="008201D1" w:rsidRPr="00317944" w:rsidRDefault="008201D1" w:rsidP="00317944">
      <w:pPr>
        <w:shd w:val="clear" w:color="auto" w:fill="F8FAFC"/>
        <w:spacing w:after="0" w:line="240" w:lineRule="auto"/>
        <w:rPr>
          <w:rFonts w:ascii="Comic Sans MS" w:hAnsi="Comic Sans MS"/>
          <w:sz w:val="28"/>
          <w:szCs w:val="28"/>
        </w:rPr>
      </w:pPr>
    </w:p>
    <w:sectPr w:rsidR="008201D1" w:rsidRPr="00317944" w:rsidSect="008201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17944"/>
    <w:rsid w:val="00317944"/>
    <w:rsid w:val="0082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D1"/>
  </w:style>
  <w:style w:type="paragraph" w:styleId="2">
    <w:name w:val="heading 2"/>
    <w:basedOn w:val="a"/>
    <w:link w:val="2Char"/>
    <w:uiPriority w:val="9"/>
    <w:qFormat/>
    <w:rsid w:val="00317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1794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317944"/>
    <w:rPr>
      <w:color w:val="0000FF"/>
      <w:u w:val="single"/>
    </w:rPr>
  </w:style>
  <w:style w:type="character" w:styleId="a3">
    <w:name w:val="Strong"/>
    <w:basedOn w:val="a0"/>
    <w:uiPriority w:val="22"/>
    <w:qFormat/>
    <w:rsid w:val="00317944"/>
    <w:rPr>
      <w:b/>
      <w:bCs/>
    </w:rPr>
  </w:style>
  <w:style w:type="paragraph" w:customStyle="1" w:styleId="w3-center">
    <w:name w:val="w3-center"/>
    <w:basedOn w:val="a"/>
    <w:rsid w:val="0031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yreadmore">
    <w:name w:val="myreadmore"/>
    <w:basedOn w:val="a"/>
    <w:rsid w:val="0031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1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17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2022-08-15T14:32:00Z</dcterms:created>
  <dcterms:modified xsi:type="dcterms:W3CDTF">2022-08-15T14:41:00Z</dcterms:modified>
</cp:coreProperties>
</file>