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C3" w:rsidRPr="00AB6282" w:rsidRDefault="00AB6282" w:rsidP="00AB6282">
      <w:pPr>
        <w:pStyle w:val="Heading3"/>
        <w:shd w:val="clear" w:color="auto" w:fill="FFFFFF"/>
        <w:spacing w:before="240" w:after="120" w:line="360" w:lineRule="atLeast"/>
        <w:jc w:val="center"/>
        <w:textAlignment w:val="baseline"/>
        <w:rPr>
          <w:rFonts w:ascii="Roboto" w:hAnsi="Roboto"/>
          <w:color w:val="FF0000"/>
          <w:sz w:val="32"/>
          <w:szCs w:val="32"/>
          <w:u w:val="single"/>
          <w:shd w:val="clear" w:color="auto" w:fill="EBEBEB"/>
        </w:rPr>
      </w:pPr>
      <w:r w:rsidRPr="00AB6282">
        <w:rPr>
          <w:rFonts w:ascii="Roboto" w:hAnsi="Roboto"/>
          <w:color w:val="FF0000"/>
          <w:sz w:val="32"/>
          <w:szCs w:val="32"/>
          <w:u w:val="single"/>
          <w:shd w:val="clear" w:color="auto" w:fill="EBEBEB"/>
        </w:rPr>
        <w:t>ΚΑΛΟΚΑΙΡΙΝΕΣ ΑΠΟΔΡΑΣΕΙΣ</w:t>
      </w:r>
    </w:p>
    <w:p w:rsidR="00AB6282" w:rsidRDefault="00AB6282" w:rsidP="00B224C3">
      <w:pPr>
        <w:pStyle w:val="Heading3"/>
        <w:shd w:val="clear" w:color="auto" w:fill="FFFFFF"/>
        <w:spacing w:before="240" w:after="120" w:line="360" w:lineRule="atLeast"/>
        <w:textAlignment w:val="baseline"/>
        <w:rPr>
          <w:rFonts w:ascii="Roboto" w:hAnsi="Roboto"/>
          <w:color w:val="000000"/>
          <w:sz w:val="21"/>
          <w:szCs w:val="21"/>
          <w:shd w:val="clear" w:color="auto" w:fill="EBEBEB"/>
        </w:rPr>
      </w:pPr>
    </w:p>
    <w:p w:rsidR="00B224C3" w:rsidRPr="00B224C3" w:rsidRDefault="00B224C3" w:rsidP="00B224C3">
      <w:pPr>
        <w:pStyle w:val="Heading3"/>
        <w:shd w:val="clear" w:color="auto" w:fill="FFFFFF"/>
        <w:spacing w:before="240" w:after="120" w:line="360" w:lineRule="atLeast"/>
        <w:textAlignment w:val="baseline"/>
        <w:rPr>
          <w:rFonts w:ascii="Roboto" w:hAnsi="Roboto"/>
          <w:color w:val="000000"/>
          <w:sz w:val="21"/>
          <w:szCs w:val="21"/>
          <w:shd w:val="clear" w:color="auto" w:fill="EBEBEB"/>
        </w:rPr>
      </w:pPr>
      <w:bookmarkStart w:id="0" w:name="_GoBack"/>
      <w:bookmarkEnd w:id="0"/>
      <w:r>
        <w:rPr>
          <w:rFonts w:ascii="Roboto" w:hAnsi="Roboto"/>
          <w:color w:val="000000"/>
          <w:sz w:val="21"/>
          <w:szCs w:val="21"/>
          <w:shd w:val="clear" w:color="auto" w:fill="EBEBEB"/>
        </w:rPr>
        <w:t>ΑΚΡΟΓΙΑΛΙΕΣ ΠΟΥ ΣΕ ΜΑΓΕΥΟΥΝ</w:t>
      </w:r>
    </w:p>
    <w:p w:rsidR="00B224C3" w:rsidRPr="00B224C3" w:rsidRDefault="00B224C3" w:rsidP="00B224C3">
      <w:pPr>
        <w:pStyle w:val="Heading3"/>
        <w:shd w:val="clear" w:color="auto" w:fill="FFFFFF"/>
        <w:spacing w:before="240" w:after="120" w:line="360" w:lineRule="atLeast"/>
        <w:textAlignment w:val="baseline"/>
        <w:rPr>
          <w:rFonts w:ascii="Roboto" w:hAnsi="Roboto"/>
          <w:color w:val="000000"/>
          <w:sz w:val="21"/>
          <w:szCs w:val="21"/>
          <w:shd w:val="clear" w:color="auto" w:fill="EBEBEB"/>
        </w:rPr>
      </w:pPr>
      <w:r>
        <w:rPr>
          <w:rFonts w:ascii="Roboto" w:hAnsi="Roboto"/>
          <w:color w:val="000000"/>
          <w:sz w:val="21"/>
          <w:szCs w:val="21"/>
          <w:shd w:val="clear" w:color="auto" w:fill="EBEBEB"/>
        </w:rPr>
        <w:t>ΑΝΘΡΩΠΟΙ ΠΟΥ ΣΕ ΓΟΗΤΕΥΟΥΝ</w:t>
      </w:r>
    </w:p>
    <w:p w:rsidR="00B224C3" w:rsidRDefault="00B224C3" w:rsidP="00B224C3">
      <w:pPr>
        <w:pStyle w:val="Heading3"/>
        <w:shd w:val="clear" w:color="auto" w:fill="FFFFFF"/>
        <w:spacing w:before="240" w:after="120" w:line="360" w:lineRule="atLeast"/>
        <w:textAlignment w:val="baseline"/>
        <w:rPr>
          <w:rFonts w:ascii="Roboto" w:hAnsi="Roboto"/>
          <w:color w:val="000000"/>
          <w:sz w:val="21"/>
          <w:szCs w:val="21"/>
          <w:shd w:val="clear" w:color="auto" w:fill="EBEBEB"/>
        </w:rPr>
      </w:pPr>
      <w:r>
        <w:rPr>
          <w:rFonts w:ascii="Roboto" w:hAnsi="Roboto"/>
          <w:color w:val="000000"/>
          <w:sz w:val="21"/>
          <w:szCs w:val="21"/>
          <w:shd w:val="clear" w:color="auto" w:fill="EBEBEB"/>
        </w:rPr>
        <w:t>ΞΙΝΟΜΥΖΗΘΡΕΣ ΠΟΥ ΧΟΡΤΑΙΝΟΥΝ</w:t>
      </w:r>
    </w:p>
    <w:p w:rsidR="00B224C3" w:rsidRPr="00B224C3" w:rsidRDefault="00B224C3" w:rsidP="00B224C3">
      <w:pPr>
        <w:pStyle w:val="Heading3"/>
        <w:shd w:val="clear" w:color="auto" w:fill="FFFFFF"/>
        <w:spacing w:before="240" w:after="120" w:line="360" w:lineRule="atLeast"/>
        <w:textAlignment w:val="baseline"/>
        <w:rPr>
          <w:rFonts w:ascii="Roboto" w:hAnsi="Roboto"/>
          <w:color w:val="000000"/>
          <w:sz w:val="21"/>
          <w:szCs w:val="21"/>
          <w:shd w:val="clear" w:color="auto" w:fill="EBEBEB"/>
        </w:rPr>
      </w:pPr>
      <w:r>
        <w:rPr>
          <w:rFonts w:ascii="Roboto" w:hAnsi="Roboto"/>
          <w:color w:val="000000"/>
          <w:sz w:val="21"/>
          <w:szCs w:val="21"/>
          <w:shd w:val="clear" w:color="auto" w:fill="EBEBEB"/>
        </w:rPr>
        <w:t>ΚΑΙ ΜΑΡΜΑΡΑ ΠΟΥ ΓΙΑ ΑΙΩΝΕΣ ΜΕΝΟΥΝ</w:t>
      </w:r>
    </w:p>
    <w:p w:rsidR="00B224C3" w:rsidRPr="00AE137B" w:rsidRDefault="00B224C3" w:rsidP="00B224C3">
      <w:pPr>
        <w:pStyle w:val="Heading3"/>
        <w:shd w:val="clear" w:color="auto" w:fill="FFFFFF"/>
        <w:spacing w:before="240" w:after="120" w:line="360" w:lineRule="atLeast"/>
        <w:textAlignment w:val="baseline"/>
        <w:rPr>
          <w:rFonts w:ascii="Roboto" w:hAnsi="Roboto"/>
          <w:b w:val="0"/>
          <w:color w:val="000000"/>
          <w:sz w:val="28"/>
          <w:szCs w:val="28"/>
          <w:shd w:val="clear" w:color="auto" w:fill="EBEBEB"/>
        </w:rPr>
      </w:pPr>
      <w:r w:rsidRPr="00AE137B">
        <w:rPr>
          <w:rFonts w:ascii="Roboto" w:hAnsi="Roboto"/>
          <w:b w:val="0"/>
          <w:color w:val="000000"/>
          <w:sz w:val="28"/>
          <w:szCs w:val="28"/>
          <w:shd w:val="clear" w:color="auto" w:fill="EBEBEB"/>
        </w:rPr>
        <w:t>Πάρος.</w:t>
      </w:r>
      <w:r w:rsidR="00AE137B" w:rsidRPr="00AE137B">
        <w:rPr>
          <w:rFonts w:ascii="Roboto" w:hAnsi="Roboto"/>
          <w:b w:val="0"/>
          <w:color w:val="000000"/>
          <w:sz w:val="28"/>
          <w:szCs w:val="28"/>
          <w:shd w:val="clear" w:color="auto" w:fill="EBEBEB"/>
        </w:rPr>
        <w:t>Αυτό είναι το νησί μου και είναι ένας καταπληκτικός προορισμός μεγάλης ιστορικής και θρησκευτικής σημασίας.</w:t>
      </w:r>
    </w:p>
    <w:p w:rsidR="00B224C3" w:rsidRPr="00AE137B" w:rsidRDefault="00AE137B" w:rsidP="00B224C3">
      <w:pPr>
        <w:pStyle w:val="Heading3"/>
        <w:shd w:val="clear" w:color="auto" w:fill="FFFFFF"/>
        <w:spacing w:before="240" w:after="120" w:line="360" w:lineRule="atLeast"/>
        <w:textAlignment w:val="baseline"/>
        <w:rPr>
          <w:rFonts w:ascii="Roboto" w:eastAsia="Times New Roman" w:hAnsi="Roboto" w:cs="Times New Roman"/>
          <w:b w:val="0"/>
          <w:bCs w:val="0"/>
          <w:color w:val="212121"/>
          <w:sz w:val="28"/>
          <w:szCs w:val="28"/>
          <w:lang w:eastAsia="el-GR"/>
        </w:rPr>
      </w:pPr>
      <w:r w:rsidRPr="00AE137B">
        <w:rPr>
          <w:rFonts w:ascii="Roboto" w:eastAsia="Times New Roman" w:hAnsi="Roboto" w:cs="Times New Roman"/>
          <w:b w:val="0"/>
          <w:bCs w:val="0"/>
          <w:color w:val="212121"/>
          <w:sz w:val="28"/>
          <w:szCs w:val="28"/>
          <w:lang w:eastAsia="el-GR"/>
        </w:rPr>
        <w:t>Εκεί βρίσκεται ο</w:t>
      </w:r>
      <w:r w:rsidR="00B224C3" w:rsidRPr="00AE137B">
        <w:rPr>
          <w:rFonts w:ascii="Roboto" w:eastAsia="Times New Roman" w:hAnsi="Roboto" w:cs="Times New Roman"/>
          <w:b w:val="0"/>
          <w:bCs w:val="0"/>
          <w:color w:val="212121"/>
          <w:sz w:val="28"/>
          <w:szCs w:val="28"/>
          <w:lang w:eastAsia="el-GR"/>
        </w:rPr>
        <w:t xml:space="preserve"> Καθεδρικός Ναός της Παναγίας της Εκατονταπυλιανής </w:t>
      </w:r>
      <w:r w:rsidRPr="00AE137B">
        <w:rPr>
          <w:rFonts w:ascii="Roboto" w:eastAsia="Times New Roman" w:hAnsi="Roboto" w:cs="Times New Roman"/>
          <w:b w:val="0"/>
          <w:bCs w:val="0"/>
          <w:color w:val="212121"/>
          <w:sz w:val="28"/>
          <w:szCs w:val="28"/>
          <w:lang w:eastAsia="el-GR"/>
        </w:rPr>
        <w:t xml:space="preserve">που </w:t>
      </w:r>
      <w:r w:rsidR="00B224C3" w:rsidRPr="00AE137B">
        <w:rPr>
          <w:rFonts w:ascii="Roboto" w:eastAsia="Times New Roman" w:hAnsi="Roboto" w:cs="Times New Roman"/>
          <w:b w:val="0"/>
          <w:bCs w:val="0"/>
          <w:color w:val="212121"/>
          <w:sz w:val="28"/>
          <w:szCs w:val="28"/>
          <w:lang w:eastAsia="el-GR"/>
        </w:rPr>
        <w:t>αποτελεί το κόσμημα της Πάρου και γενικότερα των Κυκλάδων. Η Παναγία η Εκατονταπυλιανή αποτελεί ένα από τα σημαντικότερα και αρχαιότερα μνημεία σε πανορθόδοξη κλίμακα, ενώ παραμένει το σπουδαιότερο παλαιοχριστιανικό μνημείο ως προς το μέγεθος του μετά τον Άγιο Δημήτριο και την Αχειροποίητο Θεσσαλονίκης.</w:t>
      </w:r>
    </w:p>
    <w:p w:rsidR="00AE137B" w:rsidRPr="00AE137B" w:rsidRDefault="00AE137B" w:rsidP="00AE137B">
      <w:pPr>
        <w:rPr>
          <w:sz w:val="28"/>
          <w:szCs w:val="28"/>
          <w:lang w:eastAsia="el-GR"/>
        </w:rPr>
      </w:pPr>
      <w:r w:rsidRPr="00AE137B">
        <w:rPr>
          <w:rFonts w:ascii="Roboto" w:hAnsi="Roboto"/>
          <w:color w:val="000000"/>
          <w:sz w:val="28"/>
          <w:szCs w:val="28"/>
          <w:shd w:val="clear" w:color="auto" w:fill="EBEBEB"/>
        </w:rPr>
        <w:t>Η παράδοση που διασώζεται μέχρι σήμερα σχετικά με την ονομασία Εκατονταπυλιανή έχει ως εξής: «Ενενήντα εννέα φανερές πόρτες έχει η Καταπολιανή. Η εκατοστή είναι κλειστή και δεν φαίνεται. Θα φανεί η πόρτα αυτή και θα ανοίξει, όταν οι Έλληνες πάρουν την Πόλη»....</w:t>
      </w:r>
      <w:r w:rsidRPr="00AE137B">
        <w:rPr>
          <w:rFonts w:ascii="Roboto" w:hAnsi="Roboto"/>
          <w:color w:val="000000"/>
          <w:sz w:val="28"/>
          <w:szCs w:val="28"/>
        </w:rPr>
        <w:br/>
      </w:r>
    </w:p>
    <w:p w:rsidR="00B224C3" w:rsidRDefault="00B224C3" w:rsidP="00B224C3">
      <w:pPr>
        <w:pStyle w:val="NormalWeb"/>
        <w:shd w:val="clear" w:color="auto" w:fill="FFFFFF"/>
        <w:spacing w:before="120" w:beforeAutospacing="0" w:after="120" w:afterAutospacing="0"/>
        <w:rPr>
          <w:rFonts w:ascii="Arial" w:hAnsi="Arial" w:cs="Arial"/>
          <w:color w:val="202122"/>
          <w:sz w:val="21"/>
          <w:szCs w:val="21"/>
        </w:rPr>
      </w:pPr>
      <w:r>
        <w:rPr>
          <w:noProof/>
        </w:rPr>
        <w:lastRenderedPageBreak/>
        <w:drawing>
          <wp:inline distT="0" distB="0" distL="0" distR="0" wp14:anchorId="72E09351" wp14:editId="2C808935">
            <wp:extent cx="5274310" cy="6555214"/>
            <wp:effectExtent l="0" t="0" r="2540" b="0"/>
            <wp:docPr id="1" name="Picture 1" descr="https://www.vimaorthodoxias.gr/wp-content/uploads/2017/06/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maorthodoxias.gr/wp-content/uploads/2017/06/image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555214"/>
                    </a:xfrm>
                    <a:prstGeom prst="rect">
                      <a:avLst/>
                    </a:prstGeom>
                    <a:noFill/>
                    <a:ln>
                      <a:noFill/>
                    </a:ln>
                  </pic:spPr>
                </pic:pic>
              </a:graphicData>
            </a:graphic>
          </wp:inline>
        </w:drawing>
      </w:r>
      <w:r w:rsidRPr="00B224C3">
        <w:rPr>
          <w:rFonts w:ascii="Arial" w:hAnsi="Arial" w:cs="Arial"/>
          <w:color w:val="202122"/>
          <w:sz w:val="21"/>
          <w:szCs w:val="21"/>
        </w:rPr>
        <w:t xml:space="preserve"> </w:t>
      </w:r>
      <w:r>
        <w:rPr>
          <w:rFonts w:ascii="Arial" w:hAnsi="Arial" w:cs="Arial"/>
          <w:color w:val="202122"/>
          <w:sz w:val="21"/>
          <w:szCs w:val="21"/>
        </w:rPr>
        <w:t>Πρόκειται για ένα από τα σπουδαιότερα καλοδιατηρημένα παλαιοχριστιανικά μνημεία που βρίσκονται στην </w:t>
      </w:r>
      <w:hyperlink r:id="rId6" w:tooltip="Ελλάδα" w:history="1">
        <w:r>
          <w:rPr>
            <w:rStyle w:val="Hyperlink"/>
            <w:rFonts w:ascii="Arial" w:eastAsiaTheme="majorEastAsia" w:hAnsi="Arial" w:cs="Arial"/>
            <w:color w:val="0B0080"/>
            <w:sz w:val="21"/>
            <w:szCs w:val="21"/>
          </w:rPr>
          <w:t>ελληνική επικράτεια</w:t>
        </w:r>
      </w:hyperlink>
      <w:r>
        <w:rPr>
          <w:rFonts w:ascii="Arial" w:hAnsi="Arial" w:cs="Arial"/>
          <w:color w:val="202122"/>
          <w:sz w:val="21"/>
          <w:szCs w:val="21"/>
        </w:rPr>
        <w:t> . Σύμφωνα με την παράδοση το αρχικό κτίσμα του ναού αυτού ήταν έργο του Αυτοκράτορα του Βυζαντίου </w:t>
      </w:r>
      <w:hyperlink r:id="rId7" w:tooltip="Μέγας Κωνσταντίνος" w:history="1">
        <w:r>
          <w:rPr>
            <w:rStyle w:val="Hyperlink"/>
            <w:rFonts w:ascii="Arial" w:eastAsiaTheme="majorEastAsia" w:hAnsi="Arial" w:cs="Arial"/>
            <w:color w:val="0B0080"/>
            <w:sz w:val="21"/>
            <w:szCs w:val="21"/>
          </w:rPr>
          <w:t>Μέγα και Αγίου Κωνσταντίνου</w:t>
        </w:r>
      </w:hyperlink>
      <w:r>
        <w:rPr>
          <w:rFonts w:ascii="Arial" w:hAnsi="Arial" w:cs="Arial"/>
          <w:color w:val="202122"/>
          <w:sz w:val="21"/>
          <w:szCs w:val="21"/>
        </w:rPr>
        <w:t> προς εκπλήρωση επιθυμίας της μητέρας του, της </w:t>
      </w:r>
      <w:hyperlink r:id="rId8" w:tooltip="Αγία Ελένη" w:history="1">
        <w:r>
          <w:rPr>
            <w:rStyle w:val="Hyperlink"/>
            <w:rFonts w:ascii="Arial" w:eastAsiaTheme="majorEastAsia" w:hAnsi="Arial" w:cs="Arial"/>
            <w:color w:val="0B0080"/>
            <w:sz w:val="21"/>
            <w:szCs w:val="21"/>
          </w:rPr>
          <w:t>Αγίας Ελένης</w:t>
        </w:r>
      </w:hyperlink>
      <w:r>
        <w:rPr>
          <w:rFonts w:ascii="Arial" w:hAnsi="Arial" w:cs="Arial"/>
          <w:color w:val="202122"/>
          <w:sz w:val="21"/>
          <w:szCs w:val="21"/>
        </w:rPr>
        <w:t>. Στο σημείο αυτό αναφέρεται ότι κατά το ταξίδι της Βασιλομήτορος Ελένης προς τους </w:t>
      </w:r>
      <w:hyperlink r:id="rId9" w:tooltip="Άγιοι Τόποι" w:history="1">
        <w:r>
          <w:rPr>
            <w:rStyle w:val="Hyperlink"/>
            <w:rFonts w:ascii="Arial" w:eastAsiaTheme="majorEastAsia" w:hAnsi="Arial" w:cs="Arial"/>
            <w:color w:val="0B0080"/>
            <w:sz w:val="21"/>
            <w:szCs w:val="21"/>
          </w:rPr>
          <w:t>Αγίους Τόπους</w:t>
        </w:r>
      </w:hyperlink>
      <w:r>
        <w:rPr>
          <w:rFonts w:ascii="Arial" w:hAnsi="Arial" w:cs="Arial"/>
          <w:color w:val="202122"/>
          <w:sz w:val="21"/>
          <w:szCs w:val="21"/>
        </w:rPr>
        <w:t> λόγω μεγάλης θαλασσοταραχής το πλοίο που επέβαινε αναγκάσθηκε να καταφύγει στη Πάρο. Εκεί προσευχόμενη η Αγία Ελένη στην </w:t>
      </w:r>
      <w:hyperlink r:id="rId10" w:tooltip="Παναγία" w:history="1">
        <w:r>
          <w:rPr>
            <w:rStyle w:val="Hyperlink"/>
            <w:rFonts w:ascii="Arial" w:eastAsiaTheme="majorEastAsia" w:hAnsi="Arial" w:cs="Arial"/>
            <w:color w:val="0B0080"/>
            <w:sz w:val="21"/>
            <w:szCs w:val="21"/>
          </w:rPr>
          <w:t>Παναγία</w:t>
        </w:r>
      </w:hyperlink>
      <w:r>
        <w:rPr>
          <w:rFonts w:ascii="Arial" w:hAnsi="Arial" w:cs="Arial"/>
          <w:color w:val="202122"/>
          <w:sz w:val="21"/>
          <w:szCs w:val="21"/>
        </w:rPr>
        <w:t>, προστάτιδα της </w:t>
      </w:r>
      <w:hyperlink r:id="rId11" w:tooltip="" w:history="1">
        <w:r>
          <w:rPr>
            <w:rStyle w:val="Hyperlink"/>
            <w:rFonts w:ascii="Arial" w:eastAsiaTheme="majorEastAsia" w:hAnsi="Arial" w:cs="Arial"/>
            <w:color w:val="FAA700"/>
            <w:sz w:val="21"/>
            <w:szCs w:val="21"/>
          </w:rPr>
          <w:t>Κωνσταντινούπολης</w:t>
        </w:r>
      </w:hyperlink>
      <w:r>
        <w:rPr>
          <w:rFonts w:ascii="Arial" w:hAnsi="Arial" w:cs="Arial"/>
          <w:color w:val="202122"/>
          <w:sz w:val="21"/>
          <w:szCs w:val="21"/>
        </w:rPr>
        <w:t>, έταξε με την ολοκλήρωση του ταξιδιού της να κτίσει μια μεγαλόπρεπη εκκλησία αφιερωμένη στη </w:t>
      </w:r>
      <w:hyperlink r:id="rId12" w:tooltip="Κοίμηση της Θεοτόκου" w:history="1">
        <w:r>
          <w:rPr>
            <w:rStyle w:val="Hyperlink"/>
            <w:rFonts w:ascii="Arial" w:eastAsiaTheme="majorEastAsia" w:hAnsi="Arial" w:cs="Arial"/>
            <w:color w:val="0B0080"/>
            <w:sz w:val="21"/>
            <w:szCs w:val="21"/>
          </w:rPr>
          <w:t>Κοίμηση της Θεοτόκου</w:t>
        </w:r>
      </w:hyperlink>
      <w:r>
        <w:rPr>
          <w:rFonts w:ascii="Arial" w:hAnsi="Arial" w:cs="Arial"/>
          <w:color w:val="202122"/>
          <w:sz w:val="21"/>
          <w:szCs w:val="21"/>
        </w:rPr>
        <w:t>. Το τάμα αυτό ήταν που υλοποίησε ο γιος της Μέγας Κωνσταντίνος χτίζοντας μια τρίκλιτη βασιλική περί τον </w:t>
      </w:r>
      <w:hyperlink r:id="rId13" w:tooltip="4ος αιώνας" w:history="1">
        <w:r>
          <w:rPr>
            <w:rStyle w:val="Hyperlink"/>
            <w:rFonts w:ascii="Arial" w:eastAsiaTheme="majorEastAsia" w:hAnsi="Arial" w:cs="Arial"/>
            <w:color w:val="0B0080"/>
            <w:sz w:val="21"/>
            <w:szCs w:val="21"/>
          </w:rPr>
          <w:t>4ο αιώνα</w:t>
        </w:r>
      </w:hyperlink>
      <w:r>
        <w:rPr>
          <w:rFonts w:ascii="Arial" w:hAnsi="Arial" w:cs="Arial"/>
          <w:color w:val="202122"/>
          <w:sz w:val="21"/>
          <w:szCs w:val="21"/>
        </w:rPr>
        <w:t>.</w:t>
      </w:r>
    </w:p>
    <w:p w:rsidR="000C0414" w:rsidRPr="00B224C3" w:rsidRDefault="000C0414"/>
    <w:p w:rsidR="00B224C3" w:rsidRPr="00B224C3" w:rsidRDefault="00B224C3"/>
    <w:sectPr w:rsidR="00B224C3" w:rsidRPr="00B224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3"/>
    <w:rsid w:val="000C0414"/>
    <w:rsid w:val="007A64D4"/>
    <w:rsid w:val="00AB6282"/>
    <w:rsid w:val="00AE137B"/>
    <w:rsid w:val="00B22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224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4C3"/>
    <w:rPr>
      <w:color w:val="0000FF"/>
      <w:u w:val="single"/>
    </w:rPr>
  </w:style>
  <w:style w:type="character" w:customStyle="1" w:styleId="Heading3Char">
    <w:name w:val="Heading 3 Char"/>
    <w:basedOn w:val="DefaultParagraphFont"/>
    <w:link w:val="Heading3"/>
    <w:uiPriority w:val="9"/>
    <w:semiHidden/>
    <w:rsid w:val="00B224C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2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4C3"/>
    <w:rPr>
      <w:rFonts w:ascii="Tahoma" w:hAnsi="Tahoma" w:cs="Tahoma"/>
      <w:sz w:val="16"/>
      <w:szCs w:val="16"/>
    </w:rPr>
  </w:style>
  <w:style w:type="paragraph" w:styleId="NormalWeb">
    <w:name w:val="Normal (Web)"/>
    <w:basedOn w:val="Normal"/>
    <w:uiPriority w:val="99"/>
    <w:semiHidden/>
    <w:unhideWhenUsed/>
    <w:rsid w:val="00B224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224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4C3"/>
    <w:rPr>
      <w:color w:val="0000FF"/>
      <w:u w:val="single"/>
    </w:rPr>
  </w:style>
  <w:style w:type="character" w:customStyle="1" w:styleId="Heading3Char">
    <w:name w:val="Heading 3 Char"/>
    <w:basedOn w:val="DefaultParagraphFont"/>
    <w:link w:val="Heading3"/>
    <w:uiPriority w:val="9"/>
    <w:semiHidden/>
    <w:rsid w:val="00B224C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2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4C3"/>
    <w:rPr>
      <w:rFonts w:ascii="Tahoma" w:hAnsi="Tahoma" w:cs="Tahoma"/>
      <w:sz w:val="16"/>
      <w:szCs w:val="16"/>
    </w:rPr>
  </w:style>
  <w:style w:type="paragraph" w:styleId="NormalWeb">
    <w:name w:val="Normal (Web)"/>
    <w:basedOn w:val="Normal"/>
    <w:uiPriority w:val="99"/>
    <w:semiHidden/>
    <w:unhideWhenUsed/>
    <w:rsid w:val="00B224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13770">
      <w:bodyDiv w:val="1"/>
      <w:marLeft w:val="0"/>
      <w:marRight w:val="0"/>
      <w:marTop w:val="0"/>
      <w:marBottom w:val="0"/>
      <w:divBdr>
        <w:top w:val="none" w:sz="0" w:space="0" w:color="auto"/>
        <w:left w:val="none" w:sz="0" w:space="0" w:color="auto"/>
        <w:bottom w:val="none" w:sz="0" w:space="0" w:color="auto"/>
        <w:right w:val="none" w:sz="0" w:space="0" w:color="auto"/>
      </w:divBdr>
    </w:div>
    <w:div w:id="20921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B3%CE%AF%CE%B1_%CE%95%CE%BB%CE%AD%CE%BD%CE%B7" TargetMode="External"/><Relationship Id="rId13" Type="http://schemas.openxmlformats.org/officeDocument/2006/relationships/hyperlink" Target="https://el.wikipedia.org/wiki/4%CE%BF%CF%82_%CE%B1%CE%B9%CF%8E%CE%BD%CE%B1%CF%82" TargetMode="External"/><Relationship Id="rId3" Type="http://schemas.openxmlformats.org/officeDocument/2006/relationships/settings" Target="settings.xml"/><Relationship Id="rId7" Type="http://schemas.openxmlformats.org/officeDocument/2006/relationships/hyperlink" Target="https://el.wikipedia.org/wiki/%CE%9C%CE%AD%CE%B3%CE%B1%CF%82_%CE%9A%CF%89%CE%BD%CF%83%CF%84%CE%B1%CE%BD%CF%84%CE%AF%CE%BD%CE%BF%CF%82" TargetMode="External"/><Relationship Id="rId12" Type="http://schemas.openxmlformats.org/officeDocument/2006/relationships/hyperlink" Target="https://el.wikipedia.org/wiki/%CE%9A%CE%BF%CE%AF%CE%BC%CE%B7%CF%83%CE%B7_%CF%84%CE%B7%CF%82_%CE%98%CE%B5%CE%BF%CF%84%CF%8C%CE%BA%CE%BF%CF%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wikipedia.org/wiki/%CE%95%CE%BB%CE%BB%CE%AC%CE%B4%CE%B1" TargetMode="External"/><Relationship Id="rId11" Type="http://schemas.openxmlformats.org/officeDocument/2006/relationships/hyperlink" Target="https://el.wikipedia.org/wiki/%CE%9A%CF%89%CE%BD%CF%83%CF%84%CE%B1%CE%BD%CF%84%CE%B9%CE%BD%CE%BF%CF%8D%CF%80%CE%BF%CE%BB%CE%B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l.wikipedia.org/wiki/%CE%A0%CE%B1%CE%BD%CE%B1%CE%B3%CE%AF%CE%B1" TargetMode="External"/><Relationship Id="rId4" Type="http://schemas.openxmlformats.org/officeDocument/2006/relationships/webSettings" Target="webSettings.xml"/><Relationship Id="rId9" Type="http://schemas.openxmlformats.org/officeDocument/2006/relationships/hyperlink" Target="https://el.wikipedia.org/wiki/%CE%86%CE%B3%CE%B9%CE%BF%CE%B9_%CE%A4%CF%8C%CF%80%CE%BF%CE%B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2020-07-08T16:56:00Z</dcterms:created>
  <dcterms:modified xsi:type="dcterms:W3CDTF">2020-07-08T16:56:00Z</dcterms:modified>
</cp:coreProperties>
</file>