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90" w:rsidRPr="00B42190" w:rsidRDefault="00B42190" w:rsidP="00B42190">
      <w:pPr>
        <w:shd w:val="clear" w:color="auto" w:fill="E9ECCF"/>
        <w:spacing w:after="0" w:line="240" w:lineRule="auto"/>
        <w:outlineLvl w:val="2"/>
        <w:rPr>
          <w:rFonts w:ascii="Times New Roman" w:eastAsia="Times New Roman" w:hAnsi="Times New Roman" w:cs="Times New Roman"/>
          <w:b/>
          <w:bCs/>
          <w:sz w:val="50"/>
          <w:szCs w:val="50"/>
          <w:lang w:eastAsia="el-GR"/>
        </w:rPr>
      </w:pPr>
      <w:r w:rsidRPr="00B42190">
        <w:rPr>
          <w:rFonts w:ascii="Times New Roman" w:eastAsia="Times New Roman" w:hAnsi="Times New Roman" w:cs="Times New Roman"/>
          <w:b/>
          <w:bCs/>
          <w:sz w:val="50"/>
          <w:szCs w:val="50"/>
          <w:lang w:eastAsia="el-GR"/>
        </w:rPr>
        <w:t>Μέγα Θαύμα της Παναγίας μας στη Συρία</w:t>
      </w:r>
    </w:p>
    <w:tbl>
      <w:tblPr>
        <w:tblW w:w="8784" w:type="dxa"/>
        <w:tblCellSpacing w:w="0" w:type="dxa"/>
        <w:tblCellMar>
          <w:top w:w="15" w:type="dxa"/>
          <w:left w:w="15" w:type="dxa"/>
          <w:bottom w:w="15" w:type="dxa"/>
          <w:right w:w="15" w:type="dxa"/>
        </w:tblCellMar>
        <w:tblLook w:val="04A0"/>
      </w:tblPr>
      <w:tblGrid>
        <w:gridCol w:w="8784"/>
      </w:tblGrid>
      <w:tr w:rsidR="00B42190" w:rsidRPr="00B42190" w:rsidTr="00B42190">
        <w:trPr>
          <w:tblCellSpacing w:w="0" w:type="dxa"/>
        </w:trPr>
        <w:tc>
          <w:tcPr>
            <w:tcW w:w="0" w:type="auto"/>
            <w:tcMar>
              <w:top w:w="120" w:type="dxa"/>
              <w:left w:w="120" w:type="dxa"/>
              <w:bottom w:w="120" w:type="dxa"/>
              <w:right w:w="120" w:type="dxa"/>
            </w:tcMar>
            <w:hideMark/>
          </w:tcPr>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 xml:space="preserve">                                     </w:t>
            </w:r>
            <w:proofErr w:type="spellStart"/>
            <w:r w:rsidRPr="00B42190">
              <w:rPr>
                <w:rFonts w:ascii="Times New Roman" w:eastAsia="Times New Roman" w:hAnsi="Times New Roman" w:cs="Times New Roman"/>
                <w:sz w:val="24"/>
                <w:szCs w:val="24"/>
                <w:lang w:eastAsia="el-GR"/>
              </w:rPr>
              <w:t>Ελληνορθόδοξον</w:t>
            </w:r>
            <w:proofErr w:type="spellEnd"/>
            <w:r w:rsidRPr="00B42190">
              <w:rPr>
                <w:rFonts w:ascii="Times New Roman" w:eastAsia="Times New Roman" w:hAnsi="Times New Roman" w:cs="Times New Roman"/>
                <w:sz w:val="24"/>
                <w:szCs w:val="24"/>
                <w:lang w:eastAsia="el-GR"/>
              </w:rPr>
              <w:t xml:space="preserve"> </w:t>
            </w:r>
            <w:proofErr w:type="spellStart"/>
            <w:r w:rsidRPr="00B42190">
              <w:rPr>
                <w:rFonts w:ascii="Times New Roman" w:eastAsia="Times New Roman" w:hAnsi="Times New Roman" w:cs="Times New Roman"/>
                <w:sz w:val="24"/>
                <w:szCs w:val="24"/>
                <w:lang w:eastAsia="el-GR"/>
              </w:rPr>
              <w:t>Πατριαρχείον</w:t>
            </w:r>
            <w:proofErr w:type="spellEnd"/>
            <w:r w:rsidRPr="00B42190">
              <w:rPr>
                <w:rFonts w:ascii="Times New Roman" w:eastAsia="Times New Roman" w:hAnsi="Times New Roman" w:cs="Times New Roman"/>
                <w:sz w:val="24"/>
                <w:szCs w:val="24"/>
                <w:lang w:eastAsia="el-GR"/>
              </w:rPr>
              <w:t xml:space="preserve"> Ιεροσολύμων</w:t>
            </w:r>
            <w:r w:rsidRPr="00B42190">
              <w:rPr>
                <w:rFonts w:ascii="Times New Roman" w:eastAsia="Times New Roman" w:hAnsi="Times New Roman" w:cs="Times New Roman"/>
                <w:sz w:val="24"/>
                <w:szCs w:val="24"/>
                <w:lang w:eastAsia="el-GR"/>
              </w:rPr>
              <w:br/>
              <w:t xml:space="preserve">                                               Ιερά </w:t>
            </w:r>
            <w:proofErr w:type="spellStart"/>
            <w:r w:rsidRPr="00B42190">
              <w:rPr>
                <w:rFonts w:ascii="Times New Roman" w:eastAsia="Times New Roman" w:hAnsi="Times New Roman" w:cs="Times New Roman"/>
                <w:sz w:val="24"/>
                <w:szCs w:val="24"/>
                <w:lang w:eastAsia="el-GR"/>
              </w:rPr>
              <w:t>Αγιοταφιτική</w:t>
            </w:r>
            <w:proofErr w:type="spellEnd"/>
            <w:r w:rsidRPr="00B42190">
              <w:rPr>
                <w:rFonts w:ascii="Times New Roman" w:eastAsia="Times New Roman" w:hAnsi="Times New Roman" w:cs="Times New Roman"/>
                <w:sz w:val="24"/>
                <w:szCs w:val="24"/>
                <w:lang w:eastAsia="el-GR"/>
              </w:rPr>
              <w:t xml:space="preserve"> Αδελφότης</w:t>
            </w:r>
            <w:r w:rsidRPr="00B42190">
              <w:rPr>
                <w:rFonts w:ascii="Times New Roman" w:eastAsia="Times New Roman" w:hAnsi="Times New Roman" w:cs="Times New Roman"/>
                <w:sz w:val="24"/>
                <w:szCs w:val="24"/>
                <w:lang w:eastAsia="el-GR"/>
              </w:rPr>
              <w:br/>
              <w:t xml:space="preserve">                        Ιερά Μονή των Ποιμένων «Δόξα εν </w:t>
            </w:r>
            <w:proofErr w:type="spellStart"/>
            <w:r w:rsidRPr="00B42190">
              <w:rPr>
                <w:rFonts w:ascii="Times New Roman" w:eastAsia="Times New Roman" w:hAnsi="Times New Roman" w:cs="Times New Roman"/>
                <w:sz w:val="24"/>
                <w:szCs w:val="24"/>
                <w:lang w:eastAsia="el-GR"/>
              </w:rPr>
              <w:t>υψίστοις</w:t>
            </w:r>
            <w:proofErr w:type="spellEnd"/>
            <w:r w:rsidRPr="00B42190">
              <w:rPr>
                <w:rFonts w:ascii="Times New Roman" w:eastAsia="Times New Roman" w:hAnsi="Times New Roman" w:cs="Times New Roman"/>
                <w:sz w:val="24"/>
                <w:szCs w:val="24"/>
                <w:lang w:eastAsia="el-GR"/>
              </w:rPr>
              <w:t xml:space="preserve"> Θεώ» εν </w:t>
            </w:r>
            <w:proofErr w:type="spellStart"/>
            <w:r w:rsidRPr="00B42190">
              <w:rPr>
                <w:rFonts w:ascii="Times New Roman" w:eastAsia="Times New Roman" w:hAnsi="Times New Roman" w:cs="Times New Roman"/>
                <w:sz w:val="24"/>
                <w:szCs w:val="24"/>
                <w:lang w:eastAsia="el-GR"/>
              </w:rPr>
              <w:t>Μπετσαχούρ</w:t>
            </w:r>
            <w:proofErr w:type="spellEnd"/>
          </w:p>
          <w:p w:rsidR="00B42190" w:rsidRPr="00B42190" w:rsidRDefault="00B42190" w:rsidP="00B42190">
            <w:pPr>
              <w:spacing w:after="240" w:line="240" w:lineRule="auto"/>
              <w:jc w:val="center"/>
              <w:rPr>
                <w:rFonts w:ascii="Times New Roman" w:eastAsia="Times New Roman" w:hAnsi="Times New Roman" w:cs="Times New Roman"/>
                <w:sz w:val="24"/>
                <w:szCs w:val="24"/>
                <w:lang w:eastAsia="el-GR"/>
              </w:rPr>
            </w:pPr>
          </w:p>
          <w:p w:rsidR="00B42190" w:rsidRPr="00B42190" w:rsidRDefault="00B42190" w:rsidP="00B42190">
            <w:pPr>
              <w:spacing w:after="6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628900" cy="3528060"/>
                  <wp:effectExtent l="19050" t="0" r="0" b="0"/>
                  <wp:docPr id="1" name="Εικόνα 1" descr="https://sites.google.com/site/orthodoxy1054/_/rsrc/1461162013140/mega-thauma-ste-syria/%CE%A0%CE%B1%CE%BD%CE%B1%CE%B3%CE%AF%CE%B1%20%CE%B7%20%CE%93%CE%B5%CF%81%CF%8C%CE%BD%CF%84%CE%B9%CF%83%CF%83%CE%B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orthodoxy1054/_/rsrc/1461162013140/mega-thauma-ste-syria/%CE%A0%CE%B1%CE%BD%CE%B1%CE%B3%CE%AF%CE%B1%20%CE%B7%20%CE%93%CE%B5%CF%81%CF%8C%CE%BD%CF%84%CE%B9%CF%83%CF%83%CE%B1.jpg">
                            <a:hlinkClick r:id="rId4"/>
                          </pic:cNvPr>
                          <pic:cNvPicPr>
                            <a:picLocks noChangeAspect="1" noChangeArrowheads="1"/>
                          </pic:cNvPicPr>
                        </pic:nvPicPr>
                        <pic:blipFill>
                          <a:blip r:embed="rId5"/>
                          <a:srcRect/>
                          <a:stretch>
                            <a:fillRect/>
                          </a:stretch>
                        </pic:blipFill>
                        <pic:spPr bwMode="auto">
                          <a:xfrm>
                            <a:off x="0" y="0"/>
                            <a:ext cx="2628900" cy="3528060"/>
                          </a:xfrm>
                          <a:prstGeom prst="rect">
                            <a:avLst/>
                          </a:prstGeom>
                          <a:noFill/>
                          <a:ln w="9525">
                            <a:noFill/>
                            <a:miter lim="800000"/>
                            <a:headEnd/>
                            <a:tailEnd/>
                          </a:ln>
                        </pic:spPr>
                      </pic:pic>
                    </a:graphicData>
                  </a:graphic>
                </wp:inline>
              </w:drawing>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Τον Δεκέμβριο του 2004 βγήκε από τα μέσα ενημέρωσης ένας μουσουλμάνος Σαουδάραβας και διηγήθηκε</w:t>
            </w:r>
          </w:p>
          <w:p w:rsidR="00B42190" w:rsidRPr="00B42190" w:rsidRDefault="00B42190" w:rsidP="00B42190">
            <w:pPr>
              <w:spacing w:after="24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 ένα ζωντανό συγκλονιστικό γεγονός που έζησε και που άλλαξε όλη του τη ζωή. Το διηγήθηκε από την τηλεόραση και το ραδιόφωνο και δημοσιεύτηκε σε εφημερίδες και περιοδικά σε όλη τη Σαουδική Αραβία, Παλαιστίνη και προφανώς σε όλες τις γειτονικές χώρες. Υπάρχει και στα αραβικά σε ιστοσελίδα στο διαδίκτυο αλλά δεν γνωρίζω ποια είναι.</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 xml:space="preserve">Παντρεύτηκε πριν από χρόνια μια κοπέλα, πλούσια μουσουλμάνα αλλά στείρα. Οπότε πέρασαν τα χρόνια και δεν μπορούσαν να αποκτήσουν παιδιά, παρόλο που είχαν πολλά χρήματα και πήγαν σε πολλούς γιατρούς. Οι γονείς του </w:t>
            </w:r>
            <w:proofErr w:type="spellStart"/>
            <w:r w:rsidRPr="00B42190">
              <w:rPr>
                <w:rFonts w:ascii="Times New Roman" w:eastAsia="Times New Roman" w:hAnsi="Times New Roman" w:cs="Times New Roman"/>
                <w:sz w:val="24"/>
                <w:szCs w:val="24"/>
                <w:lang w:eastAsia="el-GR"/>
              </w:rPr>
              <w:t>του</w:t>
            </w:r>
            <w:proofErr w:type="spellEnd"/>
            <w:r w:rsidRPr="00B42190">
              <w:rPr>
                <w:rFonts w:ascii="Times New Roman" w:eastAsia="Times New Roman" w:hAnsi="Times New Roman" w:cs="Times New Roman"/>
                <w:sz w:val="24"/>
                <w:szCs w:val="24"/>
                <w:lang w:eastAsia="el-GR"/>
              </w:rPr>
              <w:t xml:space="preserve"> έλεγαν να παντρευτεί και δεύτερη γυναίκα και να κρατήσει και την πρώτη, αφού ο νόμος τους επιτρέπει να έχουν μέχρι και τέσσερις γυναίκες. Εκείνος κουρασμένος και αρκετά στεναχωρημένος, πήρε τη σύζυγό του να πάνε ταξίδι αναψυχής στη γειτονική μας από το Ισραήλ Συρία για να ξεκουραστούν και να ξεχάσουν λίγο.</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 </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t xml:space="preserve">Στη Συρία ενοικίασε λιμουζίνα με οδηγό-ξεναγό για να τους πάει σε όλα τα κοσμικά αξιοθέατα της Συρίας. Ο οδηγός πρόσεξε στο ζευγάρι που ξεναγούσε μια πικρία, πόνο και θλίψη στα πρόσωπά τους. Αφού λοιπόν ξεκουράστηκαν καλά, πήρε το θάρρος και τους ρώτησε γιατί δεν φαινόντουσαν ευχαριστημένοι, μήπως άραγε έφταιγε ο ίδιος και </w:t>
            </w:r>
            <w:r w:rsidRPr="00B42190">
              <w:rPr>
                <w:rFonts w:ascii="Times New Roman" w:eastAsia="Times New Roman" w:hAnsi="Times New Roman" w:cs="Times New Roman"/>
                <w:color w:val="000000"/>
                <w:sz w:val="24"/>
                <w:szCs w:val="24"/>
                <w:lang w:eastAsia="el-GR"/>
              </w:rPr>
              <w:lastRenderedPageBreak/>
              <w:t>δεν τους άρεσε κάτι στην ξενάγηση και την περιήγηση που τους έκανε. Εκείνοι του ανοίχθηκαν και του εξήγησαν το πρόβλημα της ατεκνίας τους.</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br/>
              <w:t xml:space="preserve">Ο μουσουλμάνος λοιπόν οδηγός, τους είπε ότι εδώ στη Συρία οι Χριστιανοί και μάλιστα οι Ορθόδοξοι έχουν το Μοναστήρι της Παναγίας της </w:t>
            </w:r>
            <w:proofErr w:type="spellStart"/>
            <w:r w:rsidRPr="00B42190">
              <w:rPr>
                <w:rFonts w:ascii="Times New Roman" w:eastAsia="Times New Roman" w:hAnsi="Times New Roman" w:cs="Times New Roman"/>
                <w:color w:val="000000"/>
                <w:sz w:val="24"/>
                <w:szCs w:val="24"/>
                <w:lang w:eastAsia="el-GR"/>
              </w:rPr>
              <w:t>Σεϊδανάγιας</w:t>
            </w:r>
            <w:proofErr w:type="spellEnd"/>
            <w:r w:rsidRPr="00B42190">
              <w:rPr>
                <w:rFonts w:ascii="Times New Roman" w:eastAsia="Times New Roman" w:hAnsi="Times New Roman" w:cs="Times New Roman"/>
                <w:color w:val="000000"/>
                <w:sz w:val="24"/>
                <w:szCs w:val="24"/>
                <w:lang w:eastAsia="el-GR"/>
              </w:rPr>
              <w:t xml:space="preserve"> (</w:t>
            </w:r>
            <w:proofErr w:type="spellStart"/>
            <w:r w:rsidRPr="00B42190">
              <w:rPr>
                <w:rFonts w:ascii="Times New Roman" w:eastAsia="Times New Roman" w:hAnsi="Times New Roman" w:cs="Times New Roman"/>
                <w:color w:val="000000"/>
                <w:sz w:val="24"/>
                <w:szCs w:val="24"/>
                <w:lang w:eastAsia="el-GR"/>
              </w:rPr>
              <w:t>Σεϊντανάγια</w:t>
            </w:r>
            <w:proofErr w:type="spellEnd"/>
            <w:r w:rsidRPr="00B42190">
              <w:rPr>
                <w:rFonts w:ascii="Times New Roman" w:eastAsia="Times New Roman" w:hAnsi="Times New Roman" w:cs="Times New Roman"/>
                <w:color w:val="000000"/>
                <w:sz w:val="24"/>
                <w:szCs w:val="24"/>
                <w:lang w:eastAsia="el-GR"/>
              </w:rPr>
              <w:t xml:space="preserve"> στα αραβικά σημαίνει «Κυρία Δέσποινα») και πολλοί άτεκνοι καταφεύγουν στη Θαυματουργική της εικόνα. Εκεί λοιπόν τους δίνουν από το φυτίλι του καντηλιού της θαυματουργής αυτής εικόνας και το τρώνε, το καταπίνουν και τότε η “Μαρία” των Χριστιανών τους δίνει κατά την προαίρεσή τους και την πίστη τους.</w:t>
            </w:r>
          </w:p>
          <w:p w:rsidR="00B42190" w:rsidRPr="00B42190" w:rsidRDefault="00B42190" w:rsidP="00B42190">
            <w:pPr>
              <w:spacing w:before="100" w:beforeAutospacing="1" w:after="100" w:afterAutospacing="1"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t xml:space="preserve">Ενθουσιασμένος λοιπόν ο Σαουδάραβας και η γυναίκα του λένε στον ξεναγό: «Πήγαινέ μας εκεί στη </w:t>
            </w:r>
            <w:proofErr w:type="spellStart"/>
            <w:r w:rsidRPr="00B42190">
              <w:rPr>
                <w:rFonts w:ascii="Times New Roman" w:eastAsia="Times New Roman" w:hAnsi="Times New Roman" w:cs="Times New Roman"/>
                <w:color w:val="000000"/>
                <w:sz w:val="24"/>
                <w:szCs w:val="24"/>
                <w:lang w:eastAsia="el-GR"/>
              </w:rPr>
              <w:t>Σεϊδανάγια</w:t>
            </w:r>
            <w:proofErr w:type="spellEnd"/>
            <w:r w:rsidRPr="00B42190">
              <w:rPr>
                <w:rFonts w:ascii="Times New Roman" w:eastAsia="Times New Roman" w:hAnsi="Times New Roman" w:cs="Times New Roman"/>
                <w:color w:val="000000"/>
                <w:sz w:val="24"/>
                <w:szCs w:val="24"/>
                <w:lang w:eastAsia="el-GR"/>
              </w:rPr>
              <w:t>, “τη Δέσποινα των Χριστιανών” κι αν γίνει το ποθούμενο και εάν αποκτήσουμε παιδί θα σου προσφέρω 20.000$ σε σένα και 80.000$ στο Μοναστήρι».</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t xml:space="preserve">Πήγαν στη Μονή, έκαναν </w:t>
            </w:r>
            <w:proofErr w:type="spellStart"/>
            <w:r w:rsidRPr="00B42190">
              <w:rPr>
                <w:rFonts w:ascii="Times New Roman" w:eastAsia="Times New Roman" w:hAnsi="Times New Roman" w:cs="Times New Roman"/>
                <w:color w:val="000000"/>
                <w:sz w:val="24"/>
                <w:szCs w:val="24"/>
                <w:lang w:eastAsia="el-GR"/>
              </w:rPr>
              <w:t>ό,τι</w:t>
            </w:r>
            <w:proofErr w:type="spellEnd"/>
            <w:r w:rsidRPr="00B42190">
              <w:rPr>
                <w:rFonts w:ascii="Times New Roman" w:eastAsia="Times New Roman" w:hAnsi="Times New Roman" w:cs="Times New Roman"/>
                <w:color w:val="000000"/>
                <w:sz w:val="24"/>
                <w:szCs w:val="24"/>
                <w:lang w:eastAsia="el-GR"/>
              </w:rPr>
              <w:t xml:space="preserve"> έπρεπε και γυρίζοντας πίσω η γυναίκα βρέθηκε έγκυος. Σε μερικούς μήνες γέννησε ένα χαριτωμένο αγοράκι υγιέστατο και πανέμορφο, Θαύμα της Παναγίας μας.</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Μόλις γέννησε η σύζυγός του, ο Σαουδάραβας ήθελε να εκπληρώσει, να πραγματοποιήσει το τάξιμο που είχε κάνει. Τηλεφώνησε λοιπόν στον οδηγό εκείνο για να τον παραλάβει από το αεροδρόμιο της Δαμασκού. Ο οδηγός όμως, πανούργος και κακός, ειδοποίησε άλλους δυο φίλους του για να πάνε μαζί στο αεροδρόμιο, να παραλάβουν τον πλούσιο και κατόπιν δολίως να τον σκοτώσουν και να λάβουν όσα χρήματα θα είχε μαζί του, δική τους μοιρασιά.</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 xml:space="preserve">Πράγματι έτσι κι έγινε. Τον παρέλαβαν από το αεροδρόμιο. </w:t>
            </w:r>
            <w:proofErr w:type="spellStart"/>
            <w:r w:rsidRPr="00B42190">
              <w:rPr>
                <w:rFonts w:ascii="Times New Roman" w:eastAsia="Times New Roman" w:hAnsi="Times New Roman" w:cs="Times New Roman"/>
                <w:color w:val="000000"/>
                <w:sz w:val="24"/>
                <w:szCs w:val="24"/>
                <w:lang w:eastAsia="el-GR"/>
              </w:rPr>
              <w:t>Καθ’οδόν</w:t>
            </w:r>
            <w:proofErr w:type="spellEnd"/>
            <w:r w:rsidRPr="00B42190">
              <w:rPr>
                <w:rFonts w:ascii="Times New Roman" w:eastAsia="Times New Roman" w:hAnsi="Times New Roman" w:cs="Times New Roman"/>
                <w:color w:val="000000"/>
                <w:sz w:val="24"/>
                <w:szCs w:val="24"/>
                <w:lang w:eastAsia="el-GR"/>
              </w:rPr>
              <w:t xml:space="preserve"> χωρίς ο άμοιρος να γνωρίζει τι θα συνέβαινε, τους είπε ότι από τη χαρά του θα έδινε και στους φίλους του οδηγού από 10.000$.</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t> </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 xml:space="preserve">Αυτοί αντί να τον πάνε στο </w:t>
            </w:r>
            <w:proofErr w:type="spellStart"/>
            <w:r w:rsidRPr="00B42190">
              <w:rPr>
                <w:rFonts w:ascii="Times New Roman" w:eastAsia="Times New Roman" w:hAnsi="Times New Roman" w:cs="Times New Roman"/>
                <w:sz w:val="24"/>
                <w:szCs w:val="24"/>
                <w:lang w:eastAsia="el-GR"/>
              </w:rPr>
              <w:t>Mοναστήρι</w:t>
            </w:r>
            <w:proofErr w:type="spellEnd"/>
            <w:r w:rsidRPr="00B42190">
              <w:rPr>
                <w:rFonts w:ascii="Times New Roman" w:eastAsia="Times New Roman" w:hAnsi="Times New Roman" w:cs="Times New Roman"/>
                <w:sz w:val="24"/>
                <w:szCs w:val="24"/>
                <w:lang w:eastAsia="el-GR"/>
              </w:rPr>
              <w:t>, τον οδήγησαν σε έρημο μέρος, </w:t>
            </w:r>
            <w:r w:rsidRPr="00B42190">
              <w:rPr>
                <w:rFonts w:ascii="Times New Roman" w:eastAsia="Times New Roman" w:hAnsi="Times New Roman" w:cs="Times New Roman"/>
                <w:b/>
                <w:bCs/>
                <w:sz w:val="24"/>
                <w:szCs w:val="24"/>
                <w:lang w:eastAsia="el-GR"/>
              </w:rPr>
              <w:t>τον έσφαξαν κόβοντάς του πρώτα το κεφάλι, καθώς και τα υπόλοιπα μέρη του σώματός του (χέρια και πόδια) σε κομμάτια.</w:t>
            </w:r>
            <w:r w:rsidRPr="00B42190">
              <w:rPr>
                <w:rFonts w:ascii="Times New Roman" w:eastAsia="Times New Roman" w:hAnsi="Times New Roman" w:cs="Times New Roman"/>
                <w:sz w:val="24"/>
                <w:szCs w:val="24"/>
                <w:lang w:eastAsia="el-GR"/>
              </w:rPr>
              <w:t xml:space="preserve"> Τους τύφλωσε όμως το πάθος από αυτήν την εγκληματική τους ενέργεια και αντί να τον πετάξουν εκεί, τον έβαλαν στο </w:t>
            </w:r>
            <w:proofErr w:type="spellStart"/>
            <w:r w:rsidRPr="00B42190">
              <w:rPr>
                <w:rFonts w:ascii="Times New Roman" w:eastAsia="Times New Roman" w:hAnsi="Times New Roman" w:cs="Times New Roman"/>
                <w:sz w:val="24"/>
                <w:szCs w:val="24"/>
                <w:lang w:eastAsia="el-GR"/>
              </w:rPr>
              <w:t>πορτ</w:t>
            </w:r>
            <w:proofErr w:type="spellEnd"/>
            <w:r w:rsidRPr="00B42190">
              <w:rPr>
                <w:rFonts w:ascii="Times New Roman" w:eastAsia="Times New Roman" w:hAnsi="Times New Roman" w:cs="Times New Roman"/>
                <w:sz w:val="24"/>
                <w:szCs w:val="24"/>
                <w:lang w:eastAsia="el-GR"/>
              </w:rPr>
              <w:t xml:space="preserve"> </w:t>
            </w:r>
            <w:proofErr w:type="spellStart"/>
            <w:r w:rsidRPr="00B42190">
              <w:rPr>
                <w:rFonts w:ascii="Times New Roman" w:eastAsia="Times New Roman" w:hAnsi="Times New Roman" w:cs="Times New Roman"/>
                <w:sz w:val="24"/>
                <w:szCs w:val="24"/>
                <w:lang w:eastAsia="el-GR"/>
              </w:rPr>
              <w:t>μπαγκάζ</w:t>
            </w:r>
            <w:proofErr w:type="spellEnd"/>
            <w:r w:rsidRPr="00B42190">
              <w:rPr>
                <w:rFonts w:ascii="Times New Roman" w:eastAsia="Times New Roman" w:hAnsi="Times New Roman" w:cs="Times New Roman"/>
                <w:sz w:val="24"/>
                <w:szCs w:val="24"/>
                <w:lang w:eastAsia="el-GR"/>
              </w:rPr>
              <w:t xml:space="preserve"> του αυτοκινήτου, αφού πήραν μαζί τους χρήματα, </w:t>
            </w:r>
            <w:proofErr w:type="spellStart"/>
            <w:r w:rsidRPr="00B42190">
              <w:rPr>
                <w:rFonts w:ascii="Times New Roman" w:eastAsia="Times New Roman" w:hAnsi="Times New Roman" w:cs="Times New Roman"/>
                <w:sz w:val="24"/>
                <w:szCs w:val="24"/>
                <w:lang w:eastAsia="el-GR"/>
              </w:rPr>
              <w:t>ρολόϊ</w:t>
            </w:r>
            <w:proofErr w:type="spellEnd"/>
            <w:r w:rsidRPr="00B42190">
              <w:rPr>
                <w:rFonts w:ascii="Times New Roman" w:eastAsia="Times New Roman" w:hAnsi="Times New Roman" w:cs="Times New Roman"/>
                <w:sz w:val="24"/>
                <w:szCs w:val="24"/>
                <w:lang w:eastAsia="el-GR"/>
              </w:rPr>
              <w:t xml:space="preserve"> και </w:t>
            </w:r>
            <w:proofErr w:type="spellStart"/>
            <w:r w:rsidRPr="00B42190">
              <w:rPr>
                <w:rFonts w:ascii="Times New Roman" w:eastAsia="Times New Roman" w:hAnsi="Times New Roman" w:cs="Times New Roman"/>
                <w:sz w:val="24"/>
                <w:szCs w:val="24"/>
                <w:lang w:eastAsia="el-GR"/>
              </w:rPr>
              <w:t>ό,τι</w:t>
            </w:r>
            <w:proofErr w:type="spellEnd"/>
            <w:r w:rsidRPr="00B42190">
              <w:rPr>
                <w:rFonts w:ascii="Times New Roman" w:eastAsia="Times New Roman" w:hAnsi="Times New Roman" w:cs="Times New Roman"/>
                <w:sz w:val="24"/>
                <w:szCs w:val="24"/>
                <w:lang w:eastAsia="el-GR"/>
              </w:rPr>
              <w:t xml:space="preserve"> είχε και ξεκίνησαν να πάνε σε άλλο ερημικό μέρος για να τον πετάξουν.</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sz w:val="24"/>
                <w:szCs w:val="24"/>
                <w:lang w:eastAsia="el-GR"/>
              </w:rPr>
              <w:t> </w:t>
            </w:r>
          </w:p>
          <w:p w:rsidR="00B42190" w:rsidRPr="00B42190" w:rsidRDefault="00B42190" w:rsidP="00B42190">
            <w:pPr>
              <w:spacing w:after="0"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t>Στον εθνικό δρόμο τους χάλασε το αμάξι και στάθηκαν στη μέση του δρόμου, για να δουν τι συνέβαινε και γιατί σταμάτησε η μηχανή και τους άφησε. Ένας περαστικός τους είδε και από μόνος του σταμάτησε με το αυτοκίνητό του να τους βοηθήσει. Εκείνοι όμως φοβούμενοι μήπως γίνουν αντιληπτοί για το φοβερό έγκλημα που είχαν διαπράξει, προσποιήθηκαν ότι δεν θέλουν βοήθεια.</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 xml:space="preserve">Ο περαστικός οδηγός όμως φεύγοντας παρατήρησε να στάζει αίμα κάτω από το </w:t>
            </w:r>
            <w:proofErr w:type="spellStart"/>
            <w:r w:rsidRPr="00B42190">
              <w:rPr>
                <w:rFonts w:ascii="Times New Roman" w:eastAsia="Times New Roman" w:hAnsi="Times New Roman" w:cs="Times New Roman"/>
                <w:color w:val="000000"/>
                <w:sz w:val="24"/>
                <w:szCs w:val="24"/>
                <w:lang w:eastAsia="el-GR"/>
              </w:rPr>
              <w:t>πορτ</w:t>
            </w:r>
            <w:proofErr w:type="spellEnd"/>
            <w:r w:rsidRPr="00B42190">
              <w:rPr>
                <w:rFonts w:ascii="Times New Roman" w:eastAsia="Times New Roman" w:hAnsi="Times New Roman" w:cs="Times New Roman"/>
                <w:color w:val="000000"/>
                <w:sz w:val="24"/>
                <w:szCs w:val="24"/>
                <w:lang w:eastAsia="el-GR"/>
              </w:rPr>
              <w:t xml:space="preserve"> </w:t>
            </w:r>
            <w:proofErr w:type="spellStart"/>
            <w:r w:rsidRPr="00B42190">
              <w:rPr>
                <w:rFonts w:ascii="Times New Roman" w:eastAsia="Times New Roman" w:hAnsi="Times New Roman" w:cs="Times New Roman"/>
                <w:color w:val="000000"/>
                <w:sz w:val="24"/>
                <w:szCs w:val="24"/>
                <w:lang w:eastAsia="el-GR"/>
              </w:rPr>
              <w:t>μπαγκάζ</w:t>
            </w:r>
            <w:proofErr w:type="spellEnd"/>
            <w:r w:rsidRPr="00B42190">
              <w:rPr>
                <w:rFonts w:ascii="Times New Roman" w:eastAsia="Times New Roman" w:hAnsi="Times New Roman" w:cs="Times New Roman"/>
                <w:color w:val="000000"/>
                <w:sz w:val="24"/>
                <w:szCs w:val="24"/>
                <w:lang w:eastAsia="el-GR"/>
              </w:rPr>
              <w:t xml:space="preserve"> και πιο κάτω ειδοποίησε την αστυνομία να πάνε να εξιχνιάσουν τι συνέβαινε, διότι αυτοί οι τρεις, του φάνηκαν ύποπτοι.</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 xml:space="preserve">Έφθασε η αστυνομία, είδαν οι αστυνομικοί το αίμα στο οδόστρωμα και δίνουν διαταγή να ανοίξουν το </w:t>
            </w:r>
            <w:proofErr w:type="spellStart"/>
            <w:r w:rsidRPr="00B42190">
              <w:rPr>
                <w:rFonts w:ascii="Times New Roman" w:eastAsia="Times New Roman" w:hAnsi="Times New Roman" w:cs="Times New Roman"/>
                <w:color w:val="000000"/>
                <w:sz w:val="24"/>
                <w:szCs w:val="24"/>
                <w:lang w:eastAsia="el-GR"/>
              </w:rPr>
              <w:t>πορτ</w:t>
            </w:r>
            <w:proofErr w:type="spellEnd"/>
            <w:r w:rsidRPr="00B42190">
              <w:rPr>
                <w:rFonts w:ascii="Times New Roman" w:eastAsia="Times New Roman" w:hAnsi="Times New Roman" w:cs="Times New Roman"/>
                <w:color w:val="000000"/>
                <w:sz w:val="24"/>
                <w:szCs w:val="24"/>
                <w:lang w:eastAsia="el-GR"/>
              </w:rPr>
              <w:t xml:space="preserve"> </w:t>
            </w:r>
            <w:proofErr w:type="spellStart"/>
            <w:r w:rsidRPr="00B42190">
              <w:rPr>
                <w:rFonts w:ascii="Times New Roman" w:eastAsia="Times New Roman" w:hAnsi="Times New Roman" w:cs="Times New Roman"/>
                <w:color w:val="000000"/>
                <w:sz w:val="24"/>
                <w:szCs w:val="24"/>
                <w:lang w:eastAsia="el-GR"/>
              </w:rPr>
              <w:t>μπαγκάζ</w:t>
            </w:r>
            <w:proofErr w:type="spellEnd"/>
            <w:r w:rsidRPr="00B42190">
              <w:rPr>
                <w:rFonts w:ascii="Times New Roman" w:eastAsia="Times New Roman" w:hAnsi="Times New Roman" w:cs="Times New Roman"/>
                <w:color w:val="000000"/>
                <w:sz w:val="24"/>
                <w:szCs w:val="24"/>
                <w:lang w:eastAsia="el-GR"/>
              </w:rPr>
              <w:t xml:space="preserve">. Μόλις άνοιξαν σηκώνεται και βγαίνει έξω ο </w:t>
            </w:r>
            <w:r w:rsidRPr="00B42190">
              <w:rPr>
                <w:rFonts w:ascii="Times New Roman" w:eastAsia="Times New Roman" w:hAnsi="Times New Roman" w:cs="Times New Roman"/>
                <w:color w:val="000000"/>
                <w:sz w:val="24"/>
                <w:szCs w:val="24"/>
                <w:lang w:eastAsia="el-GR"/>
              </w:rPr>
              <w:lastRenderedPageBreak/>
              <w:t>Σαουδάραβας υγιής, ολοζώντανος, με αίματα βέβαια αλλά ραμμένος. </w:t>
            </w:r>
            <w:r w:rsidRPr="00B42190">
              <w:rPr>
                <w:rFonts w:ascii="Times New Roman" w:eastAsia="Times New Roman" w:hAnsi="Times New Roman" w:cs="Times New Roman"/>
                <w:b/>
                <w:bCs/>
                <w:color w:val="000000"/>
                <w:sz w:val="24"/>
                <w:szCs w:val="24"/>
                <w:lang w:eastAsia="el-GR"/>
              </w:rPr>
              <w:t>“Μόλις τώρα” τους λέει “η Παναγία τελείωσε και τις τελευταίες ραφές του λαιμού μου εδώ μπροστά”, δείχνοντας το καρύδι του λαιμού του, “αφού μου έραψε όλο μου το σώμα πρώτα”.</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Ο κακοποιός εγκληματίας ταξιτζής και οι συνεργοί του, έχασαν τα λογικά τους, τρελάθηκαν και με χειροπέδες τους οδήγησαν στις ψυχιατρικές φυλακές. Φώναζαν σαν δαιμονισμένοι “εμείς σε σκοτώσαμε, εμείς σε κομματιάσαμε, σου κόψαμε το κεφάλι, πώς ζεις;”</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Ο Σαουδάραβας πήγε για πιστοποίηση του λαμπρού Θαύματος. Τον είδαν ιατροδικαστές, εμπειρογνώμονες, αστυνομικοί και πιστοποίησαν με υπογραφές το Θαύμα.</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 xml:space="preserve">Τα ράμματα ήσαν και είναι φανερά. Φαινόταν </w:t>
            </w:r>
            <w:proofErr w:type="spellStart"/>
            <w:r w:rsidRPr="00B42190">
              <w:rPr>
                <w:rFonts w:ascii="Times New Roman" w:eastAsia="Times New Roman" w:hAnsi="Times New Roman" w:cs="Times New Roman"/>
                <w:color w:val="000000"/>
                <w:sz w:val="24"/>
                <w:szCs w:val="24"/>
                <w:lang w:eastAsia="el-GR"/>
              </w:rPr>
              <w:t>φρεσκοσυναρμολογημένος</w:t>
            </w:r>
            <w:proofErr w:type="spellEnd"/>
            <w:r w:rsidRPr="00B42190">
              <w:rPr>
                <w:rFonts w:ascii="Times New Roman" w:eastAsia="Times New Roman" w:hAnsi="Times New Roman" w:cs="Times New Roman"/>
                <w:color w:val="000000"/>
                <w:sz w:val="24"/>
                <w:szCs w:val="24"/>
                <w:lang w:eastAsia="el-GR"/>
              </w:rPr>
              <w:t>. Διεκήρυττε δε και ομολογούσε ότι </w:t>
            </w:r>
            <w:r w:rsidRPr="00B42190">
              <w:rPr>
                <w:rFonts w:ascii="Times New Roman" w:eastAsia="Times New Roman" w:hAnsi="Times New Roman" w:cs="Times New Roman"/>
                <w:b/>
                <w:bCs/>
                <w:color w:val="000000"/>
                <w:sz w:val="24"/>
                <w:szCs w:val="24"/>
                <w:lang w:eastAsia="el-GR"/>
              </w:rPr>
              <w:t>“η Παναγία με έραψε και με ανέστησε με την Δύναμη του Υιού Της.”</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 xml:space="preserve">Κατόπιν ο ιαθείς και αναστηθείς, κάλεσε τηλεφωνικώς όλους τους δικούς του και ήλθαν στη Συρία. Πήγαν στο Μοναστήρι, ευχαρίστησαν την Παναγία </w:t>
            </w:r>
            <w:proofErr w:type="spellStart"/>
            <w:r w:rsidRPr="00B42190">
              <w:rPr>
                <w:rFonts w:ascii="Times New Roman" w:eastAsia="Times New Roman" w:hAnsi="Times New Roman" w:cs="Times New Roman"/>
                <w:color w:val="000000"/>
                <w:sz w:val="24"/>
                <w:szCs w:val="24"/>
                <w:lang w:eastAsia="el-GR"/>
              </w:rPr>
              <w:t>Σεϊδανάγια</w:t>
            </w:r>
            <w:proofErr w:type="spellEnd"/>
            <w:r w:rsidRPr="00B42190">
              <w:rPr>
                <w:rFonts w:ascii="Times New Roman" w:eastAsia="Times New Roman" w:hAnsi="Times New Roman" w:cs="Times New Roman"/>
                <w:color w:val="000000"/>
                <w:sz w:val="24"/>
                <w:szCs w:val="24"/>
                <w:lang w:eastAsia="el-GR"/>
              </w:rPr>
              <w:t xml:space="preserve"> και πρόσφεραν δεήσεις και δοξολογίες. Και αντί του ποσού των 80.000$ που ήταν το τάξιμό του στην Παναγία </w:t>
            </w:r>
            <w:proofErr w:type="spellStart"/>
            <w:r w:rsidRPr="00B42190">
              <w:rPr>
                <w:rFonts w:ascii="Times New Roman" w:eastAsia="Times New Roman" w:hAnsi="Times New Roman" w:cs="Times New Roman"/>
                <w:color w:val="000000"/>
                <w:sz w:val="24"/>
                <w:szCs w:val="24"/>
                <w:lang w:eastAsia="el-GR"/>
              </w:rPr>
              <w:t>Σεϊδανάγια</w:t>
            </w:r>
            <w:proofErr w:type="spellEnd"/>
            <w:r w:rsidRPr="00B42190">
              <w:rPr>
                <w:rFonts w:ascii="Times New Roman" w:eastAsia="Times New Roman" w:hAnsi="Times New Roman" w:cs="Times New Roman"/>
                <w:color w:val="000000"/>
                <w:sz w:val="24"/>
                <w:szCs w:val="24"/>
                <w:lang w:eastAsia="el-GR"/>
              </w:rPr>
              <w:t>, προσφέρει στη Μονή το ποσό των 800.000$, για τη μεγάλη ευεργεσία που του προσέφερε η Παναγία μας.</w:t>
            </w:r>
          </w:p>
          <w:p w:rsidR="00B42190" w:rsidRPr="00B42190" w:rsidRDefault="00B42190" w:rsidP="00B42190">
            <w:pPr>
              <w:spacing w:after="0" w:line="240" w:lineRule="auto"/>
              <w:rPr>
                <w:rFonts w:ascii="Times New Roman" w:eastAsia="Times New Roman" w:hAnsi="Times New Roman" w:cs="Times New Roman"/>
                <w:color w:val="000000"/>
                <w:sz w:val="24"/>
                <w:szCs w:val="24"/>
                <w:lang w:eastAsia="el-GR"/>
              </w:rPr>
            </w:pPr>
            <w:r w:rsidRPr="00B42190">
              <w:rPr>
                <w:rFonts w:ascii="Times New Roman" w:eastAsia="Times New Roman" w:hAnsi="Times New Roman" w:cs="Times New Roman"/>
                <w:color w:val="000000"/>
                <w:sz w:val="24"/>
                <w:szCs w:val="24"/>
                <w:lang w:eastAsia="el-GR"/>
              </w:rPr>
              <w:br/>
              <w:t>Ο ίδιος σήμερα αφηγείται συνεχώς το συγκλονιστικό αυτό Θαύμα και αρχίζει πάντοτε λέγοντας: “ Όταν ήμουν μουσουλμάνος μου συνέβη αυτό κι αυτό”, δηλώνοντας ότι δεν είναι πλέον μουσουλμάνος, ούτε αυτός ούτε η οικογένειά του.</w:t>
            </w:r>
          </w:p>
          <w:p w:rsidR="00B42190" w:rsidRPr="00B42190" w:rsidRDefault="00B42190" w:rsidP="00B42190">
            <w:pPr>
              <w:spacing w:before="100" w:beforeAutospacing="1" w:after="100" w:afterAutospacing="1" w:line="240" w:lineRule="auto"/>
              <w:rPr>
                <w:rFonts w:ascii="Times New Roman" w:eastAsia="Times New Roman" w:hAnsi="Times New Roman" w:cs="Times New Roman"/>
                <w:sz w:val="24"/>
                <w:szCs w:val="24"/>
                <w:lang w:eastAsia="el-GR"/>
              </w:rPr>
            </w:pPr>
            <w:r w:rsidRPr="00B42190">
              <w:rPr>
                <w:rFonts w:ascii="Times New Roman" w:eastAsia="Times New Roman" w:hAnsi="Times New Roman" w:cs="Times New Roman"/>
                <w:b/>
                <w:bCs/>
                <w:color w:val="000000"/>
                <w:sz w:val="24"/>
                <w:szCs w:val="24"/>
                <w:lang w:eastAsia="el-GR"/>
              </w:rPr>
              <w:t>Το Θαύμα αυτό τάραξε τις Αραβικές μουσουλμανικές χώρες και όλη τη Μέση Ανατολή, δημιούργησε σάλο και φοβερή έκπληξη.</w:t>
            </w:r>
          </w:p>
          <w:p w:rsidR="00B42190" w:rsidRPr="00B42190" w:rsidRDefault="00B42190" w:rsidP="00B42190">
            <w:pPr>
              <w:spacing w:before="100" w:beforeAutospacing="1" w:after="240" w:line="240" w:lineRule="auto"/>
              <w:jc w:val="center"/>
              <w:rPr>
                <w:rFonts w:ascii="Times New Roman" w:eastAsia="Times New Roman" w:hAnsi="Times New Roman" w:cs="Times New Roman"/>
                <w:sz w:val="24"/>
                <w:szCs w:val="24"/>
                <w:lang w:eastAsia="el-GR"/>
              </w:rPr>
            </w:pPr>
          </w:p>
          <w:p w:rsidR="00B42190" w:rsidRPr="00B42190" w:rsidRDefault="00B42190" w:rsidP="00B4219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42190">
              <w:rPr>
                <w:rFonts w:ascii="Times New Roman" w:eastAsia="Times New Roman" w:hAnsi="Times New Roman" w:cs="Times New Roman"/>
                <w:b/>
                <w:bCs/>
                <w:color w:val="000000"/>
                <w:sz w:val="28"/>
                <w:szCs w:val="28"/>
                <w:lang w:eastAsia="el-GR"/>
              </w:rPr>
              <w:t>“ Ζει Κύριος ο Θεός ημών,</w:t>
            </w:r>
          </w:p>
          <w:p w:rsidR="00B42190" w:rsidRPr="00B42190" w:rsidRDefault="00B42190" w:rsidP="00B4219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42190">
              <w:rPr>
                <w:rFonts w:ascii="Times New Roman" w:eastAsia="Times New Roman" w:hAnsi="Times New Roman" w:cs="Times New Roman"/>
                <w:b/>
                <w:bCs/>
                <w:color w:val="000000"/>
                <w:sz w:val="28"/>
                <w:szCs w:val="28"/>
                <w:lang w:eastAsia="el-GR"/>
              </w:rPr>
              <w:t>ο Θεός των Δυνάμεων”</w:t>
            </w:r>
          </w:p>
          <w:p w:rsidR="00B42190" w:rsidRPr="00B42190" w:rsidRDefault="00B42190" w:rsidP="00B4219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t> </w:t>
            </w:r>
          </w:p>
          <w:p w:rsidR="00B42190" w:rsidRPr="00B42190" w:rsidRDefault="00B42190" w:rsidP="00B4219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42190">
              <w:rPr>
                <w:rFonts w:ascii="Times New Roman" w:eastAsia="Times New Roman" w:hAnsi="Times New Roman" w:cs="Times New Roman"/>
                <w:color w:val="000000"/>
                <w:sz w:val="24"/>
                <w:szCs w:val="24"/>
                <w:lang w:eastAsia="el-GR"/>
              </w:rPr>
              <w:br/>
              <w:t>Π. Ιγνάτιος-Ηγούμενος</w:t>
            </w:r>
            <w:r w:rsidRPr="00B42190">
              <w:rPr>
                <w:rFonts w:ascii="Times New Roman" w:eastAsia="Times New Roman" w:hAnsi="Times New Roman" w:cs="Times New Roman"/>
                <w:color w:val="000000"/>
                <w:sz w:val="24"/>
                <w:szCs w:val="24"/>
                <w:lang w:eastAsia="el-GR"/>
              </w:rPr>
              <w:br/>
              <w:t>Ιεράς Μονής των Ποιμένων</w:t>
            </w:r>
            <w:r w:rsidRPr="00B42190">
              <w:rPr>
                <w:rFonts w:ascii="Times New Roman" w:eastAsia="Times New Roman" w:hAnsi="Times New Roman" w:cs="Times New Roman"/>
                <w:color w:val="000000"/>
                <w:sz w:val="24"/>
                <w:szCs w:val="24"/>
                <w:lang w:eastAsia="el-GR"/>
              </w:rPr>
              <w:br/>
            </w:r>
            <w:proofErr w:type="spellStart"/>
            <w:r w:rsidRPr="00B42190">
              <w:rPr>
                <w:rFonts w:ascii="Times New Roman" w:eastAsia="Times New Roman" w:hAnsi="Times New Roman" w:cs="Times New Roman"/>
                <w:color w:val="000000"/>
                <w:sz w:val="24"/>
                <w:szCs w:val="24"/>
                <w:lang w:eastAsia="el-GR"/>
              </w:rPr>
              <w:t>Μπετσαχούρ</w:t>
            </w:r>
            <w:proofErr w:type="spellEnd"/>
            <w:r w:rsidRPr="00B42190">
              <w:rPr>
                <w:rFonts w:ascii="Times New Roman" w:eastAsia="Times New Roman" w:hAnsi="Times New Roman" w:cs="Times New Roman"/>
                <w:color w:val="000000"/>
                <w:sz w:val="24"/>
                <w:szCs w:val="24"/>
                <w:lang w:eastAsia="el-GR"/>
              </w:rPr>
              <w:t>-Βηθλεέμ</w:t>
            </w:r>
          </w:p>
        </w:tc>
      </w:tr>
    </w:tbl>
    <w:p w:rsidR="0098721E" w:rsidRDefault="0098721E"/>
    <w:sectPr w:rsidR="0098721E" w:rsidSect="009872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190"/>
    <w:rsid w:val="0098721E"/>
    <w:rsid w:val="00B421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21E"/>
  </w:style>
  <w:style w:type="paragraph" w:styleId="3">
    <w:name w:val="heading 3"/>
    <w:basedOn w:val="a"/>
    <w:link w:val="3Char"/>
    <w:uiPriority w:val="9"/>
    <w:qFormat/>
    <w:rsid w:val="00B4219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42190"/>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B421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421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2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057375">
      <w:bodyDiv w:val="1"/>
      <w:marLeft w:val="0"/>
      <w:marRight w:val="0"/>
      <w:marTop w:val="0"/>
      <w:marBottom w:val="0"/>
      <w:divBdr>
        <w:top w:val="none" w:sz="0" w:space="0" w:color="auto"/>
        <w:left w:val="none" w:sz="0" w:space="0" w:color="auto"/>
        <w:bottom w:val="none" w:sz="0" w:space="0" w:color="auto"/>
        <w:right w:val="none" w:sz="0" w:space="0" w:color="auto"/>
      </w:divBdr>
      <w:divsChild>
        <w:div w:id="1841580855">
          <w:marLeft w:val="0"/>
          <w:marRight w:val="0"/>
          <w:marTop w:val="0"/>
          <w:marBottom w:val="0"/>
          <w:divBdr>
            <w:top w:val="none" w:sz="0" w:space="0" w:color="auto"/>
            <w:left w:val="none" w:sz="0" w:space="0" w:color="auto"/>
            <w:bottom w:val="none" w:sz="0" w:space="0" w:color="auto"/>
            <w:right w:val="none" w:sz="0" w:space="0" w:color="auto"/>
          </w:divBdr>
          <w:divsChild>
            <w:div w:id="1852143133">
              <w:marLeft w:val="0"/>
              <w:marRight w:val="0"/>
              <w:marTop w:val="0"/>
              <w:marBottom w:val="0"/>
              <w:divBdr>
                <w:top w:val="none" w:sz="0" w:space="0" w:color="auto"/>
                <w:left w:val="none" w:sz="0" w:space="0" w:color="auto"/>
                <w:bottom w:val="none" w:sz="0" w:space="0" w:color="auto"/>
                <w:right w:val="none" w:sz="0" w:space="0" w:color="auto"/>
              </w:divBdr>
              <w:divsChild>
                <w:div w:id="96753357">
                  <w:marLeft w:val="0"/>
                  <w:marRight w:val="0"/>
                  <w:marTop w:val="0"/>
                  <w:marBottom w:val="0"/>
                  <w:divBdr>
                    <w:top w:val="none" w:sz="0" w:space="0" w:color="auto"/>
                    <w:left w:val="none" w:sz="0" w:space="0" w:color="auto"/>
                    <w:bottom w:val="none" w:sz="0" w:space="0" w:color="auto"/>
                    <w:right w:val="none" w:sz="0" w:space="0" w:color="auto"/>
                  </w:divBdr>
                  <w:divsChild>
                    <w:div w:id="1911500490">
                      <w:marLeft w:val="0"/>
                      <w:marRight w:val="0"/>
                      <w:marTop w:val="0"/>
                      <w:marBottom w:val="0"/>
                      <w:divBdr>
                        <w:top w:val="none" w:sz="0" w:space="0" w:color="auto"/>
                        <w:left w:val="none" w:sz="0" w:space="0" w:color="auto"/>
                        <w:bottom w:val="none" w:sz="0" w:space="0" w:color="auto"/>
                        <w:right w:val="none" w:sz="0" w:space="0" w:color="auto"/>
                      </w:divBdr>
                      <w:divsChild>
                        <w:div w:id="1880971610">
                          <w:marLeft w:val="0"/>
                          <w:marRight w:val="0"/>
                          <w:marTop w:val="0"/>
                          <w:marBottom w:val="0"/>
                          <w:divBdr>
                            <w:top w:val="none" w:sz="0" w:space="0" w:color="auto"/>
                            <w:left w:val="none" w:sz="0" w:space="0" w:color="auto"/>
                            <w:bottom w:val="none" w:sz="0" w:space="0" w:color="auto"/>
                            <w:right w:val="none" w:sz="0" w:space="0" w:color="auto"/>
                          </w:divBdr>
                          <w:divsChild>
                            <w:div w:id="867521998">
                              <w:marLeft w:val="0"/>
                              <w:marRight w:val="0"/>
                              <w:marTop w:val="0"/>
                              <w:marBottom w:val="0"/>
                              <w:divBdr>
                                <w:top w:val="none" w:sz="0" w:space="0" w:color="auto"/>
                                <w:left w:val="none" w:sz="0" w:space="0" w:color="auto"/>
                                <w:bottom w:val="none" w:sz="0" w:space="0" w:color="auto"/>
                                <w:right w:val="none" w:sz="0" w:space="0" w:color="auto"/>
                              </w:divBdr>
                              <w:divsChild>
                                <w:div w:id="1541359679">
                                  <w:marLeft w:val="0"/>
                                  <w:marRight w:val="0"/>
                                  <w:marTop w:val="0"/>
                                  <w:marBottom w:val="0"/>
                                  <w:divBdr>
                                    <w:top w:val="none" w:sz="0" w:space="0" w:color="auto"/>
                                    <w:left w:val="none" w:sz="0" w:space="0" w:color="auto"/>
                                    <w:bottom w:val="none" w:sz="0" w:space="0" w:color="auto"/>
                                    <w:right w:val="none" w:sz="0" w:space="0" w:color="auto"/>
                                  </w:divBdr>
                                  <w:divsChild>
                                    <w:div w:id="1836652695">
                                      <w:marLeft w:val="120"/>
                                      <w:marRight w:val="120"/>
                                      <w:marTop w:val="60"/>
                                      <w:marBottom w:val="60"/>
                                      <w:divBdr>
                                        <w:top w:val="none" w:sz="0" w:space="0" w:color="auto"/>
                                        <w:left w:val="none" w:sz="0" w:space="0" w:color="auto"/>
                                        <w:bottom w:val="none" w:sz="0" w:space="0" w:color="auto"/>
                                        <w:right w:val="none" w:sz="0" w:space="0" w:color="auto"/>
                                      </w:divBdr>
                                    </w:div>
                                    <w:div w:id="1892492937">
                                      <w:marLeft w:val="0"/>
                                      <w:marRight w:val="0"/>
                                      <w:marTop w:val="0"/>
                                      <w:marBottom w:val="0"/>
                                      <w:divBdr>
                                        <w:top w:val="none" w:sz="0" w:space="0" w:color="auto"/>
                                        <w:left w:val="none" w:sz="0" w:space="0" w:color="auto"/>
                                        <w:bottom w:val="none" w:sz="0" w:space="0" w:color="auto"/>
                                        <w:right w:val="none" w:sz="0" w:space="0" w:color="auto"/>
                                      </w:divBdr>
                                    </w:div>
                                  </w:divsChild>
                                </w:div>
                                <w:div w:id="757407542">
                                  <w:marLeft w:val="0"/>
                                  <w:marRight w:val="0"/>
                                  <w:marTop w:val="0"/>
                                  <w:marBottom w:val="0"/>
                                  <w:divBdr>
                                    <w:top w:val="none" w:sz="0" w:space="0" w:color="auto"/>
                                    <w:left w:val="none" w:sz="0" w:space="0" w:color="auto"/>
                                    <w:bottom w:val="none" w:sz="0" w:space="0" w:color="auto"/>
                                    <w:right w:val="none" w:sz="0" w:space="0" w:color="auto"/>
                                  </w:divBdr>
                                </w:div>
                                <w:div w:id="1614820263">
                                  <w:marLeft w:val="0"/>
                                  <w:marRight w:val="0"/>
                                  <w:marTop w:val="0"/>
                                  <w:marBottom w:val="0"/>
                                  <w:divBdr>
                                    <w:top w:val="none" w:sz="0" w:space="0" w:color="auto"/>
                                    <w:left w:val="none" w:sz="0" w:space="0" w:color="auto"/>
                                    <w:bottom w:val="none" w:sz="0" w:space="0" w:color="auto"/>
                                    <w:right w:val="none" w:sz="0" w:space="0" w:color="auto"/>
                                  </w:divBdr>
                                </w:div>
                                <w:div w:id="840583154">
                                  <w:marLeft w:val="0"/>
                                  <w:marRight w:val="0"/>
                                  <w:marTop w:val="0"/>
                                  <w:marBottom w:val="0"/>
                                  <w:divBdr>
                                    <w:top w:val="none" w:sz="0" w:space="0" w:color="auto"/>
                                    <w:left w:val="none" w:sz="0" w:space="0" w:color="auto"/>
                                    <w:bottom w:val="none" w:sz="0" w:space="0" w:color="auto"/>
                                    <w:right w:val="none" w:sz="0" w:space="0" w:color="auto"/>
                                  </w:divBdr>
                                </w:div>
                                <w:div w:id="509178740">
                                  <w:marLeft w:val="0"/>
                                  <w:marRight w:val="0"/>
                                  <w:marTop w:val="0"/>
                                  <w:marBottom w:val="0"/>
                                  <w:divBdr>
                                    <w:top w:val="none" w:sz="0" w:space="0" w:color="auto"/>
                                    <w:left w:val="none" w:sz="0" w:space="0" w:color="auto"/>
                                    <w:bottom w:val="none" w:sz="0" w:space="0" w:color="auto"/>
                                    <w:right w:val="none" w:sz="0" w:space="0" w:color="auto"/>
                                  </w:divBdr>
                                </w:div>
                                <w:div w:id="1440030397">
                                  <w:marLeft w:val="0"/>
                                  <w:marRight w:val="0"/>
                                  <w:marTop w:val="0"/>
                                  <w:marBottom w:val="0"/>
                                  <w:divBdr>
                                    <w:top w:val="none" w:sz="0" w:space="0" w:color="auto"/>
                                    <w:left w:val="none" w:sz="0" w:space="0" w:color="auto"/>
                                    <w:bottom w:val="none" w:sz="0" w:space="0" w:color="auto"/>
                                    <w:right w:val="none" w:sz="0" w:space="0" w:color="auto"/>
                                  </w:divBdr>
                                </w:div>
                                <w:div w:id="941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559156">
                  <w:marLeft w:val="0"/>
                  <w:marRight w:val="0"/>
                  <w:marTop w:val="0"/>
                  <w:marBottom w:val="0"/>
                  <w:divBdr>
                    <w:top w:val="none" w:sz="0" w:space="0" w:color="auto"/>
                    <w:left w:val="none" w:sz="0" w:space="0" w:color="auto"/>
                    <w:bottom w:val="none" w:sz="0" w:space="0" w:color="auto"/>
                    <w:right w:val="none" w:sz="0" w:space="0" w:color="auto"/>
                  </w:divBdr>
                </w:div>
                <w:div w:id="1804734844">
                  <w:marLeft w:val="0"/>
                  <w:marRight w:val="0"/>
                  <w:marTop w:val="0"/>
                  <w:marBottom w:val="0"/>
                  <w:divBdr>
                    <w:top w:val="none" w:sz="0" w:space="0" w:color="auto"/>
                    <w:left w:val="none" w:sz="0" w:space="0" w:color="auto"/>
                    <w:bottom w:val="none" w:sz="0" w:space="0" w:color="auto"/>
                    <w:right w:val="none" w:sz="0" w:space="0" w:color="auto"/>
                  </w:divBdr>
                </w:div>
                <w:div w:id="1309047545">
                  <w:marLeft w:val="0"/>
                  <w:marRight w:val="0"/>
                  <w:marTop w:val="0"/>
                  <w:marBottom w:val="0"/>
                  <w:divBdr>
                    <w:top w:val="none" w:sz="0" w:space="0" w:color="auto"/>
                    <w:left w:val="none" w:sz="0" w:space="0" w:color="auto"/>
                    <w:bottom w:val="none" w:sz="0" w:space="0" w:color="auto"/>
                    <w:right w:val="none" w:sz="0" w:space="0" w:color="auto"/>
                  </w:divBdr>
                </w:div>
                <w:div w:id="1431317338">
                  <w:marLeft w:val="0"/>
                  <w:marRight w:val="0"/>
                  <w:marTop w:val="0"/>
                  <w:marBottom w:val="0"/>
                  <w:divBdr>
                    <w:top w:val="none" w:sz="0" w:space="0" w:color="auto"/>
                    <w:left w:val="none" w:sz="0" w:space="0" w:color="auto"/>
                    <w:bottom w:val="none" w:sz="0" w:space="0" w:color="auto"/>
                    <w:right w:val="none" w:sz="0" w:space="0" w:color="auto"/>
                  </w:divBdr>
                </w:div>
                <w:div w:id="846021175">
                  <w:marLeft w:val="0"/>
                  <w:marRight w:val="0"/>
                  <w:marTop w:val="0"/>
                  <w:marBottom w:val="0"/>
                  <w:divBdr>
                    <w:top w:val="none" w:sz="0" w:space="0" w:color="auto"/>
                    <w:left w:val="none" w:sz="0" w:space="0" w:color="auto"/>
                    <w:bottom w:val="none" w:sz="0" w:space="0" w:color="auto"/>
                    <w:right w:val="none" w:sz="0" w:space="0" w:color="auto"/>
                  </w:divBdr>
                </w:div>
                <w:div w:id="1173296057">
                  <w:marLeft w:val="0"/>
                  <w:marRight w:val="0"/>
                  <w:marTop w:val="0"/>
                  <w:marBottom w:val="0"/>
                  <w:divBdr>
                    <w:top w:val="none" w:sz="0" w:space="0" w:color="auto"/>
                    <w:left w:val="none" w:sz="0" w:space="0" w:color="auto"/>
                    <w:bottom w:val="none" w:sz="0" w:space="0" w:color="auto"/>
                    <w:right w:val="none" w:sz="0" w:space="0" w:color="auto"/>
                  </w:divBdr>
                </w:div>
                <w:div w:id="654531764">
                  <w:marLeft w:val="0"/>
                  <w:marRight w:val="0"/>
                  <w:marTop w:val="0"/>
                  <w:marBottom w:val="0"/>
                  <w:divBdr>
                    <w:top w:val="none" w:sz="0" w:space="0" w:color="auto"/>
                    <w:left w:val="none" w:sz="0" w:space="0" w:color="auto"/>
                    <w:bottom w:val="none" w:sz="0" w:space="0" w:color="auto"/>
                    <w:right w:val="none" w:sz="0" w:space="0" w:color="auto"/>
                  </w:divBdr>
                </w:div>
                <w:div w:id="150022893">
                  <w:marLeft w:val="0"/>
                  <w:marRight w:val="0"/>
                  <w:marTop w:val="0"/>
                  <w:marBottom w:val="0"/>
                  <w:divBdr>
                    <w:top w:val="none" w:sz="0" w:space="0" w:color="auto"/>
                    <w:left w:val="none" w:sz="0" w:space="0" w:color="auto"/>
                    <w:bottom w:val="none" w:sz="0" w:space="0" w:color="auto"/>
                    <w:right w:val="none" w:sz="0" w:space="0" w:color="auto"/>
                  </w:divBdr>
                </w:div>
                <w:div w:id="1312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ites.google.com/site/orthodoxy1054/mega-thauma-ste-syria/%CE%A0%CE%B1%CE%BD%CE%B1%CE%B3%CE%AF%CE%B1%20%CE%B7%20%CE%93%CE%B5%CF%81%CF%8C%CE%BD%CF%84%CE%B9%CF%83%CF%83%CE%B1.jpg?attredirects=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5063</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2021-03-18T18:38:00Z</dcterms:created>
  <dcterms:modified xsi:type="dcterms:W3CDTF">2021-03-18T18:38:00Z</dcterms:modified>
</cp:coreProperties>
</file>