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DA" w:rsidRDefault="005A4691">
      <w:r>
        <w:rPr>
          <w:noProof/>
          <w:lang w:eastAsia="el-GR"/>
        </w:rPr>
        <w:drawing>
          <wp:inline distT="0" distB="0" distL="0" distR="0">
            <wp:extent cx="5274310" cy="3656855"/>
            <wp:effectExtent l="19050" t="0" r="2540" b="0"/>
            <wp:docPr id="1" name="Εικόνα 1" descr="https://www.pemptousia.gr/wp-content/uploads/2018/05/Adam_kai_Eua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ptousia.gr/wp-content/uploads/2018/05/Adam_kai_Eua_06.jpg"/>
                    <pic:cNvPicPr>
                      <a:picLocks noChangeAspect="1" noChangeArrowheads="1"/>
                    </pic:cNvPicPr>
                  </pic:nvPicPr>
                  <pic:blipFill>
                    <a:blip r:embed="rId4"/>
                    <a:srcRect/>
                    <a:stretch>
                      <a:fillRect/>
                    </a:stretch>
                  </pic:blipFill>
                  <pic:spPr bwMode="auto">
                    <a:xfrm>
                      <a:off x="0" y="0"/>
                      <a:ext cx="5274310" cy="3656855"/>
                    </a:xfrm>
                    <a:prstGeom prst="rect">
                      <a:avLst/>
                    </a:prstGeom>
                    <a:noFill/>
                    <a:ln w="9525">
                      <a:noFill/>
                      <a:miter lim="800000"/>
                      <a:headEnd/>
                      <a:tailEnd/>
                    </a:ln>
                  </pic:spPr>
                </pic:pic>
              </a:graphicData>
            </a:graphic>
          </wp:inline>
        </w:drawing>
      </w:r>
    </w:p>
    <w:p w:rsidR="005A4691" w:rsidRPr="005A4691" w:rsidRDefault="005A4691" w:rsidP="005A4691">
      <w:pPr>
        <w:spacing w:after="0" w:line="240" w:lineRule="auto"/>
        <w:jc w:val="center"/>
        <w:rPr>
          <w:rFonts w:ascii="Times New Roman" w:eastAsia="Times New Roman" w:hAnsi="Times New Roman" w:cs="Times New Roman"/>
          <w:color w:val="000000"/>
          <w:sz w:val="27"/>
          <w:szCs w:val="27"/>
          <w:lang w:eastAsia="el-GR"/>
        </w:rPr>
      </w:pPr>
      <w:r w:rsidRPr="005A4691">
        <w:rPr>
          <w:rFonts w:ascii="Times New Roman" w:eastAsia="Times New Roman" w:hAnsi="Times New Roman" w:cs="Times New Roman"/>
          <w:color w:val="000000"/>
          <w:sz w:val="27"/>
          <w:szCs w:val="27"/>
          <w:lang w:eastAsia="el-GR"/>
        </w:rPr>
        <w:t> </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FF"/>
          <w:lang w:eastAsia="el-GR"/>
        </w:rPr>
        <w:t>Ο Θεός δημιουργεί</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FF"/>
          <w:lang w:eastAsia="el-GR"/>
        </w:rPr>
        <w:t xml:space="preserve">τον άνθρωπο "καθ' εικόνα και καθ' </w:t>
      </w:r>
      <w:proofErr w:type="spellStart"/>
      <w:r w:rsidRPr="005A4691">
        <w:rPr>
          <w:rFonts w:ascii="Tahoma" w:eastAsia="Times New Roman" w:hAnsi="Tahoma" w:cs="Tahoma"/>
          <w:b/>
          <w:bCs/>
          <w:color w:val="0000FF"/>
          <w:lang w:eastAsia="el-GR"/>
        </w:rPr>
        <w:t>ομοίωσιν</w:t>
      </w:r>
      <w:proofErr w:type="spellEnd"/>
      <w:r w:rsidRPr="005A4691">
        <w:rPr>
          <w:rFonts w:ascii="Tahoma" w:eastAsia="Times New Roman" w:hAnsi="Tahoma" w:cs="Tahoma"/>
          <w:b/>
          <w:bCs/>
          <w:color w:val="0000FF"/>
          <w:lang w:eastAsia="el-GR"/>
        </w:rPr>
        <w:t>"</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Στο τέλος της έκτης ημέρας, ο Θεός δημιουργεί τον άνθρωπο, ο οποίος υπήρξε το τελευταίο και το τελειότερο δημιούργημα του Θεού. Πλάστηκε όταν όλα είχαν ετοιμαστεί, ως κεφαλή και κορωνίδα της κτίσεως. Η ξεχωριστή θέση του ανάμεσα στ' άλλα δημιουργήματα φαίνεται ολοφάνερα σ' όλες τις λεπτομέρειες της πλάσεώς του.</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Διαβάζοντας προσεκτικά τη βιβλική διήγηση στο δεύτερο κεφάλαιο, διαπιστώνουμε ομοιότητες με το βιβλικό κείμενο του πρώτου κεφαλαίου, αλλά και μια σημαντική διαφορά. Ο συγγραφέας ενώ μέχρι τώρα για την υπόλοιπη δημιουργία χρησιμοποιεί την έκφραση "είπε ο Θεός... και έτσι έγινε", για τη δημιουργία του ανθρώπου αναφέρει "είπε ο Θεός ας φτιάξουμε τον άνθρωπο...".</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Από τη φράση αυτή γίνεται φανερό πως για τη δημιουργία του ανθρώπου συνεργάστηκαν και τα τρία πρόσωπα της Αγίας Τριάδας. Είναι αξιοπρόσεκτο ότι στην επόμενη πρόταση αναφέρεται «δημιούργησε". Δηλαδή, ο συγγραφέας επαναλαμβάνει ότι ο Θεός είναι ο δημιουργός και είναι</w:t>
      </w:r>
      <w:r w:rsidRPr="005A4691">
        <w:rPr>
          <w:rFonts w:ascii="Tahoma" w:eastAsia="Times New Roman" w:hAnsi="Tahoma" w:cs="Tahoma"/>
          <w:b/>
          <w:bCs/>
          <w:smallCaps/>
          <w:color w:val="000000"/>
          <w:lang w:eastAsia="el-GR"/>
        </w:rPr>
        <w:t> </w:t>
      </w:r>
      <w:r w:rsidRPr="005A4691">
        <w:rPr>
          <w:rFonts w:ascii="Tahoma" w:eastAsia="Times New Roman" w:hAnsi="Tahoma" w:cs="Tahoma"/>
          <w:b/>
          <w:bCs/>
          <w:color w:val="000000"/>
          <w:lang w:eastAsia="el-GR"/>
        </w:rPr>
        <w:t>Ένας.</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Στο κείμενο της δημιουργίας αναφέρεται η φράση «</w:t>
      </w:r>
      <w:proofErr w:type="spellStart"/>
      <w:r w:rsidRPr="005A4691">
        <w:rPr>
          <w:rFonts w:ascii="Tahoma" w:eastAsia="Times New Roman" w:hAnsi="Tahoma" w:cs="Tahoma"/>
          <w:b/>
          <w:bCs/>
          <w:color w:val="000000"/>
          <w:lang w:eastAsia="el-GR"/>
        </w:rPr>
        <w:t>Ποιήσωμεν</w:t>
      </w:r>
      <w:proofErr w:type="spellEnd"/>
      <w:r w:rsidRPr="005A4691">
        <w:rPr>
          <w:rFonts w:ascii="Tahoma" w:eastAsia="Times New Roman" w:hAnsi="Tahoma" w:cs="Tahoma"/>
          <w:b/>
          <w:bCs/>
          <w:color w:val="000000"/>
          <w:lang w:eastAsia="el-GR"/>
        </w:rPr>
        <w:t xml:space="preserve"> </w:t>
      </w:r>
      <w:proofErr w:type="spellStart"/>
      <w:r w:rsidRPr="005A4691">
        <w:rPr>
          <w:rFonts w:ascii="Tahoma" w:eastAsia="Times New Roman" w:hAnsi="Tahoma" w:cs="Tahoma"/>
          <w:b/>
          <w:bCs/>
          <w:color w:val="000000"/>
          <w:lang w:eastAsia="el-GR"/>
        </w:rPr>
        <w:t>άνθρωπον</w:t>
      </w:r>
      <w:proofErr w:type="spellEnd"/>
      <w:r w:rsidRPr="005A4691">
        <w:rPr>
          <w:rFonts w:ascii="Tahoma" w:eastAsia="Times New Roman" w:hAnsi="Tahoma" w:cs="Tahoma"/>
          <w:b/>
          <w:bCs/>
          <w:color w:val="000000"/>
          <w:lang w:eastAsia="el-GR"/>
        </w:rPr>
        <w:t xml:space="preserve"> κατ' εικόνα </w:t>
      </w:r>
      <w:proofErr w:type="spellStart"/>
      <w:r w:rsidRPr="005A4691">
        <w:rPr>
          <w:rFonts w:ascii="Tahoma" w:eastAsia="Times New Roman" w:hAnsi="Tahoma" w:cs="Tahoma"/>
          <w:b/>
          <w:bCs/>
          <w:color w:val="000000"/>
          <w:lang w:eastAsia="el-GR"/>
        </w:rPr>
        <w:t>ημετέραν</w:t>
      </w:r>
      <w:proofErr w:type="spellEnd"/>
      <w:r w:rsidRPr="005A4691">
        <w:rPr>
          <w:rFonts w:ascii="Tahoma" w:eastAsia="Times New Roman" w:hAnsi="Tahoma" w:cs="Tahoma"/>
          <w:b/>
          <w:bCs/>
          <w:color w:val="000000"/>
          <w:lang w:eastAsia="el-GR"/>
        </w:rPr>
        <w:t xml:space="preserve"> και καθ' </w:t>
      </w:r>
      <w:proofErr w:type="spellStart"/>
      <w:r w:rsidRPr="005A4691">
        <w:rPr>
          <w:rFonts w:ascii="Tahoma" w:eastAsia="Times New Roman" w:hAnsi="Tahoma" w:cs="Tahoma"/>
          <w:b/>
          <w:bCs/>
          <w:color w:val="000000"/>
          <w:lang w:eastAsia="el-GR"/>
        </w:rPr>
        <w:t>ομοίωσιν</w:t>
      </w:r>
      <w:proofErr w:type="spellEnd"/>
      <w:r w:rsidRPr="005A4691">
        <w:rPr>
          <w:rFonts w:ascii="Tahoma" w:eastAsia="Times New Roman" w:hAnsi="Tahoma" w:cs="Tahoma"/>
          <w:b/>
          <w:bCs/>
          <w:color w:val="000000"/>
          <w:lang w:eastAsia="el-GR"/>
        </w:rPr>
        <w:t>»</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(Γεν. 1,26). Αυτό σημαίνει ότι για τη δημιουργία του άνθρωπου ο Θεός έδειξε ιδιαίτερη φροντίδα και ενδιαφέρον. Σκέφτηκε να τον κάνει όμοιο με τον εαυτό Του. Ο Θεός δηλαδή του έδωσε ορισμένα χαρίσματα που δεν είχαν τα άλλα δημιουργήματα.</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lastRenderedPageBreak/>
        <w:t>Με τη λέξη εικόνα, δεν εννοείται η εξωτερική μορφή, αλλά τα θεϊκά χαρίσματα, που πήρε ο άνθρωπος από το Θεό. Τέτοια χαρίσματα είναι η αγάπη, η ελευθερία και όλες οι άλλες αρετές. Δηλαδή ο άνθρωπος μπορεί να σκέφτεται, να αποφασίζει ελεύθερα, να αγαπάει, να συνεργάζεται.</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Αν βέβαια ο άνθρωπος καλλιεργήσει αυτά τα χαρίσματα, και μπορεί να το κάνει αφού έχει τη συνεχή βοήθεια του Θεού, τότε ο τρόπος που ζει ο άνθρωπος, θα πλησιάσει, θα μοιάσει με τον τρόπο που ζει ο Θεός, θα μπορούσε να γίνει κατά το δυνατό τέλειος, να γίνει ένας «κατά χάριν»</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 xml:space="preserve">θεός (καθ’ </w:t>
      </w:r>
      <w:proofErr w:type="spellStart"/>
      <w:r w:rsidRPr="005A4691">
        <w:rPr>
          <w:rFonts w:ascii="Tahoma" w:eastAsia="Times New Roman" w:hAnsi="Tahoma" w:cs="Tahoma"/>
          <w:b/>
          <w:bCs/>
          <w:color w:val="000000"/>
          <w:lang w:eastAsia="el-GR"/>
        </w:rPr>
        <w:t>ομοίωσιν</w:t>
      </w:r>
      <w:proofErr w:type="spellEnd"/>
      <w:r w:rsidRPr="005A4691">
        <w:rPr>
          <w:rFonts w:ascii="Tahoma" w:eastAsia="Times New Roman" w:hAnsi="Tahoma" w:cs="Tahoma"/>
          <w:b/>
          <w:bCs/>
          <w:color w:val="000000"/>
          <w:lang w:eastAsia="el-GR"/>
        </w:rPr>
        <w:t>). Αυτό το ανεκτίμητο χάρισμα, τη δυνατότητα ομοίωσης με το Θεό, ονομάζουν οι Πατέρες της Εκκλησίας «</w:t>
      </w:r>
      <w:proofErr w:type="spellStart"/>
      <w:r w:rsidRPr="005A4691">
        <w:rPr>
          <w:rFonts w:ascii="Tahoma" w:eastAsia="Times New Roman" w:hAnsi="Tahoma" w:cs="Tahoma"/>
          <w:b/>
          <w:bCs/>
          <w:color w:val="000000"/>
          <w:lang w:eastAsia="el-GR"/>
        </w:rPr>
        <w:t>θέωση</w:t>
      </w:r>
      <w:proofErr w:type="spellEnd"/>
      <w:r w:rsidRPr="005A4691">
        <w:rPr>
          <w:rFonts w:ascii="Tahoma" w:eastAsia="Times New Roman" w:hAnsi="Tahoma" w:cs="Tahoma"/>
          <w:b/>
          <w:bCs/>
          <w:color w:val="000000"/>
          <w:lang w:eastAsia="el-GR"/>
        </w:rPr>
        <w:t>».</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Ο Θεός δε δημιούργησε τον άνθρωπο μόνο με το λόγο Του, όπως έκαμε με τα άλλα κτίσματα. Πήρε πηλό από τη γη και τον έπλασε ο ίδιος. Έτσι το ιδιαίτερο αυτό δημιούργημα Του υπερέχει από όλα τα άλλα. Έχει εγκέφαλο και πολύπλοκο νευρικό σύστημα. Το πρόσωπο του παρουσιάζει εξαιρετική αρμονία και χάρη. Είναι ο καθρέφτης της ψυχής του. Η χαρά, η λύπη, η ταραχή, η καλοσύνη κλπ. ζωγραφίζονται σ' αυτό.</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Ένα άλλο πλεονέκτημα του είναι η φωνή και η γλώσσα. Με αυτή συνθέτει λέξεις και προτάσεις, εκφράζει νοήματα και συνεννοείται με τούς άλλους ανθρώπους. Χωρίς αυτή δε θα μπορούσε να επικοινωνήσει με τους συνανθρώπους του και να δημιουργήσει πολιτισμό.</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Εκείνο όμως πού έχει μεγαλύτερη σπουδαιότητα και δίνει στον άνθρωπο ανυπολόγιστη αξία είναι η πνοή που φύσηξε μέσα του ο Θεός, δηλαδή η ψυχή. Είναι ένα δώρο που μόνο στον άνθρωπο δόθηκε και δείχνει την ιδιαίτερη εύνοια του Θεού σ' αυτόν. Έτσι ως ψυχοσωματικό δημιούργημα ο άνθρωπος στέκεται στο μέσο της κτίσεως, ενώνει τον πνευματικό και τον υλικό κόσμο.</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Pr>
          <w:rFonts w:ascii="Tahoma" w:eastAsia="Times New Roman" w:hAnsi="Tahoma" w:cs="Tahoma"/>
          <w:noProof/>
          <w:color w:val="000000"/>
          <w:lang w:eastAsia="el-GR"/>
        </w:rPr>
        <w:drawing>
          <wp:inline distT="0" distB="0" distL="0" distR="0">
            <wp:extent cx="4381500" cy="160020"/>
            <wp:effectExtent l="19050" t="0" r="0" b="0"/>
            <wp:docPr id="5" name="Εικόνα 5" descr="http://users.sch.gr/aiasgr/Image/Eikonidia/Diaxwristik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ers.sch.gr/aiasgr/Image/Eikonidia/Diaxwristiko_01.gif"/>
                    <pic:cNvPicPr>
                      <a:picLocks noChangeAspect="1" noChangeArrowheads="1"/>
                    </pic:cNvPicPr>
                  </pic:nvPicPr>
                  <pic:blipFill>
                    <a:blip r:embed="rId5"/>
                    <a:srcRect/>
                    <a:stretch>
                      <a:fillRect/>
                    </a:stretch>
                  </pic:blipFill>
                  <pic:spPr bwMode="auto">
                    <a:xfrm>
                      <a:off x="0" y="0"/>
                      <a:ext cx="4381500" cy="160020"/>
                    </a:xfrm>
                    <a:prstGeom prst="rect">
                      <a:avLst/>
                    </a:prstGeom>
                    <a:noFill/>
                    <a:ln w="9525">
                      <a:noFill/>
                      <a:miter lim="800000"/>
                      <a:headEnd/>
                      <a:tailEnd/>
                    </a:ln>
                  </pic:spPr>
                </pic:pic>
              </a:graphicData>
            </a:graphic>
          </wp:inline>
        </w:drawing>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FF"/>
          <w:lang w:eastAsia="el-GR"/>
        </w:rPr>
        <w:t>Η ύλη και το πνεύμα στον άνθρωπο</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Ο Θεός δεν είπε απλώς να γίνει, αλλά έπλασε ο ίδιος το σώμα του, παίρνοντας πηλό από τη γη, πού το έκαμε έπειτα ζωντανή ύπαρξη φυσώντας μέσα του «</w:t>
      </w:r>
      <w:proofErr w:type="spellStart"/>
      <w:r w:rsidRPr="005A4691">
        <w:rPr>
          <w:rFonts w:ascii="Tahoma" w:eastAsia="Times New Roman" w:hAnsi="Tahoma" w:cs="Tahoma"/>
          <w:b/>
          <w:bCs/>
          <w:color w:val="000000"/>
          <w:lang w:eastAsia="el-GR"/>
        </w:rPr>
        <w:t>πνοήν</w:t>
      </w:r>
      <w:proofErr w:type="spellEnd"/>
      <w:r w:rsidRPr="005A4691">
        <w:rPr>
          <w:rFonts w:ascii="Tahoma" w:eastAsia="Times New Roman" w:hAnsi="Tahoma" w:cs="Tahoma"/>
          <w:b/>
          <w:bCs/>
          <w:color w:val="000000"/>
          <w:lang w:eastAsia="el-GR"/>
        </w:rPr>
        <w:t xml:space="preserve"> ζωής»</w:t>
      </w:r>
      <w:r w:rsidRPr="005A4691">
        <w:rPr>
          <w:rFonts w:ascii="Tahoma" w:eastAsia="Times New Roman" w:hAnsi="Tahoma" w:cs="Tahoma"/>
          <w:b/>
          <w:bCs/>
          <w:i/>
          <w:iCs/>
          <w:color w:val="000000"/>
          <w:lang w:eastAsia="el-GR"/>
        </w:rPr>
        <w:t>.</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Οι δυο αυτές ενέργειες του Θεού δείχνουν και τη διπλή φύση του ανθρώπου, την υλική και την πνευματική. Το σώμα του, πού βγήκε κυριολεκτικά από τα χέρια του Θεού, είναι πολύτιμο θεϊκό δώρο και όχι πηγή αμαρτίας και δυστυχίας, όπως νομίζουν μερικοί. Είναι όργανο και υπηρέτης της ψυχής. Η αξία του φαίνεται και από το γεγονός ότι και ο ίδιος ο Κύριος φόρεσε την ανθρώπινη σάρκα.</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Εκείνο όμως που έχει μεγαλύτερη σπουδαιότητα και δίνει στον άνθρωπο ανυπολόγιστη αξία είναι η «πνοή»</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που ο Θεός έβαλε μέσα στο ανθρώπινο σώμα, δηλαδή η αθάνατη ψυχή. Είναι το τελειότερο αριστούργημα πάνσοφου Θεού και κάνει τον άνθρωπο δημιούργημα τέλειο, βασιλιά και κύριο της άλογης φύσεως. Με την ψυχή ο άνθρωπος τοποθετείται ανάμεσα στους δύο κόσμους, τον υλικό και τον πνευματικό.</w:t>
      </w:r>
    </w:p>
    <w:p w:rsidR="005A4691" w:rsidRDefault="005A4691" w:rsidP="005A4691">
      <w:pPr>
        <w:spacing w:after="0" w:line="240" w:lineRule="auto"/>
        <w:jc w:val="both"/>
        <w:rPr>
          <w:rFonts w:ascii="Tahoma" w:eastAsia="Times New Roman" w:hAnsi="Tahoma" w:cs="Tahoma"/>
          <w:b/>
          <w:bCs/>
          <w:color w:val="000000"/>
          <w:lang w:eastAsia="el-GR"/>
        </w:rPr>
      </w:pPr>
      <w:r w:rsidRPr="005A4691">
        <w:rPr>
          <w:rFonts w:ascii="Tahoma" w:eastAsia="Times New Roman" w:hAnsi="Tahoma" w:cs="Tahoma"/>
          <w:b/>
          <w:bCs/>
          <w:color w:val="000000"/>
          <w:lang w:eastAsia="el-GR"/>
        </w:rPr>
        <w:t>Τα δύο αυτά συστατικά στοιχεία, το σώμα και η ψυχή, είναι στον άνθρωπο ενωμένα σε μια θαυμάσια ενότητα. Τα δύο μαζί, αχώριστα, αποτελούν τον άνθρωπο. Η ψυχή βέβαια, ως αυλή έχει το προβάδισμα, αλλά και το σώμα, πού έχει και αυτό θεϊκή την προέλευση, είναι απαραίτητο για την εκπλήρωση του προορισμού του ανθρώπου.</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 </w:t>
      </w:r>
      <w:r>
        <w:rPr>
          <w:rFonts w:ascii="Tahoma" w:eastAsia="Times New Roman" w:hAnsi="Tahoma" w:cs="Tahoma"/>
          <w:noProof/>
          <w:color w:val="000000"/>
          <w:lang w:eastAsia="el-GR"/>
        </w:rPr>
        <w:drawing>
          <wp:inline distT="0" distB="0" distL="0" distR="0">
            <wp:extent cx="4381500" cy="160020"/>
            <wp:effectExtent l="19050" t="0" r="0" b="0"/>
            <wp:docPr id="6" name="Εικόνα 6" descr="http://users.sch.gr/aiasgr/Image/Eikonidia/Diaxwristik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ers.sch.gr/aiasgr/Image/Eikonidia/Diaxwristiko_01.gif"/>
                    <pic:cNvPicPr>
                      <a:picLocks noChangeAspect="1" noChangeArrowheads="1"/>
                    </pic:cNvPicPr>
                  </pic:nvPicPr>
                  <pic:blipFill>
                    <a:blip r:embed="rId5"/>
                    <a:srcRect/>
                    <a:stretch>
                      <a:fillRect/>
                    </a:stretch>
                  </pic:blipFill>
                  <pic:spPr bwMode="auto">
                    <a:xfrm>
                      <a:off x="0" y="0"/>
                      <a:ext cx="4381500" cy="160020"/>
                    </a:xfrm>
                    <a:prstGeom prst="rect">
                      <a:avLst/>
                    </a:prstGeom>
                    <a:noFill/>
                    <a:ln w="9525">
                      <a:noFill/>
                      <a:miter lim="800000"/>
                      <a:headEnd/>
                      <a:tailEnd/>
                    </a:ln>
                  </pic:spPr>
                </pic:pic>
              </a:graphicData>
            </a:graphic>
          </wp:inline>
        </w:drawing>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FF"/>
          <w:lang w:eastAsia="el-GR"/>
        </w:rPr>
        <w:t>Τα χαρίσματα και ο προορισμός του ανθρώπου</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Η φράση «κατ</w:t>
      </w:r>
      <w:r w:rsidRPr="005A4691">
        <w:rPr>
          <w:rFonts w:ascii="Tahoma" w:eastAsia="Times New Roman" w:hAnsi="Tahoma" w:cs="Tahoma"/>
          <w:b/>
          <w:bCs/>
          <w:color w:val="000000"/>
          <w:vertAlign w:val="superscript"/>
          <w:lang w:eastAsia="el-GR"/>
        </w:rPr>
        <w:t>'</w:t>
      </w:r>
      <w:r w:rsidRPr="005A4691">
        <w:rPr>
          <w:rFonts w:ascii="Tahoma" w:eastAsia="Times New Roman" w:hAnsi="Tahoma" w:cs="Tahoma"/>
          <w:b/>
          <w:bCs/>
          <w:color w:val="000000"/>
          <w:lang w:eastAsia="el-GR"/>
        </w:rPr>
        <w:t> εικόνα»</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 xml:space="preserve">σημαίνει τα ιδιαίτερα χαρίσματα, που έδωσε στον άνθρωπο ο Θεός, ενώ η φράση «καθ' </w:t>
      </w:r>
      <w:proofErr w:type="spellStart"/>
      <w:r w:rsidRPr="005A4691">
        <w:rPr>
          <w:rFonts w:ascii="Tahoma" w:eastAsia="Times New Roman" w:hAnsi="Tahoma" w:cs="Tahoma"/>
          <w:b/>
          <w:bCs/>
          <w:color w:val="000000"/>
          <w:lang w:eastAsia="el-GR"/>
        </w:rPr>
        <w:t>ομοίωσιν</w:t>
      </w:r>
      <w:proofErr w:type="spellEnd"/>
      <w:r w:rsidRPr="005A4691">
        <w:rPr>
          <w:rFonts w:ascii="Tahoma" w:eastAsia="Times New Roman" w:hAnsi="Tahoma" w:cs="Tahoma"/>
          <w:b/>
          <w:bCs/>
          <w:color w:val="000000"/>
          <w:lang w:eastAsia="el-GR"/>
        </w:rPr>
        <w:t>»</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σημαίνει τον υψηλό προορισμό για τον οποίο τον προόρισε από την αρχή.</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Τα χαρίσματα με τα οποία προίκισε τον άνθρωπο ο Θεός και που δεν έδωσε στα άλλα δημιουργήματα είναι:</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-Ο νους, το λογικό και η ελεύθερη θέληση. Με</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αυτά μπορεί να σκέπτεται, να εκφράζει τις σκέψεις του και να επικοινωνεί με τους άλλους ανθρώπους και τέλος να αποφασίζει και να ενεργεί ελεύθερα.</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 -Όλες τις άλλες αρετές που έχει και ο Θεός, όπως η αγάπη, η δικαιοσύνη, πραότητα, η καλοσύνη κλπ.</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-Η κυριαρχία πάνω στη φύση.</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-Η απάθεια του σώματος. Η έλλειψη δηλαδή κάθε πόνου, αρρώστιας, θλίψεως και κόπου.</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-Η έλλειψη κακών επιθυμιών.</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-Η δυνατότητα να γίνει αθάνατος.</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Με τα χαρίσματα αυτά ο άνθρωπος έχει όλες τις δυνατότητες να προκόψει στην αρετή και να γίνει όμοιος με το Θεό. Προορισμός του δηλαδή είναι, χρησιμοποιώντας τα τόσα χαρίσματα και προτερήματα που του έδωσε ο Θεός πλάθοντας τον «κατ' εικόνα»</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 xml:space="preserve">Του, να πετύχει το «καθ' </w:t>
      </w:r>
      <w:proofErr w:type="spellStart"/>
      <w:r w:rsidRPr="005A4691">
        <w:rPr>
          <w:rFonts w:ascii="Tahoma" w:eastAsia="Times New Roman" w:hAnsi="Tahoma" w:cs="Tahoma"/>
          <w:b/>
          <w:bCs/>
          <w:color w:val="000000"/>
          <w:lang w:eastAsia="el-GR"/>
        </w:rPr>
        <w:t>όμοίωσιν</w:t>
      </w:r>
      <w:proofErr w:type="spellEnd"/>
      <w:r w:rsidRPr="005A4691">
        <w:rPr>
          <w:rFonts w:ascii="Tahoma" w:eastAsia="Times New Roman" w:hAnsi="Tahoma" w:cs="Tahoma"/>
          <w:b/>
          <w:bCs/>
          <w:color w:val="000000"/>
          <w:lang w:eastAsia="el-GR"/>
        </w:rPr>
        <w:t>»</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να γίνει όμοιος με το Θεό. Να μοιάσει ο άνθρωπος με το Θεό στην αρετή, στην αγιότητα, στη δικαιοσύνη, στην αγάπη, στην καλοσύνη, στη στοργή και στη μακροθυμία προς τους άλλους ανθρώπους.</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Προορισμός δηλαδή του ανθρώπου είναι να γίνει και αυτός «θεός»</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 xml:space="preserve">κατά χάρη, όμοιος με το Θεό και Δημιουργό Του. Αυτό το υψηλό νόημα κρύβει η φράση «καθ' </w:t>
      </w:r>
      <w:proofErr w:type="spellStart"/>
      <w:r w:rsidRPr="005A4691">
        <w:rPr>
          <w:rFonts w:ascii="Tahoma" w:eastAsia="Times New Roman" w:hAnsi="Tahoma" w:cs="Tahoma"/>
          <w:b/>
          <w:bCs/>
          <w:color w:val="000000"/>
          <w:lang w:eastAsia="el-GR"/>
        </w:rPr>
        <w:t>όμοίωσιν</w:t>
      </w:r>
      <w:proofErr w:type="spellEnd"/>
      <w:r w:rsidRPr="005A4691">
        <w:rPr>
          <w:rFonts w:ascii="Tahoma" w:eastAsia="Times New Roman" w:hAnsi="Tahoma" w:cs="Tahoma"/>
          <w:b/>
          <w:bCs/>
          <w:color w:val="000000"/>
          <w:lang w:eastAsia="el-GR"/>
        </w:rPr>
        <w:t>»</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Όσο</w:t>
      </w:r>
      <w:r w:rsidRPr="005A4691">
        <w:rPr>
          <w:rFonts w:ascii="Tahoma" w:eastAsia="Times New Roman" w:hAnsi="Tahoma" w:cs="Tahoma"/>
          <w:b/>
          <w:bCs/>
          <w:i/>
          <w:iCs/>
          <w:color w:val="000000"/>
          <w:lang w:eastAsia="el-GR"/>
        </w:rPr>
        <w:t> </w:t>
      </w:r>
      <w:r w:rsidRPr="005A4691">
        <w:rPr>
          <w:rFonts w:ascii="Tahoma" w:eastAsia="Times New Roman" w:hAnsi="Tahoma" w:cs="Tahoma"/>
          <w:b/>
          <w:bCs/>
          <w:color w:val="000000"/>
          <w:lang w:eastAsia="el-GR"/>
        </w:rPr>
        <w:t>ευγενική είναι η καταγωγή του ανθρώπου, άλλο τόσο υψηλός είναι και ο προορισμός του.</w:t>
      </w:r>
    </w:p>
    <w:p w:rsidR="005A4691" w:rsidRPr="005A4691" w:rsidRDefault="005A4691" w:rsidP="005A4691">
      <w:pPr>
        <w:spacing w:after="0" w:line="240" w:lineRule="auto"/>
        <w:jc w:val="both"/>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ahoma" w:eastAsia="Times New Roman" w:hAnsi="Tahoma" w:cs="Tahoma"/>
          <w:b/>
          <w:bCs/>
          <w:color w:val="000000"/>
          <w:lang w:eastAsia="el-GR"/>
        </w:rPr>
        <w:t> </w:t>
      </w:r>
      <w:r>
        <w:rPr>
          <w:rFonts w:ascii="Tahoma" w:eastAsia="Times New Roman" w:hAnsi="Tahoma" w:cs="Tahoma"/>
          <w:noProof/>
          <w:color w:val="000000"/>
          <w:lang w:eastAsia="el-GR"/>
        </w:rPr>
        <w:drawing>
          <wp:inline distT="0" distB="0" distL="0" distR="0">
            <wp:extent cx="4381500" cy="160020"/>
            <wp:effectExtent l="19050" t="0" r="0" b="0"/>
            <wp:docPr id="7" name="Εικόνα 7" descr="http://users.sch.gr/aiasgr/Image/Eikonidia/Diaxwristik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ers.sch.gr/aiasgr/Image/Eikonidia/Diaxwristiko_01.gif"/>
                    <pic:cNvPicPr>
                      <a:picLocks noChangeAspect="1" noChangeArrowheads="1"/>
                    </pic:cNvPicPr>
                  </pic:nvPicPr>
                  <pic:blipFill>
                    <a:blip r:embed="rId5"/>
                    <a:srcRect/>
                    <a:stretch>
                      <a:fillRect/>
                    </a:stretch>
                  </pic:blipFill>
                  <pic:spPr bwMode="auto">
                    <a:xfrm>
                      <a:off x="0" y="0"/>
                      <a:ext cx="4381500" cy="160020"/>
                    </a:xfrm>
                    <a:prstGeom prst="rect">
                      <a:avLst/>
                    </a:prstGeom>
                    <a:noFill/>
                    <a:ln w="9525">
                      <a:noFill/>
                      <a:miter lim="800000"/>
                      <a:headEnd/>
                      <a:tailEnd/>
                    </a:ln>
                  </pic:spPr>
                </pic:pic>
              </a:graphicData>
            </a:graphic>
          </wp:inline>
        </w:drawing>
      </w:r>
    </w:p>
    <w:p w:rsidR="005A4691" w:rsidRPr="005A4691" w:rsidRDefault="005A4691" w:rsidP="005A4691">
      <w:pPr>
        <w:spacing w:after="0" w:line="240" w:lineRule="auto"/>
        <w:jc w:val="center"/>
        <w:rPr>
          <w:rFonts w:ascii="Times New Roman" w:eastAsia="Times New Roman" w:hAnsi="Times New Roman" w:cs="Times New Roman"/>
          <w:color w:val="000000"/>
          <w:sz w:val="24"/>
          <w:szCs w:val="24"/>
          <w:lang w:eastAsia="el-GR"/>
        </w:rPr>
      </w:pPr>
      <w:r w:rsidRPr="005A4691">
        <w:rPr>
          <w:rFonts w:ascii="Times New Roman" w:eastAsia="Times New Roman" w:hAnsi="Times New Roman" w:cs="Times New Roman"/>
          <w:color w:val="000000"/>
          <w:sz w:val="24"/>
          <w:szCs w:val="24"/>
          <w:lang w:eastAsia="el-GR"/>
        </w:rPr>
        <w:t> </w:t>
      </w:r>
    </w:p>
    <w:p w:rsidR="005A4691" w:rsidRPr="005A4691" w:rsidRDefault="005A4691" w:rsidP="005A4691">
      <w:pPr>
        <w:shd w:val="clear" w:color="auto" w:fill="FEE7C0"/>
        <w:spacing w:after="0" w:line="240" w:lineRule="auto"/>
        <w:rPr>
          <w:rFonts w:ascii="Verdana" w:eastAsia="Times New Roman" w:hAnsi="Verdana" w:cs="Times New Roman"/>
          <w:color w:val="000000"/>
          <w:sz w:val="13"/>
          <w:szCs w:val="13"/>
          <w:lang w:eastAsia="el-GR"/>
        </w:rPr>
      </w:pPr>
      <w:r w:rsidRPr="005A4691">
        <w:rPr>
          <w:rFonts w:ascii="Verdana" w:eastAsia="Times New Roman" w:hAnsi="Verdana" w:cs="Times New Roman"/>
          <w:color w:val="000000"/>
          <w:sz w:val="27"/>
          <w:szCs w:val="27"/>
          <w:lang w:eastAsia="el-GR"/>
        </w:rPr>
        <w:t>Στη Βιβλική διήγηση της δημιουργίας της πρώτης γυναίκας, της Εύας, από την πλευρά του Αδάμ έχουμε και την διακήρυξη της ισότητας των δύο φύλων. Υπενθυμίζω περιληπτικά τη διήγηση: Μιλώντας πάντα ανθρωπομορφικά, η Αγία Γραφή λέγει πως ο Θεός αφού δημιούργησε τον Αδάμ παίρνοντας χώμα από τη γη και τον εμψύχωσε με την «</w:t>
      </w:r>
      <w:proofErr w:type="spellStart"/>
      <w:r w:rsidRPr="005A4691">
        <w:rPr>
          <w:rFonts w:ascii="Verdana" w:eastAsia="Times New Roman" w:hAnsi="Verdana" w:cs="Times New Roman"/>
          <w:color w:val="000000"/>
          <w:sz w:val="27"/>
          <w:szCs w:val="27"/>
          <w:lang w:eastAsia="el-GR"/>
        </w:rPr>
        <w:t>πνοήν</w:t>
      </w:r>
      <w:proofErr w:type="spellEnd"/>
      <w:r w:rsidRPr="005A4691">
        <w:rPr>
          <w:rFonts w:ascii="Verdana" w:eastAsia="Times New Roman" w:hAnsi="Verdana" w:cs="Times New Roman"/>
          <w:color w:val="000000"/>
          <w:sz w:val="27"/>
          <w:szCs w:val="27"/>
          <w:lang w:eastAsia="el-GR"/>
        </w:rPr>
        <w:t xml:space="preserve"> ζωής» που του ενεφύσησε, δίνοντάς του έτσι και τα κύρια γνωρίσματά του, δηλ. το λογικό και την ελευθερία της βουλήσεως, δημιουργώντας τον, όπως λέμε, κατ’ εικόνα και καθ’ ομοίωσή του, τον υπέβαλε σε ύπνωση. Πήρε μιαν από τις πλευρές του και διαμόρφωσε τη γυναίκα. Δεν πήρε από το κεφάλι του άνδρα για να μην υπερέχει, να μην είναι </w:t>
      </w:r>
      <w:r w:rsidRPr="005A4691">
        <w:rPr>
          <w:rFonts w:ascii="Verdana" w:eastAsia="Times New Roman" w:hAnsi="Verdana" w:cs="Times New Roman"/>
          <w:color w:val="000000"/>
          <w:sz w:val="27"/>
          <w:szCs w:val="27"/>
          <w:lang w:eastAsia="el-GR"/>
        </w:rPr>
        <w:lastRenderedPageBreak/>
        <w:t xml:space="preserve">εκείνη ανώτερη. Δεν πήρε από τα πόδια του για να μην είναι κατώτερή του. Πήρε από την πλευρά του για να στέκει δίπλα του, να είναι ίση με αυτόν. Κι από την άλλη, δεν του είχε τελειώσει, ούτε το χώμα, ούτε ο πηλός. Δεν δημιούργησε ο Θεός τη γυναίκα με μιαν ανεξάρτητη πράξη γιατί ήθελε να διδάξει πως και ο άνδρας από μόνος του είναι ελλιπής – του λείπει μια πλευρά -, και η γυναίκα το ίδιο είναι ελλιπής. Μαζί, ως ανδρόγυνο, θα αλληλοσυμπληρώνονται και θα οδηγούνται στην τελείωση. Κι ακόμα ο Θεός δεν δημιουργεί δυο γυναίκες για τον Αδάμ. Τούτο θα </w:t>
      </w:r>
      <w:proofErr w:type="spellStart"/>
      <w:r w:rsidRPr="005A4691">
        <w:rPr>
          <w:rFonts w:ascii="Verdana" w:eastAsia="Times New Roman" w:hAnsi="Verdana" w:cs="Times New Roman"/>
          <w:color w:val="000000"/>
          <w:sz w:val="27"/>
          <w:szCs w:val="27"/>
          <w:lang w:eastAsia="el-GR"/>
        </w:rPr>
        <w:t>εσήμαινε</w:t>
      </w:r>
      <w:proofErr w:type="spellEnd"/>
      <w:r w:rsidRPr="005A4691">
        <w:rPr>
          <w:rFonts w:ascii="Verdana" w:eastAsia="Times New Roman" w:hAnsi="Verdana" w:cs="Times New Roman"/>
          <w:color w:val="000000"/>
          <w:sz w:val="27"/>
          <w:szCs w:val="27"/>
          <w:lang w:eastAsia="el-GR"/>
        </w:rPr>
        <w:t xml:space="preserve"> υποτίμηση της γυναίκας. Ούτε και για την Εύα δημιουργήθηκαν δυο άνδρες. Τούτο θα σήμαινε κατωτερότητα του ανδρός. Επίσης, δεν </w:t>
      </w:r>
      <w:proofErr w:type="spellStart"/>
      <w:r w:rsidRPr="005A4691">
        <w:rPr>
          <w:rFonts w:ascii="Verdana" w:eastAsia="Times New Roman" w:hAnsi="Verdana" w:cs="Times New Roman"/>
          <w:color w:val="000000"/>
          <w:sz w:val="27"/>
          <w:szCs w:val="27"/>
          <w:lang w:eastAsia="el-GR"/>
        </w:rPr>
        <w:t>εμφυσάται</w:t>
      </w:r>
      <w:proofErr w:type="spellEnd"/>
      <w:r w:rsidRPr="005A4691">
        <w:rPr>
          <w:rFonts w:ascii="Verdana" w:eastAsia="Times New Roman" w:hAnsi="Verdana" w:cs="Times New Roman"/>
          <w:color w:val="000000"/>
          <w:sz w:val="27"/>
          <w:szCs w:val="27"/>
          <w:lang w:eastAsia="el-GR"/>
        </w:rPr>
        <w:t xml:space="preserve"> στην Εύα νέα ψυχή. Η ψυχή της δημιουργείται, προέρχεται από την ψυχή του Αδάμ. Έτσι, η ίδια ψυχή, κατοικεί και στο ανδρικό και στο γυναικείο σώμα. Πλήρης δηλ. ισότητα ανάμεσα στο δύο φύλα.</w:t>
      </w:r>
    </w:p>
    <w:p w:rsidR="005A4691" w:rsidRPr="005A4691" w:rsidRDefault="005A4691" w:rsidP="005A4691">
      <w:pPr>
        <w:shd w:val="clear" w:color="auto" w:fill="FEE7C0"/>
        <w:spacing w:after="0" w:line="240" w:lineRule="auto"/>
        <w:rPr>
          <w:rFonts w:ascii="Verdana" w:eastAsia="Times New Roman" w:hAnsi="Verdana" w:cs="Times New Roman"/>
          <w:color w:val="000000"/>
          <w:sz w:val="13"/>
          <w:szCs w:val="13"/>
          <w:highlight w:val="lightGray"/>
          <w:lang w:eastAsia="el-GR"/>
        </w:rPr>
      </w:pPr>
      <w:r w:rsidRPr="005A4691">
        <w:rPr>
          <w:rFonts w:ascii="Verdana" w:eastAsia="Times New Roman" w:hAnsi="Verdana" w:cs="Times New Roman"/>
          <w:color w:val="000000"/>
          <w:sz w:val="27"/>
          <w:szCs w:val="27"/>
          <w:lang w:eastAsia="el-GR"/>
        </w:rPr>
        <w:t xml:space="preserve">          </w:t>
      </w:r>
      <w:r w:rsidRPr="005A4691">
        <w:rPr>
          <w:rFonts w:ascii="Verdana" w:eastAsia="Times New Roman" w:hAnsi="Verdana" w:cs="Times New Roman"/>
          <w:color w:val="000000"/>
          <w:sz w:val="27"/>
          <w:szCs w:val="27"/>
          <w:highlight w:val="lightGray"/>
          <w:lang w:eastAsia="el-GR"/>
        </w:rPr>
        <w:t>Η ισότητα στον Χριστιανισμό διακηρύσσεται με τρόπο σαφή και στο δόγμα της ενανθρώπησης του Χριστού. Στον Θεάνθρωπο Ιησού Χριστό, δεν είχαμε την ένωση του δεύτερου προσώπου της Αγίας Τριάδος με ένα συγκεκριμένο άνθρωπο. Αν ήταν έτσι, τότε ο Χριστός θα έσωζε μόνο εκείνον τον συγκεκριμένο άνθρωπο. Το δόγμα της Εκκλησίας λέει πως ο Χριστός, ο αληθινός Θεός, ενώθηκε στην άχραντη γαστέρα της Θεοτόκου με την κοινή σε όλους ανθρώπινη φύση. Από την ώρα του Ευαγγελισμού άρχισε να προσλαμβάνεται από το Λόγο του Θεού, η ανθρώπινη φύση που είναι κοινή σε λευκούς και μαύρους, κίτρινους και ερυθρόδερμους, άντρες και γυναίκες. Έτσι οι άνθρωποι δεν έχουν μόνο κοινή καταγωγή από τον Αδάμ. Έχουν κοινή και τη σωτηρία από τον Χριστό.</w:t>
      </w:r>
    </w:p>
    <w:p w:rsidR="005A4691" w:rsidRDefault="005A4691" w:rsidP="005A4691">
      <w:pPr>
        <w:shd w:val="clear" w:color="auto" w:fill="FEE7C0"/>
        <w:spacing w:after="0" w:line="240" w:lineRule="auto"/>
        <w:rPr>
          <w:rFonts w:ascii="Verdana" w:eastAsia="Times New Roman" w:hAnsi="Verdana" w:cs="Times New Roman"/>
          <w:color w:val="000000"/>
          <w:sz w:val="27"/>
          <w:szCs w:val="27"/>
          <w:lang w:eastAsia="el-GR"/>
        </w:rPr>
      </w:pPr>
      <w:r w:rsidRPr="005A4691">
        <w:rPr>
          <w:rFonts w:ascii="Verdana" w:eastAsia="Times New Roman" w:hAnsi="Verdana" w:cs="Times New Roman"/>
          <w:color w:val="000000"/>
          <w:sz w:val="27"/>
          <w:szCs w:val="27"/>
          <w:highlight w:val="lightGray"/>
          <w:lang w:eastAsia="el-GR"/>
        </w:rPr>
        <w:t xml:space="preserve">          Με βάση τη θέση αυτή ο Απ. Παύλος διακήρυξε: «Ουκ </w:t>
      </w:r>
      <w:proofErr w:type="spellStart"/>
      <w:r w:rsidRPr="005A4691">
        <w:rPr>
          <w:rFonts w:ascii="Verdana" w:eastAsia="Times New Roman" w:hAnsi="Verdana" w:cs="Times New Roman"/>
          <w:color w:val="000000"/>
          <w:sz w:val="27"/>
          <w:szCs w:val="27"/>
          <w:highlight w:val="lightGray"/>
          <w:lang w:eastAsia="el-GR"/>
        </w:rPr>
        <w:t>ένι</w:t>
      </w:r>
      <w:proofErr w:type="spellEnd"/>
      <w:r w:rsidRPr="005A4691">
        <w:rPr>
          <w:rFonts w:ascii="Verdana" w:eastAsia="Times New Roman" w:hAnsi="Verdana" w:cs="Times New Roman"/>
          <w:color w:val="000000"/>
          <w:sz w:val="27"/>
          <w:szCs w:val="27"/>
          <w:highlight w:val="lightGray"/>
          <w:lang w:eastAsia="el-GR"/>
        </w:rPr>
        <w:t xml:space="preserve"> </w:t>
      </w:r>
      <w:proofErr w:type="spellStart"/>
      <w:r w:rsidRPr="005A4691">
        <w:rPr>
          <w:rFonts w:ascii="Verdana" w:eastAsia="Times New Roman" w:hAnsi="Verdana" w:cs="Times New Roman"/>
          <w:color w:val="000000"/>
          <w:sz w:val="27"/>
          <w:szCs w:val="27"/>
          <w:highlight w:val="lightGray"/>
          <w:lang w:eastAsia="el-GR"/>
        </w:rPr>
        <w:t>άρσεν</w:t>
      </w:r>
      <w:proofErr w:type="spellEnd"/>
      <w:r w:rsidRPr="005A4691">
        <w:rPr>
          <w:rFonts w:ascii="Verdana" w:eastAsia="Times New Roman" w:hAnsi="Verdana" w:cs="Times New Roman"/>
          <w:color w:val="000000"/>
          <w:sz w:val="27"/>
          <w:szCs w:val="27"/>
          <w:highlight w:val="lightGray"/>
          <w:lang w:eastAsia="el-GR"/>
        </w:rPr>
        <w:t xml:space="preserve"> και θήλυ, δούλος ή ελεύθερος, Έλλην, βάρβαρος, </w:t>
      </w:r>
      <w:proofErr w:type="spellStart"/>
      <w:r w:rsidRPr="005A4691">
        <w:rPr>
          <w:rFonts w:ascii="Verdana" w:eastAsia="Times New Roman" w:hAnsi="Verdana" w:cs="Times New Roman"/>
          <w:color w:val="000000"/>
          <w:sz w:val="27"/>
          <w:szCs w:val="27"/>
          <w:highlight w:val="lightGray"/>
          <w:lang w:eastAsia="el-GR"/>
        </w:rPr>
        <w:t>Σκύθης</w:t>
      </w:r>
      <w:proofErr w:type="spellEnd"/>
      <w:r w:rsidRPr="005A4691">
        <w:rPr>
          <w:rFonts w:ascii="Verdana" w:eastAsia="Times New Roman" w:hAnsi="Verdana" w:cs="Times New Roman"/>
          <w:color w:val="000000"/>
          <w:sz w:val="27"/>
          <w:szCs w:val="27"/>
          <w:highlight w:val="lightGray"/>
          <w:lang w:eastAsia="el-GR"/>
        </w:rPr>
        <w:t xml:space="preserve"> … αλλά πάντες εις </w:t>
      </w:r>
      <w:proofErr w:type="spellStart"/>
      <w:r w:rsidRPr="005A4691">
        <w:rPr>
          <w:rFonts w:ascii="Verdana" w:eastAsia="Times New Roman" w:hAnsi="Verdana" w:cs="Times New Roman"/>
          <w:color w:val="000000"/>
          <w:sz w:val="27"/>
          <w:szCs w:val="27"/>
          <w:highlight w:val="lightGray"/>
          <w:lang w:eastAsia="el-GR"/>
        </w:rPr>
        <w:t>εστέ</w:t>
      </w:r>
      <w:proofErr w:type="spellEnd"/>
      <w:r w:rsidRPr="005A4691">
        <w:rPr>
          <w:rFonts w:ascii="Verdana" w:eastAsia="Times New Roman" w:hAnsi="Verdana" w:cs="Times New Roman"/>
          <w:color w:val="000000"/>
          <w:sz w:val="27"/>
          <w:szCs w:val="27"/>
          <w:highlight w:val="lightGray"/>
          <w:lang w:eastAsia="el-GR"/>
        </w:rPr>
        <w:t xml:space="preserve"> εν Χριστώ Ιησού». Δεν υπάρχει δηλ. καμιά διαφορά μεταξύ ανδρός και γυναικός, δούλου ή ελεύθερου, Έλληνα, </w:t>
      </w:r>
      <w:proofErr w:type="spellStart"/>
      <w:r w:rsidRPr="005A4691">
        <w:rPr>
          <w:rFonts w:ascii="Verdana" w:eastAsia="Times New Roman" w:hAnsi="Verdana" w:cs="Times New Roman"/>
          <w:color w:val="000000"/>
          <w:sz w:val="27"/>
          <w:szCs w:val="27"/>
          <w:highlight w:val="lightGray"/>
          <w:lang w:eastAsia="el-GR"/>
        </w:rPr>
        <w:t>Σκύθη</w:t>
      </w:r>
      <w:proofErr w:type="spellEnd"/>
      <w:r w:rsidRPr="005A4691">
        <w:rPr>
          <w:rFonts w:ascii="Verdana" w:eastAsia="Times New Roman" w:hAnsi="Verdana" w:cs="Times New Roman"/>
          <w:color w:val="000000"/>
          <w:sz w:val="27"/>
          <w:szCs w:val="27"/>
          <w:highlight w:val="lightGray"/>
          <w:lang w:eastAsia="el-GR"/>
        </w:rPr>
        <w:t xml:space="preserve"> ή άλλης καταγωγής ανθρώπου. Όλοι είστε ίσοι απέναντι στον Χριστό.</w:t>
      </w:r>
    </w:p>
    <w:p w:rsidR="00BE3B3F" w:rsidRDefault="00BE3B3F" w:rsidP="005A4691">
      <w:pPr>
        <w:shd w:val="clear" w:color="auto" w:fill="FEE7C0"/>
        <w:spacing w:after="0" w:line="240" w:lineRule="auto"/>
        <w:rPr>
          <w:rFonts w:ascii="Verdana" w:eastAsia="Times New Roman" w:hAnsi="Verdana" w:cs="Times New Roman"/>
          <w:color w:val="000000"/>
          <w:sz w:val="27"/>
          <w:szCs w:val="27"/>
          <w:lang w:eastAsia="el-GR"/>
        </w:rPr>
      </w:pPr>
    </w:p>
    <w:p w:rsidR="00BE3B3F" w:rsidRPr="005A4691" w:rsidRDefault="00BE3B3F" w:rsidP="005A4691">
      <w:pPr>
        <w:shd w:val="clear" w:color="auto" w:fill="FEE7C0"/>
        <w:spacing w:after="0" w:line="240" w:lineRule="auto"/>
        <w:rPr>
          <w:rFonts w:ascii="Verdana" w:eastAsia="Times New Roman" w:hAnsi="Verdana" w:cs="Times New Roman"/>
          <w:color w:val="000000"/>
          <w:sz w:val="13"/>
          <w:szCs w:val="13"/>
          <w:lang w:eastAsia="el-GR"/>
        </w:rPr>
      </w:pPr>
    </w:p>
    <w:p w:rsidR="005A4691" w:rsidRDefault="00BE3B3F">
      <w:r>
        <w:rPr>
          <w:noProof/>
          <w:lang w:eastAsia="el-GR"/>
        </w:rPr>
        <w:lastRenderedPageBreak/>
        <w:drawing>
          <wp:inline distT="0" distB="0" distL="0" distR="0">
            <wp:extent cx="4411980" cy="3710940"/>
            <wp:effectExtent l="19050" t="0" r="7620" b="0"/>
            <wp:docPr id="12" name="Εικόνα 12" descr="ΓΕΝΕΣΙΣ-ΔΗΜΙΟΥΡΓΙΑ ΤΟΥ ΑΝΘΡΩΠΟΥ | Ι.N. Παναγίας Αλεξιωτίσσης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ΓΕΝΕΣΙΣ-ΔΗΜΙΟΥΡΓΙΑ ΤΟΥ ΑΝΘΡΩΠΟΥ | Ι.N. Παναγίας Αλεξιωτίσσης Πατρών"/>
                    <pic:cNvPicPr>
                      <a:picLocks noChangeAspect="1" noChangeArrowheads="1"/>
                    </pic:cNvPicPr>
                  </pic:nvPicPr>
                  <pic:blipFill>
                    <a:blip r:embed="rId6"/>
                    <a:srcRect/>
                    <a:stretch>
                      <a:fillRect/>
                    </a:stretch>
                  </pic:blipFill>
                  <pic:spPr bwMode="auto">
                    <a:xfrm>
                      <a:off x="0" y="0"/>
                      <a:ext cx="4411980" cy="3710940"/>
                    </a:xfrm>
                    <a:prstGeom prst="rect">
                      <a:avLst/>
                    </a:prstGeom>
                    <a:noFill/>
                    <a:ln w="9525">
                      <a:noFill/>
                      <a:miter lim="800000"/>
                      <a:headEnd/>
                      <a:tailEnd/>
                    </a:ln>
                  </pic:spPr>
                </pic:pic>
              </a:graphicData>
            </a:graphic>
          </wp:inline>
        </w:drawing>
      </w:r>
    </w:p>
    <w:p w:rsidR="00BE3B3F" w:rsidRDefault="00BE3B3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οινωνία Ορθοδοξίας Ο άνθρωπος στον παράδεισο" style="width:24pt;height:24pt"/>
        </w:pict>
      </w:r>
      <w:r>
        <w:pict>
          <v:shape id="_x0000_i1026" type="#_x0000_t75" alt="Τι σημαίνει &quot;ζώο&quot; και ποια η διαφορά του από το &quot;κτήνος&quot;; Βλασφημούν οι  άγιοι Πατέρες που λένε τον άνθρωπο &quot;ζώο&quot;;" style="width:24pt;height:24pt"/>
        </w:pict>
      </w:r>
      <w:r>
        <w:pict>
          <v:shape id="_x0000_i1027" type="#_x0000_t75" alt="Τι σημαίνει &quot;ζώο&quot; και ποια η διαφορά του από το &quot;κτήνος&quot;; Βλασφημούν οι  άγιοι Πατέρες που λένε τον άνθρωπο &quot;ζώο&quot;;" style="width:24pt;height:24pt"/>
        </w:pict>
      </w:r>
      <w:r>
        <w:rPr>
          <w:noProof/>
          <w:lang w:eastAsia="el-GR"/>
        </w:rPr>
        <w:drawing>
          <wp:inline distT="0" distB="0" distL="0" distR="0">
            <wp:extent cx="3322320" cy="4876800"/>
            <wp:effectExtent l="19050" t="0" r="0" b="0"/>
            <wp:docPr id="21" name="Εικόνα 21" descr="ΕΥ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ΕΥΑ"/>
                    <pic:cNvPicPr>
                      <a:picLocks noChangeAspect="1" noChangeArrowheads="1"/>
                    </pic:cNvPicPr>
                  </pic:nvPicPr>
                  <pic:blipFill>
                    <a:blip r:embed="rId7"/>
                    <a:srcRect/>
                    <a:stretch>
                      <a:fillRect/>
                    </a:stretch>
                  </pic:blipFill>
                  <pic:spPr bwMode="auto">
                    <a:xfrm>
                      <a:off x="0" y="0"/>
                      <a:ext cx="3322320" cy="4876800"/>
                    </a:xfrm>
                    <a:prstGeom prst="rect">
                      <a:avLst/>
                    </a:prstGeom>
                    <a:noFill/>
                    <a:ln w="9525">
                      <a:noFill/>
                      <a:miter lim="800000"/>
                      <a:headEnd/>
                      <a:tailEnd/>
                    </a:ln>
                  </pic:spPr>
                </pic:pic>
              </a:graphicData>
            </a:graphic>
          </wp:inline>
        </w:drawing>
      </w:r>
    </w:p>
    <w:p w:rsidR="00BE3B3F" w:rsidRDefault="008169D3">
      <w:pPr>
        <w:rPr>
          <w:noProof/>
          <w:lang w:eastAsia="el-GR"/>
        </w:rPr>
      </w:pPr>
      <w:r>
        <w:rPr>
          <w:noProof/>
          <w:lang w:eastAsia="el-GR"/>
        </w:rPr>
        <w:lastRenderedPageBreak/>
        <w:drawing>
          <wp:inline distT="0" distB="0" distL="0" distR="0">
            <wp:extent cx="3810000" cy="1470660"/>
            <wp:effectExtent l="19050" t="0" r="0" b="0"/>
            <wp:docPr id="30" name="Εικόνα 30" descr="Ο ΑΓΙΟΣ ΜΑΡΚΟΣ Ο ΑΘΗΝΑΙΟΣ ΚΑΙ Η ΥΑΙΝΑ – Αντέχουμ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Ο ΑΓΙΟΣ ΜΑΡΚΟΣ Ο ΑΘΗΝΑΙΟΣ ΚΑΙ Η ΥΑΙΝΑ – Αντέχουμε…"/>
                    <pic:cNvPicPr>
                      <a:picLocks noChangeAspect="1" noChangeArrowheads="1"/>
                    </pic:cNvPicPr>
                  </pic:nvPicPr>
                  <pic:blipFill>
                    <a:blip r:embed="rId8"/>
                    <a:srcRect/>
                    <a:stretch>
                      <a:fillRect/>
                    </a:stretch>
                  </pic:blipFill>
                  <pic:spPr bwMode="auto">
                    <a:xfrm>
                      <a:off x="0" y="0"/>
                      <a:ext cx="3810000" cy="1470660"/>
                    </a:xfrm>
                    <a:prstGeom prst="rect">
                      <a:avLst/>
                    </a:prstGeom>
                    <a:noFill/>
                    <a:ln w="9525">
                      <a:noFill/>
                      <a:miter lim="800000"/>
                      <a:headEnd/>
                      <a:tailEnd/>
                    </a:ln>
                  </pic:spPr>
                </pic:pic>
              </a:graphicData>
            </a:graphic>
          </wp:inline>
        </w:drawing>
      </w:r>
    </w:p>
    <w:p w:rsidR="008169D3" w:rsidRDefault="008169D3"/>
    <w:p w:rsidR="008169D3" w:rsidRDefault="008169D3">
      <w:r>
        <w:rPr>
          <w:noProof/>
          <w:lang w:eastAsia="el-GR"/>
        </w:rPr>
        <w:drawing>
          <wp:inline distT="0" distB="0" distL="0" distR="0">
            <wp:extent cx="4876800" cy="3284220"/>
            <wp:effectExtent l="19050" t="0" r="0" b="0"/>
            <wp:docPr id="27" name="Εικόνα 27" descr="Η ΔΗΜΙΟΥΡΓΙΑ ΤΟΥ ΚΟΣΜΟΥ ΚΑΙ ΤΟΥ ΑΝΘΡΩΠ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Η ΔΗΜΙΟΥΡΓΙΑ ΤΟΥ ΚΟΣΜΟΥ ΚΑΙ ΤΟΥ ΑΝΘΡΩΠΟΥ"/>
                    <pic:cNvPicPr>
                      <a:picLocks noChangeAspect="1" noChangeArrowheads="1"/>
                    </pic:cNvPicPr>
                  </pic:nvPicPr>
                  <pic:blipFill>
                    <a:blip r:embed="rId9"/>
                    <a:srcRect/>
                    <a:stretch>
                      <a:fillRect/>
                    </a:stretch>
                  </pic:blipFill>
                  <pic:spPr bwMode="auto">
                    <a:xfrm>
                      <a:off x="0" y="0"/>
                      <a:ext cx="4876800" cy="3284220"/>
                    </a:xfrm>
                    <a:prstGeom prst="rect">
                      <a:avLst/>
                    </a:prstGeom>
                    <a:noFill/>
                    <a:ln w="9525">
                      <a:noFill/>
                      <a:miter lim="800000"/>
                      <a:headEnd/>
                      <a:tailEnd/>
                    </a:ln>
                  </pic:spPr>
                </pic:pic>
              </a:graphicData>
            </a:graphic>
          </wp:inline>
        </w:drawing>
      </w:r>
    </w:p>
    <w:sectPr w:rsidR="008169D3" w:rsidSect="00D91F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4691"/>
    <w:rsid w:val="005A4691"/>
    <w:rsid w:val="008169D3"/>
    <w:rsid w:val="00BE3B3F"/>
    <w:rsid w:val="00D91F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F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469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A4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300061">
      <w:bodyDiv w:val="1"/>
      <w:marLeft w:val="0"/>
      <w:marRight w:val="0"/>
      <w:marTop w:val="0"/>
      <w:marBottom w:val="0"/>
      <w:divBdr>
        <w:top w:val="none" w:sz="0" w:space="0" w:color="auto"/>
        <w:left w:val="none" w:sz="0" w:space="0" w:color="auto"/>
        <w:bottom w:val="none" w:sz="0" w:space="0" w:color="auto"/>
        <w:right w:val="none" w:sz="0" w:space="0" w:color="auto"/>
      </w:divBdr>
    </w:div>
    <w:div w:id="1562251605">
      <w:bodyDiv w:val="1"/>
      <w:marLeft w:val="0"/>
      <w:marRight w:val="0"/>
      <w:marTop w:val="0"/>
      <w:marBottom w:val="0"/>
      <w:divBdr>
        <w:top w:val="none" w:sz="0" w:space="0" w:color="auto"/>
        <w:left w:val="none" w:sz="0" w:space="0" w:color="auto"/>
        <w:bottom w:val="none" w:sz="0" w:space="0" w:color="auto"/>
        <w:right w:val="none" w:sz="0" w:space="0" w:color="auto"/>
      </w:divBdr>
      <w:divsChild>
        <w:div w:id="1412120385">
          <w:marLeft w:val="0"/>
          <w:marRight w:val="0"/>
          <w:marTop w:val="0"/>
          <w:marBottom w:val="0"/>
          <w:divBdr>
            <w:top w:val="none" w:sz="0" w:space="0" w:color="auto"/>
            <w:left w:val="none" w:sz="0" w:space="0" w:color="auto"/>
            <w:bottom w:val="none" w:sz="0" w:space="0" w:color="auto"/>
            <w:right w:val="none" w:sz="0" w:space="0" w:color="auto"/>
          </w:divBdr>
        </w:div>
        <w:div w:id="1106536792">
          <w:marLeft w:val="0"/>
          <w:marRight w:val="0"/>
          <w:marTop w:val="0"/>
          <w:marBottom w:val="0"/>
          <w:divBdr>
            <w:top w:val="none" w:sz="0" w:space="0" w:color="auto"/>
            <w:left w:val="none" w:sz="0" w:space="0" w:color="auto"/>
            <w:bottom w:val="none" w:sz="0" w:space="0" w:color="auto"/>
            <w:right w:val="none" w:sz="0" w:space="0" w:color="auto"/>
          </w:divBdr>
        </w:div>
        <w:div w:id="2066828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1370</Words>
  <Characters>7402</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2020-11-11T18:25:00Z</dcterms:created>
  <dcterms:modified xsi:type="dcterms:W3CDTF">2020-11-11T18:47:00Z</dcterms:modified>
</cp:coreProperties>
</file>