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8F" w:rsidRPr="00EA108F" w:rsidRDefault="00EA108F" w:rsidP="00EA108F">
      <w:pPr>
        <w:shd w:val="clear" w:color="auto" w:fill="F7F7F7"/>
        <w:spacing w:after="0" w:line="585" w:lineRule="atLeast"/>
        <w:outlineLvl w:val="0"/>
        <w:rPr>
          <w:rFonts w:ascii="Arial" w:eastAsia="Times New Roman" w:hAnsi="Arial" w:cs="Arial"/>
          <w:b/>
          <w:bCs/>
          <w:color w:val="222222"/>
          <w:kern w:val="36"/>
          <w:sz w:val="39"/>
          <w:szCs w:val="39"/>
          <w:lang w:eastAsia="el-GR"/>
        </w:rPr>
      </w:pPr>
      <w:r w:rsidRPr="00EA108F">
        <w:rPr>
          <w:rFonts w:ascii="Arial" w:eastAsia="Times New Roman" w:hAnsi="Arial" w:cs="Arial"/>
          <w:b/>
          <w:bCs/>
          <w:color w:val="222222"/>
          <w:kern w:val="36"/>
          <w:sz w:val="39"/>
          <w:szCs w:val="39"/>
          <w:lang w:eastAsia="el-GR"/>
        </w:rPr>
        <w:t>Πέτρες, βότσαλα, άμμος, νερό: Η ιστορία των προτεραιοτήτων</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Ένας καθηγητής εμφανίστηκε στην τάξη του με ένα μεγάλο χάρτινο κουτί.</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Χωρίς να μιλήσει, πήρε από τη χάρτινη κούτα ένα άδειο γυάλινο βάζο και άρχισε να το γεμίζει με μικρές πέτρες*.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noProof/>
          <w:color w:val="CD2653"/>
          <w:sz w:val="32"/>
          <w:szCs w:val="32"/>
        </w:rPr>
        <w:drawing>
          <wp:inline distT="0" distB="0" distL="0" distR="0">
            <wp:extent cx="2857500" cy="2143125"/>
            <wp:effectExtent l="19050" t="0" r="0" b="0"/>
            <wp:docPr id="1" name="Εικόνα 1" descr="https://oiko.files.wordpress.com/2010/11/dsc09181.jpg?w=300&amp;h=22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iko.files.wordpress.com/2010/11/dsc09181.jpg?w=300&amp;h=225">
                      <a:hlinkClick r:id="rId4"/>
                    </pic:cNvPr>
                    <pic:cNvPicPr>
                      <a:picLocks noChangeAspect="1" noChangeArrowheads="1"/>
                    </pic:cNvPicPr>
                  </pic:nvPicPr>
                  <pic:blipFill>
                    <a:blip r:embed="rId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Οι μαθητές τον κοιτούσαν με απορία.</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Όταν το βάζο δεν χωρούσε άλλο ρώτησε:</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 Είναι γεμάτο το βάζο;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 </w:t>
      </w:r>
    </w:p>
    <w:p w:rsidR="00EA108F" w:rsidRDefault="00EA108F" w:rsidP="00EA108F">
      <w:pPr>
        <w:pStyle w:val="Web"/>
        <w:shd w:val="clear" w:color="auto" w:fill="F5EFE0"/>
        <w:spacing w:before="0" w:beforeAutospacing="0" w:after="300" w:afterAutospacing="0"/>
        <w:jc w:val="both"/>
        <w:rPr>
          <w:rFonts w:ascii="Arial" w:hAnsi="Arial" w:cs="Arial"/>
          <w:color w:val="000000"/>
          <w:sz w:val="32"/>
          <w:szCs w:val="32"/>
        </w:rPr>
      </w:pPr>
      <w:r>
        <w:rPr>
          <w:rFonts w:ascii="Arial" w:hAnsi="Arial" w:cs="Arial"/>
          <w:noProof/>
          <w:color w:val="CD2653"/>
          <w:sz w:val="32"/>
          <w:szCs w:val="32"/>
        </w:rPr>
        <w:lastRenderedPageBreak/>
        <w:drawing>
          <wp:inline distT="0" distB="0" distL="0" distR="0">
            <wp:extent cx="2143125" cy="2857500"/>
            <wp:effectExtent l="19050" t="0" r="9525" b="0"/>
            <wp:docPr id="2" name="Εικόνα 2" descr="https://oiko.files.wordpress.com/2010/11/dsc09167.jpg?w=225&amp;h=3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iko.files.wordpress.com/2010/11/dsc09167.jpg?w=225&amp;h=300">
                      <a:hlinkClick r:id="rId6"/>
                    </pic:cNvPr>
                    <pic:cNvPicPr>
                      <a:picLocks noChangeAspect="1" noChangeArrowheads="1"/>
                    </pic:cNvPicPr>
                  </pic:nvPicPr>
                  <pic:blipFill>
                    <a:blip r:embed="rId7"/>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Οι μαθητές απάντησαν:</w:t>
      </w:r>
    </w:p>
    <w:p w:rsidR="00EA108F" w:rsidRDefault="00EA108F" w:rsidP="00EA108F">
      <w:pPr>
        <w:pStyle w:val="Web"/>
        <w:shd w:val="clear" w:color="auto" w:fill="F5EFE0"/>
        <w:spacing w:before="0" w:beforeAutospacing="0" w:after="0" w:afterAutospacing="0"/>
        <w:rPr>
          <w:rFonts w:ascii="Arial" w:hAnsi="Arial" w:cs="Arial"/>
          <w:color w:val="000000"/>
          <w:sz w:val="32"/>
          <w:szCs w:val="32"/>
        </w:rPr>
      </w:pPr>
      <w:r>
        <w:rPr>
          <w:rStyle w:val="a4"/>
          <w:rFonts w:ascii="Arial" w:hAnsi="Arial" w:cs="Arial"/>
          <w:color w:val="000000"/>
          <w:sz w:val="32"/>
          <w:szCs w:val="32"/>
          <w:bdr w:val="none" w:sz="0" w:space="0" w:color="auto" w:frame="1"/>
        </w:rPr>
        <w:t>– Ναι, είναι γεμάτο.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Αυτός χαμογέλασε και χωρίς να μιλήσει, πήρε από τη χάρτινη κούτα ένα σακουλάκι με μικρά βότσαλα και άρχισε να γεμίζει το βάζο, το κούνησε λίγο και τα βότσαλα κύλησαν και γέμισαν τα κενά ανάμεσα στις πέτρες. Όταν το βάζο δε χωρούσε άλλο, ρώτησε:</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 Είναι γεμάτο το βάζο;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Οι μαθητές απάντησαν:</w:t>
      </w:r>
    </w:p>
    <w:p w:rsidR="00EA108F" w:rsidRDefault="00EA108F" w:rsidP="00EA108F">
      <w:pPr>
        <w:pStyle w:val="Web"/>
        <w:shd w:val="clear" w:color="auto" w:fill="F5EFE0"/>
        <w:spacing w:before="0" w:beforeAutospacing="0" w:after="0" w:afterAutospacing="0"/>
        <w:rPr>
          <w:rFonts w:ascii="Arial" w:hAnsi="Arial" w:cs="Arial"/>
          <w:color w:val="000000"/>
          <w:sz w:val="32"/>
          <w:szCs w:val="32"/>
        </w:rPr>
      </w:pPr>
      <w:r>
        <w:rPr>
          <w:rStyle w:val="a4"/>
          <w:rFonts w:ascii="Arial" w:hAnsi="Arial" w:cs="Arial"/>
          <w:color w:val="000000"/>
          <w:sz w:val="32"/>
          <w:szCs w:val="32"/>
          <w:bdr w:val="none" w:sz="0" w:space="0" w:color="auto" w:frame="1"/>
        </w:rPr>
        <w:t>– Ναι, είναι γεμάτο.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Αυτός χαμογέλασε πάλι και χωρίς να μιλήσει, πήρε από τη χάρτινη κούτα ένα σακουλάκι με άμμο και άρχισε να την αδειάζει μέσα στο βάζο. Η άμμος χύθηκε και γέμισε όλα τα κενά ανάμεσα σε πέτρες και βότσαλα. Όταν το βάζο δε χωρούσε άλλο, ρώτησε:</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 Είναι γεμάτο το βάζο;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Οι μαθητές δίστασαν για λίγο, αλλά απάντησαν:</w:t>
      </w:r>
    </w:p>
    <w:p w:rsidR="00EA108F" w:rsidRDefault="00EA108F" w:rsidP="00EA108F">
      <w:pPr>
        <w:pStyle w:val="Web"/>
        <w:shd w:val="clear" w:color="auto" w:fill="F5EFE0"/>
        <w:spacing w:before="0" w:beforeAutospacing="0" w:after="0" w:afterAutospacing="0"/>
        <w:rPr>
          <w:rFonts w:ascii="Arial" w:hAnsi="Arial" w:cs="Arial"/>
          <w:color w:val="000000"/>
          <w:sz w:val="32"/>
          <w:szCs w:val="32"/>
        </w:rPr>
      </w:pPr>
      <w:r>
        <w:rPr>
          <w:rStyle w:val="a4"/>
          <w:rFonts w:ascii="Arial" w:hAnsi="Arial" w:cs="Arial"/>
          <w:color w:val="000000"/>
          <w:sz w:val="32"/>
          <w:szCs w:val="32"/>
          <w:bdr w:val="none" w:sz="0" w:space="0" w:color="auto" w:frame="1"/>
        </w:rPr>
        <w:t>– Ναι, είναι γεμάτο.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lastRenderedPageBreak/>
        <w:t xml:space="preserve">Αυτός χαμογέλασε πάλι και χωρίς να μιλήσει πήρε από τη χάρτινη κούτα δύο μπουκάλια </w:t>
      </w:r>
      <w:proofErr w:type="spellStart"/>
      <w:r>
        <w:rPr>
          <w:rFonts w:ascii="Arial" w:hAnsi="Arial" w:cs="Arial"/>
          <w:color w:val="000000"/>
          <w:sz w:val="32"/>
          <w:szCs w:val="32"/>
        </w:rPr>
        <w:t>μπύρες,τα</w:t>
      </w:r>
      <w:proofErr w:type="spellEnd"/>
      <w:r>
        <w:rPr>
          <w:rFonts w:ascii="Arial" w:hAnsi="Arial" w:cs="Arial"/>
          <w:color w:val="000000"/>
          <w:sz w:val="32"/>
          <w:szCs w:val="32"/>
        </w:rPr>
        <w:t xml:space="preserve"> άνοιξε και άρχισε να τα αδειάζει στο βάζο. Η μπύρα κύλισε και γέμισε κάθε κενό. Όταν το βάζο δε χωρούσε άλλο, ρώτησε:</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 Είναι γεμάτο το βάζο;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Οι μαθητές αυτή τη φορά γέλασαν και είπαν:</w:t>
      </w:r>
    </w:p>
    <w:p w:rsidR="00EA108F" w:rsidRDefault="00EA108F" w:rsidP="00EA108F">
      <w:pPr>
        <w:pStyle w:val="Web"/>
        <w:shd w:val="clear" w:color="auto" w:fill="F5EFE0"/>
        <w:spacing w:before="0" w:beforeAutospacing="0" w:after="0" w:afterAutospacing="0"/>
        <w:rPr>
          <w:rFonts w:ascii="Arial" w:hAnsi="Arial" w:cs="Arial"/>
          <w:color w:val="000000"/>
          <w:sz w:val="32"/>
          <w:szCs w:val="32"/>
        </w:rPr>
      </w:pPr>
      <w:r>
        <w:rPr>
          <w:rStyle w:val="a4"/>
          <w:rFonts w:ascii="Arial" w:hAnsi="Arial" w:cs="Arial"/>
          <w:color w:val="000000"/>
          <w:sz w:val="32"/>
          <w:szCs w:val="32"/>
          <w:bdr w:val="none" w:sz="0" w:space="0" w:color="auto" w:frame="1"/>
        </w:rPr>
        <w:t>– Ναι, είναι γεμάτο.</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 Το βάζο αυτό, λέει ο καθηγητής, αντιπροσωπεύει τη ζωή σας.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1. Οι πέτρες είναι τα πιο σημαντικά στοιχεία της ζωής: η οικογένεια, ο σύντροφος, τα παιδιά, η υγεία, οι καλοί φίλοι. Είναι τόσο σημαντικά που ακόμα κι αν όλα τα υπόλοιπα λείψουν, η ζωή σας θα εξακολουθήσει να είναι γεμάτη.</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2. Τα βότσαλα είναι τα άλλα πράγματα που έρχονται στη ζωή, όπως οι σπουδές, η δουλειά, το σπίτι, το αυτοκίνητο. Αν αυτά τα βάλετε πρώτα στο βάζο δεν θα υπάρχει χώρος για τις πέτρες, τα σημαντικά της ζωής.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3. Η άμμος είναι όλα τα υπόλοιπα, τα πολύ μικρά της ζωής. Αν βάλεις πρώτα άμμο στο βάζο, δεν θα υπάρχει χώρος ούτε για τις πέτρες, αλλά ούτε για τα βότσαλα.</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Το βάζο είναι η ζωή σας.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Αν ξοδεύετε χρόνο και δύναμη για μικρά πράγματα, δεν θα βρείτε ποτέ χρόνο για τα πιο σημαντικά.</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Ξεχωρίστε ποια είναι τα πιο σημαντικά για την ευτυχία σας.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lastRenderedPageBreak/>
        <w:t>Μιλήστε με τους γονείς σας, παίξτε με τα παιδιά σας, απολαύστε τον/τη σύντροφό σας, προσέξτε την υγεία σας, χαρείτε με τους φίλους σας.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Πάντα θα υπάρχει χρόνος για γνώση και σπουδές, πάντα θα υπάρχει χρόνος για εργασία, πάντα θα υπάρχει χρόνος για να φτιάξετε το σπίτι σας, το αυτοκίνητό σας, τα στερεοφωνικά σας.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Όμως να φροντίσετε για τις πέτρες πρώτα.</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Ξεχωρίστε τις προτεραιότητες.</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Οι μαθητές είχαν μείνει άφωνοι. Ένας όμως ρώτησε:</w:t>
      </w:r>
    </w:p>
    <w:p w:rsidR="00EA108F" w:rsidRDefault="00EA108F" w:rsidP="00EA108F">
      <w:pPr>
        <w:pStyle w:val="Web"/>
        <w:shd w:val="clear" w:color="auto" w:fill="F5EFE0"/>
        <w:spacing w:before="0" w:beforeAutospacing="0" w:after="0" w:afterAutospacing="0"/>
        <w:rPr>
          <w:rFonts w:ascii="Arial" w:hAnsi="Arial" w:cs="Arial"/>
          <w:color w:val="000000"/>
          <w:sz w:val="32"/>
          <w:szCs w:val="32"/>
        </w:rPr>
      </w:pPr>
      <w:r>
        <w:rPr>
          <w:rStyle w:val="a4"/>
          <w:rFonts w:ascii="Arial" w:hAnsi="Arial" w:cs="Arial"/>
          <w:color w:val="000000"/>
          <w:sz w:val="32"/>
          <w:szCs w:val="32"/>
          <w:bdr w:val="none" w:sz="0" w:space="0" w:color="auto" w:frame="1"/>
        </w:rPr>
        <w:t>– Καλά, η μπύρα τι αντιπροσωπεύει;</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Fonts w:ascii="Arial" w:hAnsi="Arial" w:cs="Arial"/>
          <w:color w:val="000000"/>
          <w:sz w:val="32"/>
          <w:szCs w:val="32"/>
        </w:rPr>
        <w:t>Ο καθηγητής γελώντας του απαντά:</w:t>
      </w:r>
    </w:p>
    <w:p w:rsidR="00EA108F" w:rsidRDefault="00EA108F" w:rsidP="00EA108F">
      <w:pPr>
        <w:pStyle w:val="Web"/>
        <w:shd w:val="clear" w:color="auto" w:fill="F5EFE0"/>
        <w:spacing w:before="0" w:beforeAutospacing="0" w:after="300" w:afterAutospacing="0"/>
        <w:rPr>
          <w:rFonts w:ascii="Arial" w:hAnsi="Arial" w:cs="Arial"/>
          <w:color w:val="000000"/>
          <w:sz w:val="32"/>
          <w:szCs w:val="32"/>
        </w:rPr>
      </w:pPr>
      <w:r>
        <w:rPr>
          <w:rStyle w:val="a3"/>
          <w:rFonts w:ascii="Arial" w:hAnsi="Arial" w:cs="Arial"/>
          <w:color w:val="000000"/>
          <w:sz w:val="32"/>
          <w:szCs w:val="32"/>
        </w:rPr>
        <w:t xml:space="preserve">– Χαίρομαι που ρωτάς. Θα σας πω. Δεν έχει σημασία πόσο γεμάτη είναι η ζωή σου, δεν έχει σημασία πόσο στριμωγμένος είσαι, γιατί πρέπει να ξέρεις ότι πάντα θα υπάρχει λίγος χώρος για μια-δυο </w:t>
      </w:r>
      <w:proofErr w:type="spellStart"/>
      <w:r>
        <w:rPr>
          <w:rStyle w:val="a3"/>
          <w:rFonts w:ascii="Arial" w:hAnsi="Arial" w:cs="Arial"/>
          <w:color w:val="000000"/>
          <w:sz w:val="32"/>
          <w:szCs w:val="32"/>
        </w:rPr>
        <w:t>μπυρίτσες</w:t>
      </w:r>
      <w:proofErr w:type="spellEnd"/>
      <w:r>
        <w:rPr>
          <w:rStyle w:val="a3"/>
          <w:rFonts w:ascii="Arial" w:hAnsi="Arial" w:cs="Arial"/>
          <w:color w:val="000000"/>
          <w:sz w:val="32"/>
          <w:szCs w:val="32"/>
        </w:rPr>
        <w:t>…</w:t>
      </w:r>
    </w:p>
    <w:p w:rsidR="00502B6F" w:rsidRDefault="00EA108F">
      <w:hyperlink r:id="rId8" w:history="1">
        <w:r w:rsidRPr="00EA108F">
          <w:rPr>
            <w:rStyle w:val="-"/>
            <w:highlight w:val="yellow"/>
          </w:rPr>
          <w:t>https://www.youtube.com/watch?time_continue=54&amp;v=6_N_uvq41Pg&amp;feature=emb_logo</w:t>
        </w:r>
      </w:hyperlink>
    </w:p>
    <w:sectPr w:rsidR="00502B6F" w:rsidSect="00502B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08F"/>
    <w:rsid w:val="00502B6F"/>
    <w:rsid w:val="00EA10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6F"/>
  </w:style>
  <w:style w:type="paragraph" w:styleId="1">
    <w:name w:val="heading 1"/>
    <w:basedOn w:val="a"/>
    <w:link w:val="1Char"/>
    <w:uiPriority w:val="9"/>
    <w:qFormat/>
    <w:rsid w:val="00EA1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A10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A108F"/>
    <w:rPr>
      <w:b/>
      <w:bCs/>
    </w:rPr>
  </w:style>
  <w:style w:type="character" w:styleId="a4">
    <w:name w:val="Emphasis"/>
    <w:basedOn w:val="a0"/>
    <w:uiPriority w:val="20"/>
    <w:qFormat/>
    <w:rsid w:val="00EA108F"/>
    <w:rPr>
      <w:i/>
      <w:iCs/>
    </w:rPr>
  </w:style>
  <w:style w:type="paragraph" w:styleId="a5">
    <w:name w:val="Balloon Text"/>
    <w:basedOn w:val="a"/>
    <w:link w:val="Char"/>
    <w:uiPriority w:val="99"/>
    <w:semiHidden/>
    <w:unhideWhenUsed/>
    <w:rsid w:val="00EA108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A108F"/>
    <w:rPr>
      <w:rFonts w:ascii="Tahoma" w:hAnsi="Tahoma" w:cs="Tahoma"/>
      <w:sz w:val="16"/>
      <w:szCs w:val="16"/>
    </w:rPr>
  </w:style>
  <w:style w:type="character" w:styleId="-">
    <w:name w:val="Hyperlink"/>
    <w:basedOn w:val="a0"/>
    <w:uiPriority w:val="99"/>
    <w:semiHidden/>
    <w:unhideWhenUsed/>
    <w:rsid w:val="00EA108F"/>
    <w:rPr>
      <w:color w:val="0000FF"/>
      <w:u w:val="single"/>
    </w:rPr>
  </w:style>
  <w:style w:type="character" w:customStyle="1" w:styleId="1Char">
    <w:name w:val="Επικεφαλίδα 1 Char"/>
    <w:basedOn w:val="a0"/>
    <w:link w:val="1"/>
    <w:uiPriority w:val="9"/>
    <w:rsid w:val="00EA108F"/>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208496857">
      <w:bodyDiv w:val="1"/>
      <w:marLeft w:val="0"/>
      <w:marRight w:val="0"/>
      <w:marTop w:val="0"/>
      <w:marBottom w:val="0"/>
      <w:divBdr>
        <w:top w:val="none" w:sz="0" w:space="0" w:color="auto"/>
        <w:left w:val="none" w:sz="0" w:space="0" w:color="auto"/>
        <w:bottom w:val="none" w:sz="0" w:space="0" w:color="auto"/>
        <w:right w:val="none" w:sz="0" w:space="0" w:color="auto"/>
      </w:divBdr>
    </w:div>
    <w:div w:id="2006124576">
      <w:bodyDiv w:val="1"/>
      <w:marLeft w:val="0"/>
      <w:marRight w:val="0"/>
      <w:marTop w:val="0"/>
      <w:marBottom w:val="0"/>
      <w:divBdr>
        <w:top w:val="none" w:sz="0" w:space="0" w:color="auto"/>
        <w:left w:val="none" w:sz="0" w:space="0" w:color="auto"/>
        <w:bottom w:val="none" w:sz="0" w:space="0" w:color="auto"/>
        <w:right w:val="none" w:sz="0" w:space="0" w:color="auto"/>
      </w:divBdr>
      <w:divsChild>
        <w:div w:id="1521552845">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54&amp;v=6_N_uvq41Pg&amp;feature=emb_logo"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ko.files.wordpress.com/2010/11/dsc09167.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oiko.files.wordpress.com/2010/11/dsc09181.jpg"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2560</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2020-07-06T13:30:00Z</dcterms:created>
  <dcterms:modified xsi:type="dcterms:W3CDTF">2020-07-06T13:36:00Z</dcterms:modified>
</cp:coreProperties>
</file>