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C58" w:rsidRPr="00076C58" w:rsidRDefault="00076C58" w:rsidP="00076C58">
      <w:pPr>
        <w:pStyle w:val="3"/>
        <w:jc w:val="both"/>
        <w:rPr>
          <w:rFonts w:ascii="Open Sans Semibold" w:hAnsi="Open Sans Semibold"/>
          <w:color w:val="FFFFFF"/>
        </w:rPr>
      </w:pPr>
      <w:r w:rsidRPr="00076C58">
        <w:rPr>
          <w:rFonts w:ascii="Open Sans Semibold" w:hAnsi="Open Sans Semibold"/>
          <w:color w:val="FFFFFF"/>
        </w:rPr>
        <w:t xml:space="preserve">Παρακολουθείστε τ επίσκεψή του στο Μοναστήρι του Οσίου Δαυίδ, άρχισε να ποθεί τον Μοναχισμό και έτσι το 2019 έμεινε μόνιμα στην Τριαδικό μας Θεό. Ο Ηγούμενος του Οσίου Δαυίδ ευχήθηκε στο μοναχό π. Πέτρο να ακολουθήσει τα βήματα του Αποστόλου Πέτρου και να έχει </w:t>
      </w:r>
    </w:p>
    <w:p w:rsidR="00076C58" w:rsidRDefault="00076C58" w:rsidP="00076C58">
      <w:pPr>
        <w:pStyle w:val="Web"/>
        <w:shd w:val="clear" w:color="auto" w:fill="CFE2F3"/>
        <w:rPr>
          <w:color w:val="333333"/>
          <w:sz w:val="19"/>
          <w:szCs w:val="19"/>
        </w:rPr>
      </w:pPr>
      <w:r w:rsidRPr="00076C58">
        <w:rPr>
          <w:rFonts w:ascii="Open Sans Semibold" w:hAnsi="Open Sans Semibold"/>
          <w:color w:val="FFFFFF"/>
        </w:rPr>
        <w:t xml:space="preserve">Θεό. Ο Ηγούμενος του Οσίου Δαυίδ ευχήθηκε στο μοναχό π. Πέτρο να ακολουθήσει τα βήματα του Αποστόλου Πέτρου και να έχει πάντα τις ευχές του </w:t>
      </w:r>
      <w:proofErr w:type="spellStart"/>
      <w:r w:rsidRPr="00076C58">
        <w:rPr>
          <w:rFonts w:ascii="Open Sans Semibold" w:hAnsi="Open Sans Semibold"/>
          <w:color w:val="FFFFFF"/>
        </w:rPr>
        <w:t>Οσίο</w:t>
      </w:r>
      <w:proofErr w:type="spellEnd"/>
      <w:r>
        <w:rPr>
          <w:rFonts w:ascii="Constantia" w:hAnsi="Constantia"/>
          <w:b/>
          <w:bCs/>
          <w:color w:val="073763"/>
          <w:sz w:val="36"/>
          <w:szCs w:val="36"/>
          <w:shd w:val="clear" w:color="auto" w:fill="F3F3F3"/>
        </w:rPr>
        <w:t xml:space="preserve">  "Την Τρίτη 8 Σεπτεμβρίου τελέστηκε η </w:t>
      </w:r>
      <w:proofErr w:type="spellStart"/>
      <w:r>
        <w:rPr>
          <w:rFonts w:ascii="Constantia" w:hAnsi="Constantia"/>
          <w:b/>
          <w:bCs/>
          <w:color w:val="073763"/>
          <w:sz w:val="36"/>
          <w:szCs w:val="36"/>
          <w:shd w:val="clear" w:color="auto" w:fill="F3F3F3"/>
        </w:rPr>
        <w:t>ρασοευχή</w:t>
      </w:r>
      <w:proofErr w:type="spellEnd"/>
      <w:r>
        <w:rPr>
          <w:rFonts w:ascii="Constantia" w:hAnsi="Constantia"/>
          <w:b/>
          <w:bCs/>
          <w:color w:val="073763"/>
          <w:sz w:val="36"/>
          <w:szCs w:val="36"/>
          <w:shd w:val="clear" w:color="auto" w:fill="F3F3F3"/>
        </w:rPr>
        <w:t xml:space="preserve"> ενός νέου δόκιμου μοναχού από τον Ηγούμενο της Ιεράς Μονής Οσίου Δαυίδ Αρχιμανδρίτη π. Γαβριήλ. </w:t>
      </w:r>
    </w:p>
    <w:p w:rsidR="00076C58" w:rsidRDefault="00076C58" w:rsidP="00076C58">
      <w:pPr>
        <w:pStyle w:val="Web"/>
        <w:shd w:val="clear" w:color="auto" w:fill="CFE2F3"/>
        <w:rPr>
          <w:color w:val="333333"/>
          <w:sz w:val="19"/>
          <w:szCs w:val="19"/>
        </w:rPr>
      </w:pPr>
      <w:r>
        <w:rPr>
          <w:rFonts w:ascii="Constantia" w:hAnsi="Constantia"/>
          <w:b/>
          <w:bCs/>
          <w:color w:val="073763"/>
          <w:sz w:val="36"/>
          <w:szCs w:val="36"/>
          <w:shd w:val="clear" w:color="auto" w:fill="F3F3F3"/>
        </w:rPr>
        <w:t>Πρόκειται για τον </w:t>
      </w:r>
      <w:hyperlink r:id="rId4" w:history="1">
        <w:r>
          <w:rPr>
            <w:rStyle w:val="-"/>
            <w:rFonts w:ascii="Constantia" w:hAnsi="Constantia"/>
            <w:b/>
            <w:bCs/>
            <w:sz w:val="36"/>
            <w:szCs w:val="36"/>
            <w:u w:val="none"/>
            <w:shd w:val="clear" w:color="auto" w:fill="F3F3F3"/>
          </w:rPr>
          <w:t xml:space="preserve">Παύλο </w:t>
        </w:r>
        <w:proofErr w:type="spellStart"/>
        <w:r>
          <w:rPr>
            <w:rStyle w:val="-"/>
            <w:rFonts w:ascii="Constantia" w:hAnsi="Constantia"/>
            <w:b/>
            <w:bCs/>
            <w:sz w:val="36"/>
            <w:szCs w:val="36"/>
            <w:u w:val="none"/>
            <w:shd w:val="clear" w:color="auto" w:fill="F3F3F3"/>
          </w:rPr>
          <w:t>Τριποδάκη</w:t>
        </w:r>
        <w:proofErr w:type="spellEnd"/>
        <w:r>
          <w:rPr>
            <w:rStyle w:val="-"/>
            <w:rFonts w:ascii="Constantia" w:hAnsi="Constantia"/>
            <w:b/>
            <w:bCs/>
            <w:sz w:val="36"/>
            <w:szCs w:val="36"/>
            <w:u w:val="none"/>
            <w:shd w:val="clear" w:color="auto" w:fill="F3F3F3"/>
          </w:rPr>
          <w:t xml:space="preserve"> βραβευμένο σκηνοθέτη</w:t>
        </w:r>
      </w:hyperlink>
      <w:r>
        <w:rPr>
          <w:rFonts w:ascii="Constantia" w:hAnsi="Constantia"/>
          <w:b/>
          <w:bCs/>
          <w:color w:val="073763"/>
          <w:sz w:val="36"/>
          <w:szCs w:val="36"/>
          <w:shd w:val="clear" w:color="auto" w:fill="F3F3F3"/>
        </w:rPr>
        <w:t> και αθλητή της Ελληνικής ομάδας σκι, ο οποίος και έλαβε το μοναχικό όνομα Πέτρος. </w:t>
      </w:r>
    </w:p>
    <w:p w:rsidR="00076C58" w:rsidRDefault="00076C58" w:rsidP="00076C58">
      <w:pPr>
        <w:pStyle w:val="Web"/>
        <w:shd w:val="clear" w:color="auto" w:fill="CFE2F3"/>
        <w:rPr>
          <w:color w:val="333333"/>
          <w:sz w:val="19"/>
          <w:szCs w:val="19"/>
        </w:rPr>
      </w:pPr>
      <w:r>
        <w:rPr>
          <w:rFonts w:ascii="Constantia" w:hAnsi="Constantia"/>
          <w:b/>
          <w:bCs/>
          <w:color w:val="073763"/>
          <w:sz w:val="36"/>
          <w:szCs w:val="36"/>
          <w:shd w:val="clear" w:color="auto" w:fill="F3F3F3"/>
        </w:rPr>
        <w:t>Ο π. Πέτρος από το 2003 και μετά από μία επίσκεψή του στο Μοναστήρι του Οσίου Δαυίδ, άρχισε να ποθεί τον Μοναχισμό και έτσι το 2019 έμεινε μόνιμα στην Μονή ως δόκιμος αφήνοντας τα εγκόσμια για να αφοσιωθεί στον Τριαδικό μας Θεό. </w:t>
      </w:r>
    </w:p>
    <w:p w:rsidR="00076C58" w:rsidRDefault="00076C58" w:rsidP="00076C58">
      <w:pPr>
        <w:pStyle w:val="Web"/>
        <w:shd w:val="clear" w:color="auto" w:fill="CFE2F3"/>
        <w:rPr>
          <w:color w:val="333333"/>
          <w:sz w:val="19"/>
          <w:szCs w:val="19"/>
        </w:rPr>
      </w:pPr>
      <w:r>
        <w:rPr>
          <w:rFonts w:ascii="Constantia" w:hAnsi="Constantia"/>
          <w:b/>
          <w:bCs/>
          <w:color w:val="073763"/>
          <w:sz w:val="36"/>
          <w:szCs w:val="36"/>
          <w:shd w:val="clear" w:color="auto" w:fill="F3F3F3"/>
        </w:rPr>
        <w:t>Ο Ηγούμενος του Οσίου Δαυίδ ευχήθηκε στο μοναχό π. Πέτρο να ακολουθήσει τα βήματα του Αποστόλου Πέτρου και να έχει πάντα τις ευχές του Οσίου Δαυίδ αλλά και του Αγίου Ιακώβου και του μακαριστού Γέροντος Κυρίλλου...</w:t>
      </w:r>
    </w:p>
    <w:p w:rsidR="00076C58" w:rsidRDefault="00076C58" w:rsidP="00076C58">
      <w:pPr>
        <w:pStyle w:val="Web"/>
        <w:shd w:val="clear" w:color="auto" w:fill="CFE2F3"/>
        <w:rPr>
          <w:rFonts w:ascii="Constantia" w:hAnsi="Constantia"/>
          <w:b/>
          <w:bCs/>
          <w:color w:val="073763"/>
          <w:sz w:val="36"/>
          <w:szCs w:val="36"/>
          <w:shd w:val="clear" w:color="auto" w:fill="F3F3F3"/>
          <w:lang w:val="en-US"/>
        </w:rPr>
      </w:pPr>
      <w:r>
        <w:rPr>
          <w:rFonts w:ascii="Constantia" w:hAnsi="Constantia"/>
          <w:b/>
          <w:bCs/>
          <w:color w:val="073763"/>
          <w:sz w:val="36"/>
          <w:szCs w:val="36"/>
          <w:shd w:val="clear" w:color="auto" w:fill="F3F3F3"/>
        </w:rPr>
        <w:t xml:space="preserve">Παρακολουθείστε την </w:t>
      </w:r>
      <w:proofErr w:type="spellStart"/>
      <w:r>
        <w:rPr>
          <w:rFonts w:ascii="Constantia" w:hAnsi="Constantia"/>
          <w:b/>
          <w:bCs/>
          <w:color w:val="073763"/>
          <w:sz w:val="36"/>
          <w:szCs w:val="36"/>
          <w:shd w:val="clear" w:color="auto" w:fill="F3F3F3"/>
        </w:rPr>
        <w:t>ρασοφορία</w:t>
      </w:r>
      <w:proofErr w:type="spellEnd"/>
      <w:r>
        <w:rPr>
          <w:rFonts w:ascii="Constantia" w:hAnsi="Constantia"/>
          <w:b/>
          <w:bCs/>
          <w:color w:val="073763"/>
          <w:sz w:val="36"/>
          <w:szCs w:val="36"/>
          <w:shd w:val="clear" w:color="auto" w:fill="F3F3F3"/>
        </w:rPr>
        <w:t xml:space="preserve"> του δοκίμου μοναχού π. Πέτρου!"</w:t>
      </w:r>
    </w:p>
    <w:p w:rsidR="00076C58" w:rsidRDefault="00076C58" w:rsidP="00076C58">
      <w:pPr>
        <w:pStyle w:val="Web"/>
        <w:shd w:val="clear" w:color="auto" w:fill="CFE2F3"/>
        <w:rPr>
          <w:color w:val="333333"/>
          <w:lang w:val="en-US"/>
        </w:rPr>
      </w:pPr>
      <w:hyperlink r:id="rId5" w:history="1">
        <w:r w:rsidRPr="00AF40F8">
          <w:rPr>
            <w:rStyle w:val="-"/>
            <w:lang w:val="en-US"/>
          </w:rPr>
          <w:t>https://www.pemptousia.gr</w:t>
        </w:r>
        <w:r w:rsidRPr="00AF40F8">
          <w:rPr>
            <w:rStyle w:val="-"/>
            <w:lang w:val="en-US"/>
          </w:rPr>
          <w:t>/</w:t>
        </w:r>
        <w:r w:rsidRPr="00AF40F8">
          <w:rPr>
            <w:rStyle w:val="-"/>
            <w:lang w:val="en-US"/>
          </w:rPr>
          <w:t>video/kathimerines-provoles-stin-pemptousia-rasoforia-sto-monastiri-tou-osiou-david/</w:t>
        </w:r>
      </w:hyperlink>
    </w:p>
    <w:p w:rsidR="00076C58" w:rsidRPr="00076C58" w:rsidRDefault="00076C58" w:rsidP="00076C58">
      <w:pPr>
        <w:pStyle w:val="Web"/>
        <w:shd w:val="clear" w:color="auto" w:fill="CFE2F3"/>
        <w:rPr>
          <w:color w:val="333333"/>
          <w:lang w:val="en-US"/>
        </w:rPr>
      </w:pPr>
    </w:p>
    <w:p w:rsidR="00076C58" w:rsidRDefault="00076C58" w:rsidP="00076C58">
      <w:pPr>
        <w:pStyle w:val="3"/>
        <w:jc w:val="both"/>
        <w:rPr>
          <w:rFonts w:ascii="Open Sans Semibold" w:hAnsi="Open Sans Semibold"/>
          <w:color w:val="FFFFFF"/>
          <w:lang w:val="en-US"/>
        </w:rPr>
      </w:pPr>
    </w:p>
    <w:p w:rsidR="00076C58" w:rsidRDefault="00076C58" w:rsidP="00076C58">
      <w:pPr>
        <w:pStyle w:val="3"/>
        <w:jc w:val="both"/>
        <w:rPr>
          <w:rFonts w:ascii="Open Sans Semibold" w:hAnsi="Open Sans Semibold"/>
          <w:color w:val="FFFFFF"/>
          <w:lang w:val="en-US"/>
        </w:rPr>
      </w:pPr>
    </w:p>
    <w:p w:rsidR="00076C58" w:rsidRPr="00076C58" w:rsidRDefault="00076C58" w:rsidP="00076C58">
      <w:pPr>
        <w:pStyle w:val="3"/>
        <w:jc w:val="both"/>
        <w:rPr>
          <w:rFonts w:ascii="Open Sans Semibold" w:hAnsi="Open Sans Semibold"/>
          <w:color w:val="FFFFFF"/>
        </w:rPr>
      </w:pPr>
      <w:r w:rsidRPr="00076C58">
        <w:rPr>
          <w:rFonts w:ascii="Open Sans Semibold" w:hAnsi="Open Sans Semibold"/>
          <w:color w:val="FFFFFF"/>
        </w:rPr>
        <w:t>υ Δα</w:t>
      </w:r>
      <w:r>
        <w:rPr>
          <w:noProof/>
        </w:rPr>
        <w:drawing>
          <wp:inline distT="0" distB="0" distL="0" distR="0">
            <wp:extent cx="4572000" cy="6096000"/>
            <wp:effectExtent l="19050" t="0" r="0" b="0"/>
            <wp:docPr id="1" name="Εικόνα 1" descr="https://lh3.googleusercontent.com/-ULccPY9whDI/X_r0zlbKVwI/AAAAAAAAGAg/vfsG3PKi7QoOUnorQmyh6BVjvoNDys0gwCLcBGAsYHQ/w480-h640/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ULccPY9whDI/X_r0zlbKVwI/AAAAAAAAGAg/vfsG3PKi7QoOUnorQmyh6BVjvoNDys0gwCLcBGAsYHQ/w480-h640/image.png"/>
                    <pic:cNvPicPr>
                      <a:picLocks noChangeAspect="1" noChangeArrowheads="1"/>
                    </pic:cNvPicPr>
                  </pic:nvPicPr>
                  <pic:blipFill>
                    <a:blip r:embed="rId6"/>
                    <a:srcRect/>
                    <a:stretch>
                      <a:fillRect/>
                    </a:stretch>
                  </pic:blipFill>
                  <pic:spPr bwMode="auto">
                    <a:xfrm>
                      <a:off x="0" y="0"/>
                      <a:ext cx="4572000" cy="6096000"/>
                    </a:xfrm>
                    <a:prstGeom prst="rect">
                      <a:avLst/>
                    </a:prstGeom>
                    <a:noFill/>
                    <a:ln w="9525">
                      <a:noFill/>
                      <a:miter lim="800000"/>
                      <a:headEnd/>
                      <a:tailEnd/>
                    </a:ln>
                  </pic:spPr>
                </pic:pic>
              </a:graphicData>
            </a:graphic>
          </wp:inline>
        </w:drawing>
      </w:r>
      <w:proofErr w:type="spellStart"/>
      <w:r w:rsidRPr="00076C58">
        <w:rPr>
          <w:rFonts w:ascii="Open Sans Semibold" w:hAnsi="Open Sans Semibold"/>
          <w:color w:val="FFFFFF"/>
        </w:rPr>
        <w:t>υίδ</w:t>
      </w:r>
      <w:proofErr w:type="spellEnd"/>
      <w:r w:rsidRPr="00076C58">
        <w:rPr>
          <w:rFonts w:ascii="Open Sans Semibold" w:hAnsi="Open Sans Semibold"/>
          <w:color w:val="FFFFFF"/>
        </w:rPr>
        <w:t xml:space="preserve"> αλλά και του Αγίου Ιακώβου και του </w:t>
      </w:r>
    </w:p>
    <w:p w:rsidR="00076C58" w:rsidRPr="00076C58" w:rsidRDefault="00076C58" w:rsidP="00076C58">
      <w:pPr>
        <w:pStyle w:val="3"/>
        <w:jc w:val="both"/>
        <w:rPr>
          <w:rFonts w:ascii="Open Sans Semibold" w:hAnsi="Open Sans Semibold"/>
          <w:color w:val="FFFFFF"/>
        </w:rPr>
      </w:pPr>
      <w:r w:rsidRPr="00076C58">
        <w:rPr>
          <w:rFonts w:ascii="Open Sans Semibold" w:hAnsi="Open Sans Semibold"/>
          <w:color w:val="FFFFFF"/>
        </w:rPr>
        <w:t>μακαριστού Γέροντος Κυρίλλου.</w:t>
      </w:r>
    </w:p>
    <w:p w:rsidR="00076C58" w:rsidRPr="00076C58" w:rsidRDefault="00076C58" w:rsidP="00076C58">
      <w:pPr>
        <w:spacing w:before="100" w:beforeAutospacing="1" w:after="100" w:afterAutospacing="1" w:line="240" w:lineRule="auto"/>
        <w:jc w:val="both"/>
        <w:outlineLvl w:val="2"/>
        <w:rPr>
          <w:rFonts w:ascii="Open Sans Semibold" w:eastAsia="Times New Roman" w:hAnsi="Open Sans Semibold" w:cs="Times New Roman"/>
          <w:b/>
          <w:bCs/>
          <w:color w:val="FFFFFF"/>
          <w:sz w:val="27"/>
          <w:szCs w:val="27"/>
          <w:lang w:eastAsia="el-GR"/>
        </w:rPr>
      </w:pPr>
      <w:r w:rsidRPr="00076C58">
        <w:rPr>
          <w:rFonts w:ascii="Open Sans Semibold" w:eastAsia="Times New Roman" w:hAnsi="Open Sans Semibold" w:cs="Times New Roman"/>
          <w:b/>
          <w:bCs/>
          <w:color w:val="FFFFFF"/>
          <w:sz w:val="27"/>
          <w:szCs w:val="27"/>
          <w:lang w:eastAsia="el-GR"/>
        </w:rPr>
        <w:t>Πέτρο να ακολουθήσει τα βήματα του Αποστόλου Πέτρου και να έχει πάντα τις ευχές του Οσίου Δαυίδ αλλά και του Αγίου Ιακώβου και του μακαριστού Γέροντος Κυρίλλου.</w:t>
      </w:r>
    </w:p>
    <w:p w:rsidR="006D33C8" w:rsidRDefault="006D33C8"/>
    <w:sectPr w:rsidR="006D33C8" w:rsidSect="006D33C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Open Sans Semibold">
    <w:altName w:val="Times New Roman"/>
    <w:panose1 w:val="00000000000000000000"/>
    <w:charset w:val="00"/>
    <w:family w:val="roman"/>
    <w:notTrueType/>
    <w:pitch w:val="default"/>
    <w:sig w:usb0="00000000" w:usb1="00000000" w:usb2="00000000" w:usb3="00000000" w:csb0="00000000" w:csb1="00000000"/>
  </w:font>
  <w:font w:name="Constantia">
    <w:panose1 w:val="02030602050306030303"/>
    <w:charset w:val="A1"/>
    <w:family w:val="roman"/>
    <w:pitch w:val="variable"/>
    <w:sig w:usb0="A00002EF" w:usb1="4000204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6C58"/>
    <w:rsid w:val="00076C58"/>
    <w:rsid w:val="006D33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3C8"/>
  </w:style>
  <w:style w:type="paragraph" w:styleId="3">
    <w:name w:val="heading 3"/>
    <w:basedOn w:val="a"/>
    <w:link w:val="3Char"/>
    <w:uiPriority w:val="9"/>
    <w:qFormat/>
    <w:rsid w:val="00076C58"/>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076C58"/>
    <w:rPr>
      <w:rFonts w:ascii="Times New Roman" w:eastAsia="Times New Roman" w:hAnsi="Times New Roman" w:cs="Times New Roman"/>
      <w:b/>
      <w:bCs/>
      <w:sz w:val="27"/>
      <w:szCs w:val="27"/>
      <w:lang w:eastAsia="el-GR"/>
    </w:rPr>
  </w:style>
  <w:style w:type="character" w:styleId="-">
    <w:name w:val="Hyperlink"/>
    <w:basedOn w:val="a0"/>
    <w:uiPriority w:val="99"/>
    <w:unhideWhenUsed/>
    <w:rsid w:val="00076C58"/>
    <w:rPr>
      <w:color w:val="0000FF"/>
      <w:u w:val="single"/>
    </w:rPr>
  </w:style>
  <w:style w:type="paragraph" w:styleId="Web">
    <w:name w:val="Normal (Web)"/>
    <w:basedOn w:val="a"/>
    <w:uiPriority w:val="99"/>
    <w:semiHidden/>
    <w:unhideWhenUsed/>
    <w:rsid w:val="00076C5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076C5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76C58"/>
    <w:rPr>
      <w:rFonts w:ascii="Tahoma" w:hAnsi="Tahoma" w:cs="Tahoma"/>
      <w:sz w:val="16"/>
      <w:szCs w:val="16"/>
    </w:rPr>
  </w:style>
  <w:style w:type="character" w:styleId="-0">
    <w:name w:val="FollowedHyperlink"/>
    <w:basedOn w:val="a0"/>
    <w:uiPriority w:val="99"/>
    <w:semiHidden/>
    <w:unhideWhenUsed/>
    <w:rsid w:val="00076C5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43811061">
      <w:bodyDiv w:val="1"/>
      <w:marLeft w:val="0"/>
      <w:marRight w:val="0"/>
      <w:marTop w:val="0"/>
      <w:marBottom w:val="0"/>
      <w:divBdr>
        <w:top w:val="none" w:sz="0" w:space="0" w:color="auto"/>
        <w:left w:val="none" w:sz="0" w:space="0" w:color="auto"/>
        <w:bottom w:val="none" w:sz="0" w:space="0" w:color="auto"/>
        <w:right w:val="none" w:sz="0" w:space="0" w:color="auto"/>
      </w:divBdr>
      <w:divsChild>
        <w:div w:id="941651047">
          <w:marLeft w:val="0"/>
          <w:marRight w:val="0"/>
          <w:marTop w:val="120"/>
          <w:marBottom w:val="0"/>
          <w:divBdr>
            <w:top w:val="none" w:sz="0" w:space="0" w:color="auto"/>
            <w:left w:val="none" w:sz="0" w:space="0" w:color="auto"/>
            <w:bottom w:val="none" w:sz="0" w:space="0" w:color="auto"/>
            <w:right w:val="none" w:sz="0" w:space="0" w:color="auto"/>
          </w:divBdr>
          <w:divsChild>
            <w:div w:id="1511220779">
              <w:marLeft w:val="120"/>
              <w:marRight w:val="60"/>
              <w:marTop w:val="0"/>
              <w:marBottom w:val="0"/>
              <w:divBdr>
                <w:top w:val="none" w:sz="0" w:space="0" w:color="auto"/>
                <w:left w:val="none" w:sz="0" w:space="0" w:color="auto"/>
                <w:bottom w:val="none" w:sz="0" w:space="0" w:color="auto"/>
                <w:right w:val="none" w:sz="0" w:space="0" w:color="auto"/>
              </w:divBdr>
            </w:div>
          </w:divsChild>
        </w:div>
      </w:divsChild>
    </w:div>
    <w:div w:id="1356417966">
      <w:bodyDiv w:val="1"/>
      <w:marLeft w:val="0"/>
      <w:marRight w:val="0"/>
      <w:marTop w:val="0"/>
      <w:marBottom w:val="0"/>
      <w:divBdr>
        <w:top w:val="none" w:sz="0" w:space="0" w:color="auto"/>
        <w:left w:val="none" w:sz="0" w:space="0" w:color="auto"/>
        <w:bottom w:val="none" w:sz="0" w:space="0" w:color="auto"/>
        <w:right w:val="none" w:sz="0" w:space="0" w:color="auto"/>
      </w:divBdr>
      <w:divsChild>
        <w:div w:id="116876497">
          <w:marLeft w:val="0"/>
          <w:marRight w:val="0"/>
          <w:marTop w:val="120"/>
          <w:marBottom w:val="0"/>
          <w:divBdr>
            <w:top w:val="none" w:sz="0" w:space="0" w:color="auto"/>
            <w:left w:val="none" w:sz="0" w:space="0" w:color="auto"/>
            <w:bottom w:val="none" w:sz="0" w:space="0" w:color="auto"/>
            <w:right w:val="none" w:sz="0" w:space="0" w:color="auto"/>
          </w:divBdr>
          <w:divsChild>
            <w:div w:id="2028363519">
              <w:marLeft w:val="120"/>
              <w:marRight w:val="60"/>
              <w:marTop w:val="0"/>
              <w:marBottom w:val="0"/>
              <w:divBdr>
                <w:top w:val="none" w:sz="0" w:space="0" w:color="auto"/>
                <w:left w:val="none" w:sz="0" w:space="0" w:color="auto"/>
                <w:bottom w:val="none" w:sz="0" w:space="0" w:color="auto"/>
                <w:right w:val="none" w:sz="0" w:space="0" w:color="auto"/>
              </w:divBdr>
            </w:div>
          </w:divsChild>
        </w:div>
      </w:divsChild>
    </w:div>
    <w:div w:id="1425687761">
      <w:bodyDiv w:val="1"/>
      <w:marLeft w:val="0"/>
      <w:marRight w:val="0"/>
      <w:marTop w:val="0"/>
      <w:marBottom w:val="0"/>
      <w:divBdr>
        <w:top w:val="none" w:sz="0" w:space="0" w:color="auto"/>
        <w:left w:val="none" w:sz="0" w:space="0" w:color="auto"/>
        <w:bottom w:val="none" w:sz="0" w:space="0" w:color="auto"/>
        <w:right w:val="none" w:sz="0" w:space="0" w:color="auto"/>
      </w:divBdr>
    </w:div>
    <w:div w:id="2024435330">
      <w:bodyDiv w:val="1"/>
      <w:marLeft w:val="0"/>
      <w:marRight w:val="0"/>
      <w:marTop w:val="0"/>
      <w:marBottom w:val="0"/>
      <w:divBdr>
        <w:top w:val="none" w:sz="0" w:space="0" w:color="auto"/>
        <w:left w:val="none" w:sz="0" w:space="0" w:color="auto"/>
        <w:bottom w:val="none" w:sz="0" w:space="0" w:color="auto"/>
        <w:right w:val="none" w:sz="0" w:space="0" w:color="auto"/>
      </w:divBdr>
      <w:divsChild>
        <w:div w:id="429130772">
          <w:marLeft w:val="0"/>
          <w:marRight w:val="0"/>
          <w:marTop w:val="120"/>
          <w:marBottom w:val="0"/>
          <w:divBdr>
            <w:top w:val="none" w:sz="0" w:space="0" w:color="auto"/>
            <w:left w:val="none" w:sz="0" w:space="0" w:color="auto"/>
            <w:bottom w:val="none" w:sz="0" w:space="0" w:color="auto"/>
            <w:right w:val="none" w:sz="0" w:space="0" w:color="auto"/>
          </w:divBdr>
          <w:divsChild>
            <w:div w:id="1030836030">
              <w:marLeft w:val="120"/>
              <w:marRight w:val="60"/>
              <w:marTop w:val="0"/>
              <w:marBottom w:val="0"/>
              <w:divBdr>
                <w:top w:val="none" w:sz="0" w:space="0" w:color="auto"/>
                <w:left w:val="none" w:sz="0" w:space="0" w:color="auto"/>
                <w:bottom w:val="none" w:sz="0" w:space="0" w:color="auto"/>
                <w:right w:val="none" w:sz="0" w:space="0" w:color="auto"/>
              </w:divBdr>
            </w:div>
          </w:divsChild>
        </w:div>
      </w:divsChild>
    </w:div>
    <w:div w:id="2039351504">
      <w:bodyDiv w:val="1"/>
      <w:marLeft w:val="0"/>
      <w:marRight w:val="0"/>
      <w:marTop w:val="0"/>
      <w:marBottom w:val="0"/>
      <w:divBdr>
        <w:top w:val="none" w:sz="0" w:space="0" w:color="auto"/>
        <w:left w:val="none" w:sz="0" w:space="0" w:color="auto"/>
        <w:bottom w:val="none" w:sz="0" w:space="0" w:color="auto"/>
        <w:right w:val="none" w:sz="0" w:space="0" w:color="auto"/>
      </w:divBdr>
      <w:divsChild>
        <w:div w:id="1243567380">
          <w:marLeft w:val="0"/>
          <w:marRight w:val="0"/>
          <w:marTop w:val="120"/>
          <w:marBottom w:val="0"/>
          <w:divBdr>
            <w:top w:val="none" w:sz="0" w:space="0" w:color="auto"/>
            <w:left w:val="none" w:sz="0" w:space="0" w:color="auto"/>
            <w:bottom w:val="none" w:sz="0" w:space="0" w:color="auto"/>
            <w:right w:val="none" w:sz="0" w:space="0" w:color="auto"/>
          </w:divBdr>
          <w:divsChild>
            <w:div w:id="655451625">
              <w:marLeft w:val="120"/>
              <w:marRight w:val="6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pemptousia.gr/video/kathimerines-provoles-stin-pemptousia-rasoforia-sto-monastiri-tou-osiou-david/" TargetMode="External"/><Relationship Id="rId4" Type="http://schemas.openxmlformats.org/officeDocument/2006/relationships/hyperlink" Target="http://amfoterodexios.blogspot.com/search/label/%CE%A4%CF%81%CE%B9%CF%80%CE%BF%CE%B4%CE%AC%CE%BA%CE%B7%CF%82%20%CE%A0%CE%B1%CF%8D%CE%BB%CE%BF%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287</Words>
  <Characters>1550</Characters>
  <Application>Microsoft Office Word</Application>
  <DocSecurity>0</DocSecurity>
  <Lines>12</Lines>
  <Paragraphs>3</Paragraphs>
  <ScaleCrop>false</ScaleCrop>
  <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2021-01-11T19:49:00Z</dcterms:created>
  <dcterms:modified xsi:type="dcterms:W3CDTF">2021-01-11T19:55:00Z</dcterms:modified>
</cp:coreProperties>
</file>