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8F" w:rsidRPr="000D638F" w:rsidRDefault="000D638F" w:rsidP="000D638F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24"/>
          <w:szCs w:val="24"/>
          <w:lang w:eastAsia="el-GR"/>
        </w:rPr>
      </w:pPr>
      <w:r w:rsidRPr="000D638F">
        <w:rPr>
          <w:rFonts w:ascii="Verdana" w:eastAsia="Times New Roman" w:hAnsi="Verdana" w:cs="Times New Roman"/>
          <w:b/>
          <w:bCs/>
          <w:color w:val="C00000"/>
          <w:kern w:val="36"/>
          <w:sz w:val="24"/>
          <w:szCs w:val="24"/>
          <w:lang w:eastAsia="el-GR"/>
        </w:rPr>
        <w:t>Περί νηστείας (στην περίοδο πριν και κατά την διάρκεια της μεγάλης Τεσσαρακοστής 2021)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</w:p>
    <w:p w:rsidR="000D638F" w:rsidRPr="000D638F" w:rsidRDefault="000D638F" w:rsidP="000D638F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</w:pP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Από Κυριακή 21 Φεβρουαρίου 2021 (Τελώνου και Φαρισαίου), άνοιξε η εκκλησιαστική περίοδος του Τριωδίου, που τελειώνει το Μεγάλο Σάββατο, 01 Μαΐου 2021.</w:t>
      </w:r>
    </w:p>
    <w:p w:rsidR="000D638F" w:rsidRPr="000D638F" w:rsidRDefault="000D638F" w:rsidP="000D638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</w:pPr>
    </w:p>
    <w:p w:rsidR="000D638F" w:rsidRPr="000D638F" w:rsidRDefault="000D638F" w:rsidP="000D638F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</w:pP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Από χθες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Δευτέρα 22 Φεβρουαρίου 2021 έως και Κυριακή 28 Φεβρουαρίου 2021</w:t>
      </w: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 (του Ασώτου), γίνεται κατάλυση σε όλα, δηλαδή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τρώγεται ελεύθερα κάθε φαγητό ακόμα και την Τετάρτη και Παρασκευή.</w:t>
      </w:r>
    </w:p>
    <w:p w:rsidR="000D638F" w:rsidRPr="000D638F" w:rsidRDefault="000D638F" w:rsidP="000D638F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</w:pP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Από τη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Δευτέρα 01 Μαρτίου 2021 έως και Κυριακή 07 Μαρτίου 2021</w:t>
      </w: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 (της Απόκρεω), γίνεται κατάλυση σε όλα, όλες τις ημέρες, δηλαδή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τρώγεται ελεύθερα κάθε φαγητό</w:t>
      </w: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εκτός της Τετάρτης και Παρασκευής.</w:t>
      </w:r>
    </w:p>
    <w:p w:rsidR="000D638F" w:rsidRPr="000D638F" w:rsidRDefault="000D638F" w:rsidP="000D638F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</w:pP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Την Πέμπτη 04 Μαρτίου 2021</w:t>
      </w:r>
      <w:r w:rsidRPr="000D638F">
        <w:rPr>
          <w:rFonts w:ascii="Open Sans" w:eastAsia="Times New Roman" w:hAnsi="Open Sans" w:cs="Times New Roman"/>
          <w:color w:val="222222"/>
          <w:sz w:val="19"/>
          <w:szCs w:val="19"/>
          <w:lang w:eastAsia="el-GR"/>
        </w:rPr>
        <w:t> </w:t>
      </w:r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 xml:space="preserve">έχουμε το έθιμο της Τσικνοπέμπτης, κατά την οποία καταναλώνονται </w:t>
      </w:r>
      <w:proofErr w:type="spellStart"/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κρεατικά</w:t>
      </w:r>
      <w:proofErr w:type="spellEnd"/>
      <w:r w:rsidRPr="000D638F">
        <w:rPr>
          <w:rFonts w:ascii="Open Sans" w:eastAsia="Times New Roman" w:hAnsi="Open Sans" w:cs="Times New Roman"/>
          <w:b/>
          <w:bCs/>
          <w:color w:val="222222"/>
          <w:sz w:val="19"/>
          <w:lang w:eastAsia="el-GR"/>
        </w:rPr>
        <w:t>.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Fonts w:ascii="Open Sans" w:hAnsi="Open Sans"/>
          <w:color w:val="222222"/>
          <w:sz w:val="19"/>
          <w:szCs w:val="19"/>
        </w:rPr>
        <w:t>Από την </w:t>
      </w:r>
      <w:r>
        <w:rPr>
          <w:rStyle w:val="a3"/>
          <w:rFonts w:ascii="Open Sans" w:hAnsi="Open Sans"/>
          <w:color w:val="222222"/>
          <w:sz w:val="19"/>
          <w:szCs w:val="19"/>
        </w:rPr>
        <w:t>Δευτέρα 08 Μαρτίου 2021 έως και 14 Μαρτίου 2021 Κυριακή</w:t>
      </w:r>
      <w:r>
        <w:rPr>
          <w:rFonts w:ascii="Open Sans" w:hAnsi="Open Sans"/>
          <w:color w:val="222222"/>
          <w:sz w:val="19"/>
          <w:szCs w:val="19"/>
        </w:rPr>
        <w:t> (της Τυροφάγου), γίνεται κατάλυση σε όλα τα γαλακτοκομικά προϊόντα, του αυγού, των ιχθύων, του ελαιολάδου.</w:t>
      </w:r>
      <w:r>
        <w:rPr>
          <w:rFonts w:ascii="Open Sans" w:hAnsi="Open Sans"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Απαγορεύεται μόνο η κρεοφαγία.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 w:rsidRPr="000D638F">
        <w:rPr>
          <w:rStyle w:val="a3"/>
          <w:rFonts w:ascii="Open Sans" w:hAnsi="Open Sans"/>
          <w:color w:val="C00000"/>
          <w:sz w:val="19"/>
          <w:szCs w:val="19"/>
          <w:u w:val="single"/>
        </w:rPr>
        <w:t>Από 15 Μαρτίου 2021 Καθαρά Δευτέρα, αρχίζει η Μεγάλη Τεσσαρακοστή με νηστεία.</w:t>
      </w:r>
      <w:r w:rsidRPr="000D638F">
        <w:rPr>
          <w:rStyle w:val="a3"/>
          <w:color w:val="222222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Επιτρέπεται έλαιον και οίνος, Σάββατα και Κυριακές εκτός του Μ. Σαββάτου.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Style w:val="a3"/>
          <w:rFonts w:ascii="Open Sans" w:hAnsi="Open Sans"/>
          <w:color w:val="222222"/>
          <w:sz w:val="19"/>
          <w:szCs w:val="19"/>
        </w:rPr>
        <w:t>Εξαιρέσεις</w:t>
      </w:r>
      <w:r>
        <w:rPr>
          <w:rFonts w:ascii="Open Sans" w:hAnsi="Open Sans"/>
          <w:b/>
          <w:bCs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25 Μαρτίου 2021 Πέμπτη (Ευαγγελισμού της Θεοτόκου)</w:t>
      </w:r>
      <w:r>
        <w:rPr>
          <w:rFonts w:ascii="Open Sans" w:hAnsi="Open Sans"/>
          <w:color w:val="222222"/>
          <w:sz w:val="19"/>
          <w:szCs w:val="19"/>
        </w:rPr>
        <w:t>, γίνεται κατάλυση </w:t>
      </w:r>
      <w:r>
        <w:rPr>
          <w:rStyle w:val="a3"/>
          <w:rFonts w:ascii="Open Sans" w:hAnsi="Open Sans"/>
          <w:color w:val="222222"/>
          <w:sz w:val="19"/>
          <w:szCs w:val="19"/>
        </w:rPr>
        <w:t>ιχθύος.</w:t>
      </w:r>
      <w:r>
        <w:rPr>
          <w:rFonts w:ascii="Open Sans" w:hAnsi="Open Sans"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26 Μαρτίου 2021 Παρασκευή (Σύναξη Αρχαγγέλου Γαβριήλ)</w:t>
      </w:r>
      <w:r>
        <w:rPr>
          <w:rFonts w:ascii="Open Sans" w:hAnsi="Open Sans"/>
          <w:color w:val="222222"/>
          <w:sz w:val="19"/>
          <w:szCs w:val="19"/>
        </w:rPr>
        <w:t>, γίνεται κατάλυση </w:t>
      </w:r>
      <w:r>
        <w:rPr>
          <w:rStyle w:val="a3"/>
          <w:rFonts w:ascii="Open Sans" w:hAnsi="Open Sans"/>
          <w:color w:val="222222"/>
          <w:sz w:val="19"/>
          <w:szCs w:val="19"/>
        </w:rPr>
        <w:t>ελαίου.</w:t>
      </w:r>
      <w:r>
        <w:rPr>
          <w:rFonts w:ascii="Open Sans" w:hAnsi="Open Sans"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25 Απριλίου 2021 Κυριακή</w:t>
      </w:r>
      <w:r>
        <w:rPr>
          <w:rFonts w:ascii="Open Sans" w:hAnsi="Open Sans"/>
          <w:color w:val="222222"/>
          <w:sz w:val="19"/>
          <w:szCs w:val="19"/>
        </w:rPr>
        <w:t> (των Βαΐων) γίνεται κατάλυση </w:t>
      </w:r>
      <w:r>
        <w:rPr>
          <w:rStyle w:val="a3"/>
          <w:rFonts w:ascii="Open Sans" w:hAnsi="Open Sans"/>
          <w:color w:val="222222"/>
          <w:sz w:val="19"/>
          <w:szCs w:val="19"/>
        </w:rPr>
        <w:t>ιχθύος.</w:t>
      </w:r>
      <w:r>
        <w:rPr>
          <w:rFonts w:ascii="Open Sans" w:hAnsi="Open Sans"/>
          <w:color w:val="222222"/>
          <w:sz w:val="19"/>
          <w:szCs w:val="19"/>
        </w:rPr>
        <w:t> (κατά την παράδοση)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Style w:val="a3"/>
          <w:rFonts w:ascii="Open Sans" w:hAnsi="Open Sans"/>
          <w:color w:val="222222"/>
          <w:sz w:val="19"/>
          <w:szCs w:val="19"/>
        </w:rPr>
        <w:t>Μεγάλη εβδομάδα από 26 Απριλίου 2021 Μεγάλη Δευτέρα έως 01 Μαΐου 2021 Μεγάλο Σάββατο, αυστηρή νηστεία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Style w:val="a3"/>
          <w:rFonts w:ascii="Open Sans" w:hAnsi="Open Sans"/>
          <w:color w:val="222222"/>
          <w:sz w:val="19"/>
          <w:szCs w:val="19"/>
        </w:rPr>
        <w:t>Την Κυριακή του Πάσχα 02 Μαΐου 2021, την πρώτη Εβδομάδα μετά το Πάσχα γίνεται κατάλυση σε όλα.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Style w:val="a3"/>
          <w:rFonts w:ascii="Open Sans" w:hAnsi="Open Sans"/>
          <w:color w:val="222222"/>
          <w:sz w:val="19"/>
          <w:szCs w:val="19"/>
        </w:rPr>
        <w:t>26 Μαΐου 2021 Τετάρτη </w:t>
      </w:r>
      <w:r>
        <w:rPr>
          <w:rFonts w:ascii="Open Sans" w:hAnsi="Open Sans"/>
          <w:color w:val="222222"/>
          <w:sz w:val="19"/>
          <w:szCs w:val="19"/>
        </w:rPr>
        <w:t xml:space="preserve">(της </w:t>
      </w:r>
      <w:proofErr w:type="spellStart"/>
      <w:r>
        <w:rPr>
          <w:rFonts w:ascii="Open Sans" w:hAnsi="Open Sans"/>
          <w:color w:val="222222"/>
          <w:sz w:val="19"/>
          <w:szCs w:val="19"/>
        </w:rPr>
        <w:t>Μεσοπεντηκοστής</w:t>
      </w:r>
      <w:proofErr w:type="spellEnd"/>
      <w:r>
        <w:rPr>
          <w:rFonts w:ascii="Open Sans" w:hAnsi="Open Sans"/>
          <w:color w:val="222222"/>
          <w:sz w:val="19"/>
          <w:szCs w:val="19"/>
        </w:rPr>
        <w:t>) γίνεται κατάλυση</w:t>
      </w:r>
      <w:r>
        <w:rPr>
          <w:rStyle w:val="a3"/>
          <w:rFonts w:ascii="Open Sans" w:hAnsi="Open Sans"/>
          <w:color w:val="222222"/>
          <w:sz w:val="19"/>
          <w:szCs w:val="19"/>
        </w:rPr>
        <w:t> ιχθύος.</w:t>
      </w:r>
      <w:r>
        <w:rPr>
          <w:rFonts w:ascii="Open Sans" w:hAnsi="Open Sans"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09 Ιουνίου 2021 Τετάρτη</w:t>
      </w:r>
      <w:r>
        <w:rPr>
          <w:rFonts w:ascii="Open Sans" w:hAnsi="Open Sans"/>
          <w:color w:val="222222"/>
          <w:sz w:val="19"/>
          <w:szCs w:val="19"/>
        </w:rPr>
        <w:t> ( Απόδοσης της εορτής του Πάσχα) γίνεται κατάλυση </w:t>
      </w:r>
      <w:r>
        <w:rPr>
          <w:rStyle w:val="a3"/>
          <w:rFonts w:ascii="Open Sans" w:hAnsi="Open Sans"/>
          <w:color w:val="222222"/>
          <w:sz w:val="19"/>
          <w:szCs w:val="19"/>
        </w:rPr>
        <w:t>ιχθύος.</w:t>
      </w:r>
    </w:p>
    <w:p w:rsidR="000D638F" w:rsidRDefault="000D638F" w:rsidP="000D638F">
      <w:pPr>
        <w:pStyle w:val="Web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19"/>
          <w:szCs w:val="19"/>
        </w:rPr>
      </w:pPr>
      <w:r>
        <w:rPr>
          <w:rStyle w:val="a3"/>
          <w:rFonts w:ascii="Open Sans" w:hAnsi="Open Sans"/>
          <w:color w:val="222222"/>
          <w:sz w:val="19"/>
          <w:szCs w:val="19"/>
        </w:rPr>
        <w:t>Μερικές ακόμη πληροφορίες</w:t>
      </w:r>
      <w:r>
        <w:rPr>
          <w:rFonts w:ascii="Open Sans" w:hAnsi="Open Sans"/>
          <w:b/>
          <w:bCs/>
          <w:color w:val="222222"/>
          <w:sz w:val="19"/>
          <w:szCs w:val="19"/>
        </w:rPr>
        <w:br/>
      </w:r>
      <w:r>
        <w:rPr>
          <w:rFonts w:ascii="Open Sans" w:hAnsi="Open Sans"/>
          <w:color w:val="222222"/>
          <w:sz w:val="19"/>
          <w:szCs w:val="19"/>
        </w:rPr>
        <w:t>Τυχόν δυσκολίες που μπορεί να συναντήσουμε κατά την διάρκεια της νηστείας είναι απαραίτητο να συμβουλευθούμε τον πνευματικό μας.</w:t>
      </w:r>
      <w:r>
        <w:rPr>
          <w:rFonts w:ascii="Open Sans" w:hAnsi="Open Sans"/>
          <w:color w:val="222222"/>
          <w:sz w:val="19"/>
          <w:szCs w:val="19"/>
        </w:rPr>
        <w:br/>
      </w:r>
      <w:r>
        <w:rPr>
          <w:rStyle w:val="a3"/>
          <w:rFonts w:ascii="Open Sans" w:hAnsi="Open Sans"/>
          <w:color w:val="222222"/>
          <w:sz w:val="19"/>
          <w:szCs w:val="19"/>
        </w:rPr>
        <w:t>Νηστήσιμες τροφές, ζυμαρικά, πατάτες, λαχανικά, όσπρια, ελιές, φρούτα, ξηροί καρποί.</w:t>
      </w:r>
      <w:r>
        <w:rPr>
          <w:rFonts w:ascii="Open Sans" w:hAnsi="Open Sans"/>
          <w:b/>
          <w:bCs/>
          <w:color w:val="222222"/>
          <w:sz w:val="19"/>
          <w:szCs w:val="19"/>
        </w:rPr>
        <w:br/>
      </w:r>
      <w:r>
        <w:rPr>
          <w:rFonts w:ascii="Open Sans" w:hAnsi="Open Sans"/>
          <w:color w:val="222222"/>
          <w:sz w:val="19"/>
          <w:szCs w:val="19"/>
        </w:rPr>
        <w:t>Καλή δύναμη και καλή μετάνοια</w:t>
      </w:r>
    </w:p>
    <w:p w:rsidR="008E72E9" w:rsidRDefault="008E72E9"/>
    <w:sectPr w:rsidR="008E72E9" w:rsidSect="008E7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38F"/>
    <w:rsid w:val="000D638F"/>
    <w:rsid w:val="008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9"/>
  </w:style>
  <w:style w:type="paragraph" w:styleId="1">
    <w:name w:val="heading 1"/>
    <w:basedOn w:val="a"/>
    <w:link w:val="1Char"/>
    <w:uiPriority w:val="9"/>
    <w:qFormat/>
    <w:rsid w:val="000D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638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0D638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td-adspot-title">
    <w:name w:val="td-adspot-title"/>
    <w:basedOn w:val="a0"/>
    <w:rsid w:val="000D638F"/>
  </w:style>
  <w:style w:type="paragraph" w:styleId="a4">
    <w:name w:val="Balloon Text"/>
    <w:basedOn w:val="a"/>
    <w:link w:val="Char"/>
    <w:uiPriority w:val="99"/>
    <w:semiHidden/>
    <w:unhideWhenUsed/>
    <w:rsid w:val="000D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6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51">
          <w:marLeft w:val="0"/>
          <w:marRight w:val="252"/>
          <w:marTop w:val="10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2117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2021-03-16T18:32:00Z</dcterms:created>
  <dcterms:modified xsi:type="dcterms:W3CDTF">2021-03-16T18:37:00Z</dcterms:modified>
</cp:coreProperties>
</file>