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30" w:rsidRPr="004C3830" w:rsidRDefault="004C3830" w:rsidP="004C3830">
      <w:pPr>
        <w:shd w:val="clear" w:color="auto" w:fill="EEE0C4"/>
        <w:spacing w:after="0" w:line="240" w:lineRule="auto"/>
        <w:outlineLvl w:val="2"/>
        <w:rPr>
          <w:rFonts w:ascii="Arial" w:eastAsia="Times New Roman" w:hAnsi="Arial" w:cs="Arial"/>
          <w:b/>
          <w:bCs/>
          <w:color w:val="7B6333"/>
          <w:sz w:val="33"/>
          <w:szCs w:val="33"/>
          <w:lang w:eastAsia="el-GR"/>
        </w:rPr>
      </w:pPr>
      <w:r w:rsidRPr="004C3830">
        <w:rPr>
          <w:rFonts w:ascii="Arial" w:eastAsia="Times New Roman" w:hAnsi="Arial" w:cs="Arial"/>
          <w:b/>
          <w:bCs/>
          <w:color w:val="7B6333"/>
          <w:sz w:val="33"/>
          <w:szCs w:val="33"/>
          <w:lang w:eastAsia="el-GR"/>
        </w:rPr>
        <w:t>Τί είναι η Απόδοση του Πάσχα: Κάθε τι στη ζωή κρίνεται από την απόδοσή του.</w:t>
      </w:r>
    </w:p>
    <w:p w:rsidR="004C3830" w:rsidRPr="004C3830" w:rsidRDefault="004C3830" w:rsidP="004C3830">
      <w:pPr>
        <w:shd w:val="clear" w:color="auto" w:fill="EEE0C4"/>
        <w:spacing w:after="0" w:line="240" w:lineRule="auto"/>
        <w:jc w:val="center"/>
        <w:rPr>
          <w:rFonts w:ascii="Arial" w:eastAsia="Times New Roman" w:hAnsi="Arial" w:cs="Arial"/>
          <w:color w:val="000000"/>
          <w:sz w:val="29"/>
          <w:szCs w:val="29"/>
          <w:lang w:eastAsia="el-GR"/>
        </w:rPr>
      </w:pPr>
      <w:r>
        <w:rPr>
          <w:rFonts w:ascii="Arial" w:eastAsia="Times New Roman" w:hAnsi="Arial" w:cs="Arial"/>
          <w:noProof/>
          <w:color w:val="50123F"/>
          <w:sz w:val="29"/>
          <w:szCs w:val="29"/>
          <w:lang w:eastAsia="el-GR"/>
        </w:rPr>
        <w:drawing>
          <wp:inline distT="0" distB="0" distL="0" distR="0">
            <wp:extent cx="3810000" cy="2590800"/>
            <wp:effectExtent l="19050" t="0" r="0" b="0"/>
            <wp:docPr id="1" name="Εικόνα 1" descr="Toronto Pascha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onto Paschal">
                      <a:hlinkClick r:id="rId4"/>
                    </pic:cNvPr>
                    <pic:cNvPicPr>
                      <a:picLocks noChangeAspect="1" noChangeArrowheads="1"/>
                    </pic:cNvPicPr>
                  </pic:nvPicPr>
                  <pic:blipFill>
                    <a:blip r:embed="rId5"/>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4C3830" w:rsidRPr="004C3830" w:rsidRDefault="004C3830" w:rsidP="004C3830">
      <w:pPr>
        <w:shd w:val="clear" w:color="auto" w:fill="EEE0C4"/>
        <w:spacing w:after="290" w:line="240" w:lineRule="auto"/>
        <w:rPr>
          <w:rFonts w:ascii="Arial" w:eastAsia="Times New Roman" w:hAnsi="Arial" w:cs="Arial"/>
          <w:color w:val="000000"/>
          <w:sz w:val="29"/>
          <w:szCs w:val="29"/>
          <w:lang w:eastAsia="el-GR"/>
        </w:rPr>
      </w:pPr>
      <w:bookmarkStart w:id="0" w:name="more"/>
      <w:bookmarkEnd w:id="0"/>
      <w:r w:rsidRPr="004C3830">
        <w:rPr>
          <w:rFonts w:ascii="Arial" w:eastAsia="Times New Roman" w:hAnsi="Arial" w:cs="Arial"/>
          <w:color w:val="000000"/>
          <w:sz w:val="29"/>
          <w:szCs w:val="29"/>
          <w:lang w:eastAsia="el-GR"/>
        </w:rPr>
        <w:br/>
        <w:t xml:space="preserve">της Σοφίας </w:t>
      </w:r>
      <w:proofErr w:type="spellStart"/>
      <w:r w:rsidRPr="004C3830">
        <w:rPr>
          <w:rFonts w:ascii="Arial" w:eastAsia="Times New Roman" w:hAnsi="Arial" w:cs="Arial"/>
          <w:color w:val="000000"/>
          <w:sz w:val="29"/>
          <w:szCs w:val="29"/>
          <w:lang w:eastAsia="el-GR"/>
        </w:rPr>
        <w:t>Ντρέκου</w:t>
      </w:r>
      <w:proofErr w:type="spellEnd"/>
      <w:r w:rsidRPr="004C3830">
        <w:rPr>
          <w:rFonts w:ascii="Arial" w:eastAsia="Times New Roman" w:hAnsi="Arial" w:cs="Arial"/>
          <w:color w:val="000000"/>
          <w:sz w:val="29"/>
          <w:szCs w:val="29"/>
          <w:lang w:eastAsia="el-GR"/>
        </w:rPr>
        <w:br/>
      </w:r>
      <w:r w:rsidRPr="004C3830">
        <w:rPr>
          <w:rFonts w:ascii="Arial" w:eastAsia="Times New Roman" w:hAnsi="Arial" w:cs="Arial"/>
          <w:color w:val="000000"/>
          <w:sz w:val="29"/>
          <w:szCs w:val="29"/>
          <w:lang w:eastAsia="el-GR"/>
        </w:rPr>
        <w:br/>
        <w:t>Με βάση το Πάσχα, η Απόδοση του, εορτάζει 38 ημέρες μετά το Άγιο Πάσχα. Την Τετάρτη της έκτης εβδομάδας μετά το Πάσχα, εορτάζουμε την Απόδοση της εορτής του Πάσχα. Αν και οι περισσότερες εορτές έχουν τη απόδοση τους την όγδοη ημέρα, η Απόδοση του </w:t>
      </w:r>
      <w:hyperlink r:id="rId6" w:history="1">
        <w:r w:rsidRPr="004C3830">
          <w:rPr>
            <w:rFonts w:ascii="Arial" w:eastAsia="Times New Roman" w:hAnsi="Arial" w:cs="Arial"/>
            <w:color w:val="50123F"/>
            <w:sz w:val="29"/>
            <w:lang w:eastAsia="el-GR"/>
          </w:rPr>
          <w:t>Πάσχα</w:t>
        </w:r>
      </w:hyperlink>
      <w:r w:rsidRPr="004C3830">
        <w:rPr>
          <w:rFonts w:ascii="Arial" w:eastAsia="Times New Roman" w:hAnsi="Arial" w:cs="Arial"/>
          <w:color w:val="000000"/>
          <w:sz w:val="29"/>
          <w:szCs w:val="29"/>
          <w:lang w:eastAsia="el-GR"/>
        </w:rPr>
        <w:t xml:space="preserve"> εορτάζεται την 39η ημέρα. Επιτρέψτε μου, να μεταφράσω ελεύθερα τη λέξη απόδοση με τη λέξη κατευόδιο. Κατευοδώνουμε τη γιορτή κι ευχόμαστε πάλι, τον κατάλληλο χρόνο, να επιτρέψει ο Θεός να </w:t>
      </w:r>
      <w:proofErr w:type="spellStart"/>
      <w:r w:rsidRPr="004C3830">
        <w:rPr>
          <w:rFonts w:ascii="Arial" w:eastAsia="Times New Roman" w:hAnsi="Arial" w:cs="Arial"/>
          <w:color w:val="000000"/>
          <w:sz w:val="29"/>
          <w:szCs w:val="29"/>
          <w:lang w:eastAsia="el-GR"/>
        </w:rPr>
        <w:t>ξαναγιορτάσουμε</w:t>
      </w:r>
      <w:proofErr w:type="spellEnd"/>
      <w:r w:rsidRPr="004C3830">
        <w:rPr>
          <w:rFonts w:ascii="Arial" w:eastAsia="Times New Roman" w:hAnsi="Arial" w:cs="Arial"/>
          <w:color w:val="000000"/>
          <w:sz w:val="29"/>
          <w:szCs w:val="29"/>
          <w:lang w:eastAsia="el-GR"/>
        </w:rPr>
        <w:t>. Η τελευταία ημέρα που λέμε: «Χριστός Ανέστη - Αληθώς Ανέστη».</w:t>
      </w:r>
      <w:r w:rsidRPr="004C3830">
        <w:rPr>
          <w:rFonts w:ascii="Arial" w:eastAsia="Times New Roman" w:hAnsi="Arial" w:cs="Arial"/>
          <w:color w:val="000000"/>
          <w:sz w:val="29"/>
          <w:szCs w:val="29"/>
          <w:lang w:eastAsia="el-GR"/>
        </w:rPr>
        <w:br/>
      </w:r>
      <w:r w:rsidRPr="004C3830">
        <w:rPr>
          <w:rFonts w:ascii="Arial" w:eastAsia="Times New Roman" w:hAnsi="Arial" w:cs="Arial"/>
          <w:color w:val="000000"/>
          <w:sz w:val="29"/>
          <w:szCs w:val="29"/>
          <w:lang w:eastAsia="el-GR"/>
        </w:rPr>
        <w:br/>
        <w:t xml:space="preserve">«Περί της Αναστάσεως του Χριστού» Η έκφραση «Χριστός ανέστη!» που λέγεται από το Πάσχα, δηλαδή την εορτή της Ανάστασης του Χριστού, και για σαράντα ημέρες, δηλαδή μέχρι την απόδοση του Πάσχα, την Τετάρτη της παραμονής του εορτασμού της εορτής της Αναλήψεως... προέρχεται από ευαγγελική ρήση, αποτελεί και την αρχή του γνωστότερου αναστάσιμου τροπαρίου που λέγεται κατά την ίδια περίοδο: «Χριστός Ανέστη εκ νεκρών, </w:t>
      </w:r>
      <w:proofErr w:type="spellStart"/>
      <w:r w:rsidRPr="004C3830">
        <w:rPr>
          <w:rFonts w:ascii="Arial" w:eastAsia="Times New Roman" w:hAnsi="Arial" w:cs="Arial"/>
          <w:color w:val="000000"/>
          <w:sz w:val="29"/>
          <w:szCs w:val="29"/>
          <w:lang w:eastAsia="el-GR"/>
        </w:rPr>
        <w:t>θανάτω</w:t>
      </w:r>
      <w:proofErr w:type="spellEnd"/>
      <w:r w:rsidRPr="004C3830">
        <w:rPr>
          <w:rFonts w:ascii="Arial" w:eastAsia="Times New Roman" w:hAnsi="Arial" w:cs="Arial"/>
          <w:color w:val="000000"/>
          <w:sz w:val="29"/>
          <w:szCs w:val="29"/>
          <w:lang w:eastAsia="el-GR"/>
        </w:rPr>
        <w:t xml:space="preserve"> θάνατον </w:t>
      </w:r>
      <w:proofErr w:type="spellStart"/>
      <w:r w:rsidRPr="004C3830">
        <w:rPr>
          <w:rFonts w:ascii="Arial" w:eastAsia="Times New Roman" w:hAnsi="Arial" w:cs="Arial"/>
          <w:color w:val="000000"/>
          <w:sz w:val="29"/>
          <w:szCs w:val="29"/>
          <w:lang w:eastAsia="el-GR"/>
        </w:rPr>
        <w:t>πατήσας</w:t>
      </w:r>
      <w:proofErr w:type="spellEnd"/>
      <w:r w:rsidRPr="004C3830">
        <w:rPr>
          <w:rFonts w:ascii="Arial" w:eastAsia="Times New Roman" w:hAnsi="Arial" w:cs="Arial"/>
          <w:color w:val="000000"/>
          <w:sz w:val="29"/>
          <w:szCs w:val="29"/>
          <w:lang w:eastAsia="el-GR"/>
        </w:rPr>
        <w:t xml:space="preserve"> και τοις εν τοις </w:t>
      </w:r>
      <w:proofErr w:type="spellStart"/>
      <w:r w:rsidRPr="004C3830">
        <w:rPr>
          <w:rFonts w:ascii="Arial" w:eastAsia="Times New Roman" w:hAnsi="Arial" w:cs="Arial"/>
          <w:color w:val="000000"/>
          <w:sz w:val="29"/>
          <w:szCs w:val="29"/>
          <w:lang w:eastAsia="el-GR"/>
        </w:rPr>
        <w:t>μνήμασιν</w:t>
      </w:r>
      <w:proofErr w:type="spellEnd"/>
      <w:r w:rsidRPr="004C3830">
        <w:rPr>
          <w:rFonts w:ascii="Arial" w:eastAsia="Times New Roman" w:hAnsi="Arial" w:cs="Arial"/>
          <w:color w:val="000000"/>
          <w:sz w:val="29"/>
          <w:szCs w:val="29"/>
          <w:lang w:eastAsia="el-GR"/>
        </w:rPr>
        <w:t xml:space="preserve">, </w:t>
      </w:r>
      <w:proofErr w:type="spellStart"/>
      <w:r w:rsidRPr="004C3830">
        <w:rPr>
          <w:rFonts w:ascii="Arial" w:eastAsia="Times New Roman" w:hAnsi="Arial" w:cs="Arial"/>
          <w:color w:val="000000"/>
          <w:sz w:val="29"/>
          <w:szCs w:val="29"/>
          <w:lang w:eastAsia="el-GR"/>
        </w:rPr>
        <w:t>ζωήν</w:t>
      </w:r>
      <w:proofErr w:type="spellEnd"/>
      <w:r w:rsidRPr="004C3830">
        <w:rPr>
          <w:rFonts w:ascii="Arial" w:eastAsia="Times New Roman" w:hAnsi="Arial" w:cs="Arial"/>
          <w:color w:val="000000"/>
          <w:sz w:val="29"/>
          <w:szCs w:val="29"/>
          <w:lang w:eastAsia="el-GR"/>
        </w:rPr>
        <w:t xml:space="preserve"> χαρισάμενος.» Στο κατά Ματθαίο ευαγγέλιο 28:5-7 διαβάζουμε τα εξής: «Αποκριθείς δε ο άγγελος είπε προς τις γυναίκες «Μη φοβείσθε σεις διότι εξεύρω ότι </w:t>
      </w:r>
      <w:proofErr w:type="spellStart"/>
      <w:r w:rsidRPr="004C3830">
        <w:rPr>
          <w:rFonts w:ascii="Arial" w:eastAsia="Times New Roman" w:hAnsi="Arial" w:cs="Arial"/>
          <w:color w:val="000000"/>
          <w:sz w:val="29"/>
          <w:szCs w:val="29"/>
          <w:lang w:eastAsia="el-GR"/>
        </w:rPr>
        <w:t>Ιησούν</w:t>
      </w:r>
      <w:proofErr w:type="spellEnd"/>
      <w:r w:rsidRPr="004C3830">
        <w:rPr>
          <w:rFonts w:ascii="Arial" w:eastAsia="Times New Roman" w:hAnsi="Arial" w:cs="Arial"/>
          <w:color w:val="000000"/>
          <w:sz w:val="29"/>
          <w:szCs w:val="29"/>
          <w:lang w:eastAsia="el-GR"/>
        </w:rPr>
        <w:t xml:space="preserve"> τον </w:t>
      </w:r>
      <w:proofErr w:type="spellStart"/>
      <w:r w:rsidRPr="004C3830">
        <w:rPr>
          <w:rFonts w:ascii="Arial" w:eastAsia="Times New Roman" w:hAnsi="Arial" w:cs="Arial"/>
          <w:color w:val="000000"/>
          <w:sz w:val="29"/>
          <w:szCs w:val="29"/>
          <w:lang w:eastAsia="el-GR"/>
        </w:rPr>
        <w:t>εσταυρωμένον</w:t>
      </w:r>
      <w:proofErr w:type="spellEnd"/>
      <w:r w:rsidRPr="004C3830">
        <w:rPr>
          <w:rFonts w:ascii="Arial" w:eastAsia="Times New Roman" w:hAnsi="Arial" w:cs="Arial"/>
          <w:color w:val="000000"/>
          <w:sz w:val="29"/>
          <w:szCs w:val="29"/>
          <w:lang w:eastAsia="el-GR"/>
        </w:rPr>
        <w:t xml:space="preserve"> ζητείτε, δεν είναι εδώ ΔΙΟΤΙ ΑΝΕΣΤΗ καθώς είπε, έλθετε και ίδετε το τόπο όπου εκείτο ο Κύριος και υπάγετε ταχέως και είπατε προς τους </w:t>
      </w:r>
      <w:proofErr w:type="spellStart"/>
      <w:r w:rsidRPr="004C3830">
        <w:rPr>
          <w:rFonts w:ascii="Arial" w:eastAsia="Times New Roman" w:hAnsi="Arial" w:cs="Arial"/>
          <w:color w:val="000000"/>
          <w:sz w:val="29"/>
          <w:szCs w:val="29"/>
          <w:lang w:eastAsia="el-GR"/>
        </w:rPr>
        <w:t>μαθητάς</w:t>
      </w:r>
      <w:proofErr w:type="spellEnd"/>
      <w:r w:rsidRPr="004C3830">
        <w:rPr>
          <w:rFonts w:ascii="Arial" w:eastAsia="Times New Roman" w:hAnsi="Arial" w:cs="Arial"/>
          <w:color w:val="000000"/>
          <w:sz w:val="29"/>
          <w:szCs w:val="29"/>
          <w:lang w:eastAsia="el-GR"/>
        </w:rPr>
        <w:t xml:space="preserve"> αυτού ότι </w:t>
      </w:r>
      <w:r w:rsidRPr="004C3830">
        <w:rPr>
          <w:rFonts w:ascii="Arial" w:eastAsia="Times New Roman" w:hAnsi="Arial" w:cs="Arial"/>
          <w:color w:val="000000"/>
          <w:sz w:val="29"/>
          <w:szCs w:val="29"/>
          <w:lang w:eastAsia="el-GR"/>
        </w:rPr>
        <w:lastRenderedPageBreak/>
        <w:t xml:space="preserve">ΑΝΕΣΤΗ ΕΚ ΤΩΝ ΝΕΚΡΩΝ και θέλει πάει </w:t>
      </w:r>
      <w:proofErr w:type="spellStart"/>
      <w:r w:rsidRPr="004C3830">
        <w:rPr>
          <w:rFonts w:ascii="Arial" w:eastAsia="Times New Roman" w:hAnsi="Arial" w:cs="Arial"/>
          <w:color w:val="000000"/>
          <w:sz w:val="29"/>
          <w:szCs w:val="29"/>
          <w:lang w:eastAsia="el-GR"/>
        </w:rPr>
        <w:t>πρότερον</w:t>
      </w:r>
      <w:proofErr w:type="spellEnd"/>
      <w:r w:rsidRPr="004C3830">
        <w:rPr>
          <w:rFonts w:ascii="Arial" w:eastAsia="Times New Roman" w:hAnsi="Arial" w:cs="Arial"/>
          <w:color w:val="000000"/>
          <w:sz w:val="29"/>
          <w:szCs w:val="29"/>
          <w:lang w:eastAsia="el-GR"/>
        </w:rPr>
        <w:t xml:space="preserve"> υμών εις την </w:t>
      </w:r>
      <w:proofErr w:type="spellStart"/>
      <w:r w:rsidRPr="004C3830">
        <w:rPr>
          <w:rFonts w:ascii="Arial" w:eastAsia="Times New Roman" w:hAnsi="Arial" w:cs="Arial"/>
          <w:color w:val="000000"/>
          <w:sz w:val="29"/>
          <w:szCs w:val="29"/>
          <w:lang w:eastAsia="el-GR"/>
        </w:rPr>
        <w:t>Γαλιλαίαν</w:t>
      </w:r>
      <w:proofErr w:type="spellEnd"/>
      <w:r w:rsidRPr="004C3830">
        <w:rPr>
          <w:rFonts w:ascii="Arial" w:eastAsia="Times New Roman" w:hAnsi="Arial" w:cs="Arial"/>
          <w:color w:val="000000"/>
          <w:sz w:val="29"/>
          <w:szCs w:val="29"/>
          <w:lang w:eastAsia="el-GR"/>
        </w:rPr>
        <w:t xml:space="preserve">, εκεί θέλετε ιδεί αυτόν, ιδού σας </w:t>
      </w:r>
      <w:proofErr w:type="spellStart"/>
      <w:r w:rsidRPr="004C3830">
        <w:rPr>
          <w:rFonts w:ascii="Arial" w:eastAsia="Times New Roman" w:hAnsi="Arial" w:cs="Arial"/>
          <w:color w:val="000000"/>
          <w:sz w:val="29"/>
          <w:szCs w:val="29"/>
          <w:lang w:eastAsia="el-GR"/>
        </w:rPr>
        <w:t>είπον</w:t>
      </w:r>
      <w:proofErr w:type="spellEnd"/>
      <w:r w:rsidRPr="004C3830">
        <w:rPr>
          <w:rFonts w:ascii="Arial" w:eastAsia="Times New Roman" w:hAnsi="Arial" w:cs="Arial"/>
          <w:color w:val="000000"/>
          <w:sz w:val="29"/>
          <w:szCs w:val="29"/>
          <w:lang w:eastAsia="el-GR"/>
        </w:rPr>
        <w:t>».</w:t>
      </w:r>
      <w:r w:rsidRPr="004C3830">
        <w:rPr>
          <w:rFonts w:ascii="Arial" w:eastAsia="Times New Roman" w:hAnsi="Arial" w:cs="Arial"/>
          <w:color w:val="000000"/>
          <w:sz w:val="29"/>
          <w:szCs w:val="29"/>
          <w:lang w:eastAsia="el-GR"/>
        </w:rPr>
        <w:br/>
      </w:r>
      <w:r w:rsidRPr="004C3830">
        <w:rPr>
          <w:rFonts w:ascii="Arial" w:eastAsia="Times New Roman" w:hAnsi="Arial" w:cs="Arial"/>
          <w:color w:val="000000"/>
          <w:sz w:val="29"/>
          <w:szCs w:val="29"/>
          <w:lang w:eastAsia="el-GR"/>
        </w:rPr>
        <w:br/>
        <w:t xml:space="preserve">Έτσι λοιπόν μαθαίνουμε από τον Λόγο του Θεού πως το «Χριστός Ανέστη» το είπε για πρώτη φορά ένας άγγελος του Θεού στις γυναίκες που πήγαιναν στον τάφο του Ιησού την πρώτη ημέρα της εβδομάδας που </w:t>
      </w:r>
      <w:proofErr w:type="spellStart"/>
      <w:r w:rsidRPr="004C3830">
        <w:rPr>
          <w:rFonts w:ascii="Arial" w:eastAsia="Times New Roman" w:hAnsi="Arial" w:cs="Arial"/>
          <w:color w:val="000000"/>
          <w:sz w:val="29"/>
          <w:szCs w:val="29"/>
          <w:lang w:eastAsia="el-GR"/>
        </w:rPr>
        <w:t>ειναι</w:t>
      </w:r>
      <w:proofErr w:type="spellEnd"/>
      <w:r w:rsidRPr="004C3830">
        <w:rPr>
          <w:rFonts w:ascii="Arial" w:eastAsia="Times New Roman" w:hAnsi="Arial" w:cs="Arial"/>
          <w:color w:val="000000"/>
          <w:sz w:val="29"/>
          <w:szCs w:val="29"/>
          <w:lang w:eastAsia="el-GR"/>
        </w:rPr>
        <w:t xml:space="preserve"> η σημερινή Κυριακή. Ως χαιρετισμός καθιερώθηκε από τους πρώτους Χριστιανούς. Χαιρετούσαν ο ένας τον άλλον με αυτόν το χαιρετισμό τόσο για να θυμούνται οι ίδιοι τον θάνατο και την ανάσταση του Κυρίου τους όσο και για να δίνεται μια μαρτυρία σε αυτούς που δεν είχαν ακούσει ποτέ για τον Ιησού Χριστό ή δεν πίστευαν στην ανάσταση του Χριστού.</w:t>
      </w:r>
      <w:r w:rsidRPr="004C3830">
        <w:rPr>
          <w:rFonts w:ascii="Arial" w:eastAsia="Times New Roman" w:hAnsi="Arial" w:cs="Arial"/>
          <w:color w:val="000000"/>
          <w:sz w:val="29"/>
          <w:szCs w:val="29"/>
          <w:lang w:eastAsia="el-GR"/>
        </w:rPr>
        <w:br/>
      </w:r>
    </w:p>
    <w:p w:rsidR="004C3830" w:rsidRPr="004C3830" w:rsidRDefault="004C3830" w:rsidP="004C3830">
      <w:pPr>
        <w:shd w:val="clear" w:color="auto" w:fill="EEE0C4"/>
        <w:spacing w:after="0" w:line="240" w:lineRule="auto"/>
        <w:jc w:val="center"/>
        <w:rPr>
          <w:rFonts w:ascii="Arial" w:eastAsia="Times New Roman" w:hAnsi="Arial" w:cs="Arial"/>
          <w:color w:val="000000"/>
          <w:sz w:val="29"/>
          <w:szCs w:val="29"/>
          <w:lang w:eastAsia="el-GR"/>
        </w:rPr>
      </w:pPr>
      <w:r>
        <w:rPr>
          <w:rFonts w:ascii="Arial" w:eastAsia="Times New Roman" w:hAnsi="Arial" w:cs="Arial"/>
          <w:noProof/>
          <w:color w:val="50123F"/>
          <w:sz w:val="29"/>
          <w:szCs w:val="29"/>
          <w:lang w:eastAsia="el-GR"/>
        </w:rPr>
        <w:drawing>
          <wp:inline distT="0" distB="0" distL="0" distR="0">
            <wp:extent cx="2571750" cy="428625"/>
            <wp:effectExtent l="0" t="0" r="0" b="0"/>
            <wp:docPr id="2" name="Εικόνα 2" descr="https://2.bp.blogspot.com/-OLlQwWKGs9g/V1Uf9ijQUII/AAAAAAAAvVQ/eJuWkqNHXRokEiEUHlrY-5ORWSawCwHEQCLcB/s1600/XristosAnesti.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OLlQwWKGs9g/V1Uf9ijQUII/AAAAAAAAvVQ/eJuWkqNHXRokEiEUHlrY-5ORWSawCwHEQCLcB/s1600/XristosAnesti.png">
                      <a:hlinkClick r:id="rId7" tgtFrame="&quot;_blank&quot;"/>
                    </pic:cNvPr>
                    <pic:cNvPicPr>
                      <a:picLocks noChangeAspect="1" noChangeArrowheads="1"/>
                    </pic:cNvPicPr>
                  </pic:nvPicPr>
                  <pic:blipFill>
                    <a:blip r:embed="rId8"/>
                    <a:srcRect/>
                    <a:stretch>
                      <a:fillRect/>
                    </a:stretch>
                  </pic:blipFill>
                  <pic:spPr bwMode="auto">
                    <a:xfrm>
                      <a:off x="0" y="0"/>
                      <a:ext cx="2571750" cy="428625"/>
                    </a:xfrm>
                    <a:prstGeom prst="rect">
                      <a:avLst/>
                    </a:prstGeom>
                    <a:noFill/>
                    <a:ln w="9525">
                      <a:noFill/>
                      <a:miter lim="800000"/>
                      <a:headEnd/>
                      <a:tailEnd/>
                    </a:ln>
                  </pic:spPr>
                </pic:pic>
              </a:graphicData>
            </a:graphic>
          </wp:inline>
        </w:drawing>
      </w:r>
    </w:p>
    <w:p w:rsidR="004C3830" w:rsidRPr="004C3830" w:rsidRDefault="004C3830" w:rsidP="004C3830">
      <w:pPr>
        <w:shd w:val="clear" w:color="auto" w:fill="EEE0C4"/>
        <w:spacing w:after="0" w:line="240" w:lineRule="auto"/>
        <w:rPr>
          <w:rFonts w:ascii="Arial" w:eastAsia="Times New Roman" w:hAnsi="Arial" w:cs="Arial"/>
          <w:color w:val="000000"/>
          <w:sz w:val="29"/>
          <w:szCs w:val="29"/>
          <w:lang w:eastAsia="el-GR"/>
        </w:rPr>
      </w:pPr>
      <w:r w:rsidRPr="004C3830">
        <w:rPr>
          <w:rFonts w:ascii="inherit" w:eastAsia="Times New Roman" w:hAnsi="inherit" w:cs="Arial"/>
          <w:color w:val="000000"/>
          <w:sz w:val="29"/>
          <w:szCs w:val="29"/>
          <w:lang w:eastAsia="el-GR"/>
        </w:rPr>
        <w:br/>
      </w:r>
      <w:r w:rsidRPr="004C3830">
        <w:rPr>
          <w:rFonts w:ascii="inherit" w:eastAsia="Times New Roman" w:hAnsi="inherit" w:cs="Arial"/>
          <w:b/>
          <w:bCs/>
          <w:color w:val="000000"/>
          <w:sz w:val="29"/>
          <w:szCs w:val="29"/>
          <w:lang w:eastAsia="el-GR"/>
        </w:rPr>
        <w:t>Απόδοση στην εκκλησιαστική γλώσσα σημαίνει </w:t>
      </w:r>
      <w:r w:rsidRPr="004C3830">
        <w:rPr>
          <w:rFonts w:ascii="inherit" w:eastAsia="Times New Roman" w:hAnsi="inherit" w:cs="Arial"/>
          <w:color w:val="000000"/>
          <w:sz w:val="29"/>
          <w:szCs w:val="29"/>
          <w:lang w:eastAsia="el-GR"/>
        </w:rPr>
        <w:t>την μετά πάροδο οκτώ συνήθως ημερών επανάληψη της εορτής που μ’ αυτόν τον τρόπο η διάρκειά της παρατείνεται μεθεορτίως μέχρις αυτή την ημέρα.</w:t>
      </w:r>
      <w:r w:rsidRPr="004C3830">
        <w:rPr>
          <w:rFonts w:ascii="Arial" w:eastAsia="Times New Roman" w:hAnsi="Arial" w:cs="Arial"/>
          <w:color w:val="000000"/>
          <w:sz w:val="29"/>
          <w:szCs w:val="29"/>
          <w:lang w:eastAsia="el-GR"/>
        </w:rPr>
        <w:br/>
      </w:r>
      <w:r w:rsidRPr="004C3830">
        <w:rPr>
          <w:rFonts w:ascii="inherit" w:eastAsia="Times New Roman" w:hAnsi="inherit" w:cs="Arial"/>
          <w:color w:val="000000"/>
          <w:sz w:val="29"/>
          <w:szCs w:val="29"/>
          <w:lang w:eastAsia="el-GR"/>
        </w:rPr>
        <w:br/>
        <w:t>Αυτό σημαίνει ότι ο εορτασμός δεν είναι στιγμιαίος. Γιορτάσαμε ανήμερα και τελειώσαμε. Είναι τόσο μεγάλο το γεγονός που δεν γίνεται να το αφομοιώσουμε σε μία μόνο ημέρα. Σκεφτείτε ότι το Πάσχα το ζούμε για σαράντα ολόκληρες ημέρες. Αποδίδουμε, δηλαδή, την εορτή μετά από σαράντα ημέρες.</w:t>
      </w:r>
      <w:r w:rsidRPr="004C3830">
        <w:rPr>
          <w:rFonts w:ascii="Arial" w:eastAsia="Times New Roman" w:hAnsi="Arial" w:cs="Arial"/>
          <w:color w:val="000000"/>
          <w:sz w:val="29"/>
          <w:szCs w:val="29"/>
          <w:lang w:eastAsia="el-GR"/>
        </w:rPr>
        <w:br/>
      </w:r>
      <w:r w:rsidRPr="004C3830">
        <w:rPr>
          <w:rFonts w:ascii="inherit" w:eastAsia="Times New Roman" w:hAnsi="inherit" w:cs="Arial"/>
          <w:color w:val="000000"/>
          <w:sz w:val="29"/>
          <w:szCs w:val="29"/>
          <w:lang w:eastAsia="el-GR"/>
        </w:rPr>
        <w:br/>
        <w:t>Ζήσαμε κι ευχαριστηθήκαμε και θυμηθήκαμε όλα αυτά τα γεγονότα για πολύ καιρό έτσι ώστε να τα εμπεδώσουμε. Κι έτσι είμαστε σε θέση να κατευοδώσουμε αυτό το γεγονός που γιορτάσαμε. Συνηθίζεται να τελείται νυκτερινή Θεία Λειτουργία το βράδυ της Τρίτης.</w:t>
      </w:r>
      <w:r w:rsidRPr="004C3830">
        <w:rPr>
          <w:rFonts w:ascii="Arial" w:eastAsia="Times New Roman" w:hAnsi="Arial" w:cs="Arial"/>
          <w:color w:val="000000"/>
          <w:sz w:val="29"/>
          <w:szCs w:val="29"/>
          <w:lang w:eastAsia="el-GR"/>
        </w:rPr>
        <w:br/>
      </w:r>
      <w:r w:rsidRPr="004C3830">
        <w:rPr>
          <w:rFonts w:ascii="inherit" w:eastAsia="Times New Roman" w:hAnsi="inherit" w:cs="Arial"/>
          <w:color w:val="000000"/>
          <w:sz w:val="29"/>
          <w:szCs w:val="29"/>
          <w:lang w:eastAsia="el-GR"/>
        </w:rPr>
        <w:br/>
        <w:t xml:space="preserve">Επιτρέψτε μου, να μεταφράσω ελεύθερα τη λέξη απόδοση με τη λέξη κατευόδιο. Κατευοδώνουμε τη γιορτή κι ευχόμαστε πάλι, τον κατάλληλο χρόνο, να επιτρέψει ο Θεός να </w:t>
      </w:r>
      <w:proofErr w:type="spellStart"/>
      <w:r w:rsidRPr="004C3830">
        <w:rPr>
          <w:rFonts w:ascii="inherit" w:eastAsia="Times New Roman" w:hAnsi="inherit" w:cs="Arial"/>
          <w:color w:val="000000"/>
          <w:sz w:val="29"/>
          <w:szCs w:val="29"/>
          <w:lang w:eastAsia="el-GR"/>
        </w:rPr>
        <w:t>ξαναγιορτάσουμε</w:t>
      </w:r>
      <w:proofErr w:type="spellEnd"/>
      <w:r w:rsidRPr="004C3830">
        <w:rPr>
          <w:rFonts w:ascii="inherit" w:eastAsia="Times New Roman" w:hAnsi="inherit" w:cs="Arial"/>
          <w:color w:val="000000"/>
          <w:sz w:val="29"/>
          <w:szCs w:val="29"/>
          <w:lang w:eastAsia="el-GR"/>
        </w:rPr>
        <w:t>.</w:t>
      </w:r>
    </w:p>
    <w:p w:rsidR="004B7726" w:rsidRDefault="004B7726"/>
    <w:sectPr w:rsidR="004B7726" w:rsidSect="004B77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830"/>
    <w:rsid w:val="004B7726"/>
    <w:rsid w:val="004C38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26"/>
  </w:style>
  <w:style w:type="paragraph" w:styleId="3">
    <w:name w:val="heading 3"/>
    <w:basedOn w:val="a"/>
    <w:link w:val="3Char"/>
    <w:uiPriority w:val="9"/>
    <w:qFormat/>
    <w:rsid w:val="004C383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C383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4C3830"/>
    <w:rPr>
      <w:color w:val="0000FF"/>
      <w:u w:val="single"/>
    </w:rPr>
  </w:style>
  <w:style w:type="paragraph" w:styleId="a3">
    <w:name w:val="Balloon Text"/>
    <w:basedOn w:val="a"/>
    <w:link w:val="Char"/>
    <w:uiPriority w:val="99"/>
    <w:semiHidden/>
    <w:unhideWhenUsed/>
    <w:rsid w:val="004C38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C3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877822">
      <w:bodyDiv w:val="1"/>
      <w:marLeft w:val="0"/>
      <w:marRight w:val="0"/>
      <w:marTop w:val="0"/>
      <w:marBottom w:val="0"/>
      <w:divBdr>
        <w:top w:val="none" w:sz="0" w:space="0" w:color="auto"/>
        <w:left w:val="none" w:sz="0" w:space="0" w:color="auto"/>
        <w:bottom w:val="none" w:sz="0" w:space="0" w:color="auto"/>
        <w:right w:val="none" w:sz="0" w:space="0" w:color="auto"/>
      </w:divBdr>
      <w:divsChild>
        <w:div w:id="1515916171">
          <w:marLeft w:val="0"/>
          <w:marRight w:val="0"/>
          <w:marTop w:val="0"/>
          <w:marBottom w:val="0"/>
          <w:divBdr>
            <w:top w:val="none" w:sz="0" w:space="0" w:color="auto"/>
            <w:left w:val="none" w:sz="0" w:space="0" w:color="auto"/>
            <w:bottom w:val="none" w:sz="0" w:space="0" w:color="auto"/>
            <w:right w:val="none" w:sz="0" w:space="0" w:color="auto"/>
          </w:divBdr>
          <w:divsChild>
            <w:div w:id="911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ophia-ntrekou.gr/2014/05/apodosi-toy-pasxa-kathe-ti-krinete-apo-tin-apodosi-to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phia-ntrekou.gr/2015/04/pasxa-kyrioy-pasx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3.bp.blogspot.com/-kQAsHnIFsx4/WvrXrwFbtjI/AAAAAAABE_4/XgwdXqHCKvYnknUsYlIyY4763rzzN1p7QCLcBGAs/s1600/apodosi.pasxa-Toronto-S.Drekou-aenai.epAnastasiPaschal_.jpg"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2577</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2020-05-27T15:03:00Z</dcterms:created>
  <dcterms:modified xsi:type="dcterms:W3CDTF">2020-05-27T15:04:00Z</dcterms:modified>
</cp:coreProperties>
</file>