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16" w:rsidRPr="00865216" w:rsidRDefault="00865216">
      <w:pPr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</w:pPr>
      <w:r w:rsidRPr="00865216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 Κική Δημουλά</w:t>
      </w:r>
    </w:p>
    <w:p w:rsidR="00865216" w:rsidRDefault="00865216">
      <w:pP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 w:rsidRPr="0086521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«Βαδίζεις σε μιαν έρημο. Ακούς ένα πουλί να κελαηδάει.</w:t>
      </w:r>
    </w:p>
    <w:p w:rsidR="00865216" w:rsidRPr="00865216" w:rsidRDefault="00865216">
      <w:pP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 w:rsidRPr="0086521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 </w:t>
      </w:r>
      <w:r w:rsidRPr="00865216">
        <w:rPr>
          <w:rStyle w:val="a3"/>
          <w:rFonts w:ascii="Comic Sans MS" w:hAnsi="Comic Sans MS" w:cs="Arial"/>
          <w:b w:val="0"/>
          <w:bCs w:val="0"/>
          <w:color w:val="000000"/>
          <w:sz w:val="28"/>
          <w:szCs w:val="28"/>
          <w:shd w:val="clear" w:color="auto" w:fill="FFFFFF"/>
        </w:rPr>
        <w:t>Όσο κι αν είναι απίθανο να εκκρεμεί ένα πουλί μέσα στην έρημο, ωστόσο εσύ είσαι υποχρεωμένος να του φτιάξεις ένα δέντρο</w:t>
      </w:r>
      <w:r w:rsidRPr="0086521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.</w:t>
      </w:r>
    </w:p>
    <w:p w:rsidR="00D96E36" w:rsidRDefault="00865216">
      <w:pP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 w:rsidRPr="0086521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Αυτό είναι το ποίημα».</w:t>
      </w:r>
    </w:p>
    <w:p w:rsidR="00865216" w:rsidRPr="00865216" w:rsidRDefault="00977A6F" w:rsidP="00977A6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5274310" cy="4376555"/>
            <wp:effectExtent l="19050" t="0" r="2540" b="0"/>
            <wp:docPr id="2" name="Εικόνα 2" descr="C:\Users\user\Pictures\130715761_1838867492933515_36753748715473303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130715761_1838867492933515_3675374871547330335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216" w:rsidRPr="00865216" w:rsidSect="00D96E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865216"/>
    <w:rsid w:val="00865216"/>
    <w:rsid w:val="00977A6F"/>
    <w:rsid w:val="00D9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521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7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7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2022-08-19T14:22:00Z</dcterms:created>
  <dcterms:modified xsi:type="dcterms:W3CDTF">2022-08-19T14:40:00Z</dcterms:modified>
</cp:coreProperties>
</file>