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C2" w:rsidRPr="002B62D2" w:rsidRDefault="009705C2" w:rsidP="009705C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566420</wp:posOffset>
            </wp:positionV>
            <wp:extent cx="5274310" cy="2962275"/>
            <wp:effectExtent l="19050" t="0" r="2540" b="0"/>
            <wp:wrapSquare wrapText="bothSides"/>
            <wp:docPr id="1" name="Εικόνα 1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599">
        <w:rPr>
          <w:sz w:val="24"/>
          <w:szCs w:val="24"/>
        </w:rPr>
        <w:t>ΜΑΡΙΑ ΚΟΚΟΒΙΝΟΥ</w:t>
      </w:r>
    </w:p>
    <w:p w:rsidR="009705C2" w:rsidRDefault="009705C2" w:rsidP="009705C2">
      <w:r>
        <w:t xml:space="preserve"> </w:t>
      </w:r>
    </w:p>
    <w:p w:rsidR="009705C2" w:rsidRPr="002B62D2" w:rsidRDefault="009705C2" w:rsidP="009705C2">
      <w:pPr>
        <w:rPr>
          <w:b/>
        </w:rPr>
      </w:pPr>
    </w:p>
    <w:p w:rsidR="009705C2" w:rsidRPr="002B62D2" w:rsidRDefault="009705C2" w:rsidP="009705C2">
      <w:pPr>
        <w:jc w:val="center"/>
        <w:rPr>
          <w:b/>
          <w:sz w:val="24"/>
          <w:szCs w:val="24"/>
        </w:rPr>
      </w:pPr>
      <w:r w:rsidRPr="002B62D2">
        <w:rPr>
          <w:b/>
          <w:sz w:val="24"/>
          <w:szCs w:val="24"/>
        </w:rPr>
        <w:t>Η χελιδονοφωλιά</w:t>
      </w:r>
      <w:r w:rsidRPr="002B62D2">
        <w:rPr>
          <w:b/>
          <w:sz w:val="24"/>
          <w:szCs w:val="24"/>
        </w:rPr>
        <w:br/>
      </w:r>
      <w:r w:rsidRPr="002B62D2">
        <w:rPr>
          <w:sz w:val="24"/>
          <w:szCs w:val="24"/>
        </w:rPr>
        <w:t>Στο αντικρινό μπαλκόνι</w:t>
      </w:r>
      <w:r w:rsidRPr="002B62D2">
        <w:rPr>
          <w:sz w:val="24"/>
          <w:szCs w:val="24"/>
        </w:rPr>
        <w:br/>
        <w:t>ήρθε ένα χελιδόνι,</w:t>
      </w:r>
      <w:r w:rsidRPr="002B62D2">
        <w:rPr>
          <w:sz w:val="24"/>
          <w:szCs w:val="24"/>
        </w:rPr>
        <w:br/>
        <w:t>για να χτίσει τη φωλιά του</w:t>
      </w:r>
      <w:r w:rsidRPr="002B62D2">
        <w:rPr>
          <w:sz w:val="24"/>
          <w:szCs w:val="24"/>
        </w:rPr>
        <w:br/>
        <w:t>στα παιδιά του, στα πουλιά του.</w:t>
      </w:r>
      <w:r w:rsidRPr="002B62D2">
        <w:rPr>
          <w:sz w:val="24"/>
          <w:szCs w:val="24"/>
        </w:rPr>
        <w:br/>
        <w:t>Και μια μέρα οι εργολάβοι,</w:t>
      </w:r>
      <w:r w:rsidRPr="002B62D2">
        <w:rPr>
          <w:sz w:val="24"/>
          <w:szCs w:val="24"/>
        </w:rPr>
        <w:br/>
        <w:t>που όρθιο σπίτι δεν θα αφήσουν,</w:t>
      </w:r>
      <w:r w:rsidRPr="002B62D2">
        <w:rPr>
          <w:sz w:val="24"/>
          <w:szCs w:val="24"/>
        </w:rPr>
        <w:br/>
        <w:t>το χελιδονομπαλκόνι</w:t>
      </w:r>
      <w:r w:rsidRPr="002B62D2">
        <w:rPr>
          <w:sz w:val="24"/>
          <w:szCs w:val="24"/>
        </w:rPr>
        <w:br/>
        <w:t>ήρθαν να κατεδαφίσουν</w:t>
      </w:r>
      <w:r w:rsidRPr="002B62D2">
        <w:rPr>
          <w:sz w:val="24"/>
          <w:szCs w:val="24"/>
        </w:rPr>
        <w:br/>
        <w:t>κι έκλαιγα η κακομοίρα</w:t>
      </w:r>
      <w:r w:rsidRPr="002B62D2">
        <w:rPr>
          <w:sz w:val="24"/>
          <w:szCs w:val="24"/>
        </w:rPr>
        <w:br/>
        <w:t>του χελιδονιού τη μοίρα,</w:t>
      </w:r>
      <w:r w:rsidRPr="002B62D2">
        <w:rPr>
          <w:sz w:val="24"/>
          <w:szCs w:val="24"/>
        </w:rPr>
        <w:br/>
        <w:t>τη χελιδονοφωλιά του,</w:t>
      </w:r>
      <w:r w:rsidRPr="002B62D2">
        <w:rPr>
          <w:sz w:val="24"/>
          <w:szCs w:val="24"/>
        </w:rPr>
        <w:br/>
        <w:t>τα μικρά του, τα πουλιά του.</w:t>
      </w:r>
      <w:r w:rsidRPr="002B62D2">
        <w:rPr>
          <w:sz w:val="24"/>
          <w:szCs w:val="24"/>
        </w:rPr>
        <w:br/>
        <w:t>Κι έρχεται ο παππούς με πιάνει</w:t>
      </w:r>
      <w:r w:rsidRPr="002B62D2">
        <w:rPr>
          <w:sz w:val="24"/>
          <w:szCs w:val="24"/>
        </w:rPr>
        <w:br/>
        <w:t>και μου δίνει δυο φιλιά,</w:t>
      </w:r>
      <w:r w:rsidRPr="002B62D2">
        <w:rPr>
          <w:sz w:val="24"/>
          <w:szCs w:val="24"/>
        </w:rPr>
        <w:br/>
        <w:t>και τι βλέπω! Μες στα γένια</w:t>
      </w:r>
      <w:r w:rsidRPr="002B62D2">
        <w:rPr>
          <w:sz w:val="24"/>
          <w:szCs w:val="24"/>
        </w:rPr>
        <w:br/>
        <w:t>τη χελιδονοφωλιά.</w:t>
      </w:r>
      <w:r w:rsidRPr="002B62D2">
        <w:rPr>
          <w:sz w:val="24"/>
          <w:szCs w:val="24"/>
        </w:rPr>
        <w:br/>
      </w:r>
      <w:r w:rsidRPr="002B62D2">
        <w:rPr>
          <w:b/>
          <w:sz w:val="24"/>
          <w:szCs w:val="24"/>
        </w:rPr>
        <w:t>Γιώργος Μ.</w:t>
      </w:r>
      <w:r>
        <w:rPr>
          <w:b/>
          <w:sz w:val="24"/>
          <w:szCs w:val="24"/>
          <w:lang w:val="en-US"/>
        </w:rPr>
        <w:t xml:space="preserve"> </w:t>
      </w:r>
      <w:r w:rsidRPr="002B62D2">
        <w:rPr>
          <w:b/>
          <w:sz w:val="24"/>
          <w:szCs w:val="24"/>
        </w:rPr>
        <w:t>Μαρίνος</w:t>
      </w:r>
    </w:p>
    <w:p w:rsidR="009705C2" w:rsidRPr="002B62D2" w:rsidRDefault="009705C2" w:rsidP="009705C2">
      <w:pPr>
        <w:rPr>
          <w:sz w:val="24"/>
          <w:szCs w:val="24"/>
        </w:rPr>
      </w:pPr>
    </w:p>
    <w:p w:rsidR="00595796" w:rsidRDefault="00595796"/>
    <w:sectPr w:rsidR="00595796" w:rsidSect="00EC660B">
      <w:pgSz w:w="11906" w:h="16838"/>
      <w:pgMar w:top="1440" w:right="1800" w:bottom="1440" w:left="180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05C2"/>
    <w:rsid w:val="00595796"/>
    <w:rsid w:val="007576C7"/>
    <w:rsid w:val="009705C2"/>
    <w:rsid w:val="00DC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2021-03-12T10:10:00Z</dcterms:created>
  <dcterms:modified xsi:type="dcterms:W3CDTF">2021-03-15T10:14:00Z</dcterms:modified>
</cp:coreProperties>
</file>