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CC" w:rsidRDefault="003476CC" w:rsidP="00A931F2">
      <w:pPr>
        <w:jc w:val="center"/>
        <w:rPr>
          <w:b/>
          <w:color w:val="C00000"/>
          <w:sz w:val="32"/>
          <w:szCs w:val="32"/>
        </w:rPr>
      </w:pPr>
      <w:r w:rsidRPr="00A931F2">
        <w:rPr>
          <w:b/>
          <w:color w:val="C00000"/>
          <w:sz w:val="32"/>
          <w:szCs w:val="32"/>
        </w:rPr>
        <w:t xml:space="preserve">Ο </w:t>
      </w:r>
      <w:r w:rsidR="00A931F2" w:rsidRPr="00A931F2">
        <w:rPr>
          <w:b/>
          <w:color w:val="C00000"/>
          <w:sz w:val="32"/>
          <w:szCs w:val="32"/>
        </w:rPr>
        <w:t>Άγιος</w:t>
      </w:r>
      <w:r w:rsidRPr="00A931F2">
        <w:rPr>
          <w:b/>
          <w:color w:val="C00000"/>
          <w:sz w:val="32"/>
          <w:szCs w:val="32"/>
        </w:rPr>
        <w:t xml:space="preserve"> Βασίλης της Ελλάδας και του Χριστιανισμού</w:t>
      </w:r>
    </w:p>
    <w:p w:rsidR="00A931F2" w:rsidRPr="00A931F2" w:rsidRDefault="00A931F2" w:rsidP="00A931F2">
      <w:pPr>
        <w:jc w:val="center"/>
        <w:rPr>
          <w:b/>
          <w:color w:val="C00000"/>
          <w:sz w:val="32"/>
          <w:szCs w:val="32"/>
        </w:rPr>
      </w:pPr>
      <w:r>
        <w:rPr>
          <w:noProof/>
          <w:lang w:eastAsia="el-GR"/>
        </w:rPr>
        <w:drawing>
          <wp:inline distT="0" distB="0" distL="0" distR="0">
            <wp:extent cx="3291840" cy="4564380"/>
            <wp:effectExtent l="19050" t="0" r="3810" b="0"/>
            <wp:docPr id="16" name="Εικόνα 16" descr="Ο Μέγας Βασίλειος | Ηλιαχτ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Ο Μέγας Βασίλειος | Ηλιαχτιδα"/>
                    <pic:cNvPicPr>
                      <a:picLocks noChangeAspect="1" noChangeArrowheads="1"/>
                    </pic:cNvPicPr>
                  </pic:nvPicPr>
                  <pic:blipFill>
                    <a:blip r:embed="rId4"/>
                    <a:srcRect/>
                    <a:stretch>
                      <a:fillRect/>
                    </a:stretch>
                  </pic:blipFill>
                  <pic:spPr bwMode="auto">
                    <a:xfrm>
                      <a:off x="0" y="0"/>
                      <a:ext cx="3291840" cy="4564380"/>
                    </a:xfrm>
                    <a:prstGeom prst="rect">
                      <a:avLst/>
                    </a:prstGeom>
                    <a:noFill/>
                    <a:ln w="9525">
                      <a:noFill/>
                      <a:miter lim="800000"/>
                      <a:headEnd/>
                      <a:tailEnd/>
                    </a:ln>
                  </pic:spPr>
                </pic:pic>
              </a:graphicData>
            </a:graphic>
          </wp:inline>
        </w:drawing>
      </w:r>
    </w:p>
    <w:p w:rsidR="003476CC" w:rsidRDefault="003476CC" w:rsidP="003476CC"/>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Στην Ελλάδα και την ορθόδοξη παράδοση η πρώτη ημέρα του χρόνου ταυτίστηκε με σχετική ευκολία με το Μέγα Βασίλειο, το μεγάλο ιεράρχη από την Καισαρεία της Καππαδοκίας, του 4ου αιώνα. Η φιγούρα του βορειοευρωπαίου και βορειοαμερικανικού </w:t>
      </w:r>
      <w:proofErr w:type="spellStart"/>
      <w:r w:rsidRPr="00A931F2">
        <w:rPr>
          <w:rFonts w:ascii="Comic Sans MS" w:hAnsi="Comic Sans MS"/>
          <w:sz w:val="24"/>
          <w:szCs w:val="24"/>
        </w:rPr>
        <w:t>Santa</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Claus</w:t>
      </w:r>
      <w:proofErr w:type="spellEnd"/>
      <w:r w:rsidRPr="00A931F2">
        <w:rPr>
          <w:rFonts w:ascii="Comic Sans MS" w:hAnsi="Comic Sans MS"/>
          <w:sz w:val="24"/>
          <w:szCs w:val="24"/>
        </w:rPr>
        <w:t xml:space="preserve"> έφτασε στην αστική κυρίως τάξη της ελληνικής κοινωνίας, τη δεκαετία 1950-1960 από τους μετανάστες, μέσω τις ευχετήριων καρτών.</w:t>
      </w:r>
    </w:p>
    <w:p w:rsidR="003476CC" w:rsidRPr="00A931F2" w:rsidRDefault="003476CC" w:rsidP="003476CC">
      <w:pPr>
        <w:rPr>
          <w:rFonts w:ascii="Comic Sans MS" w:hAnsi="Comic Sans MS"/>
          <w:sz w:val="24"/>
          <w:szCs w:val="24"/>
        </w:rPr>
      </w:pPr>
    </w:p>
    <w:p w:rsidR="003476CC" w:rsidRPr="00A931F2" w:rsidRDefault="00A931F2" w:rsidP="003476CC">
      <w:pPr>
        <w:rPr>
          <w:rFonts w:ascii="Comic Sans MS" w:hAnsi="Comic Sans MS"/>
          <w:sz w:val="24"/>
          <w:szCs w:val="24"/>
        </w:rPr>
      </w:pPr>
      <w:r w:rsidRPr="00A931F2">
        <w:rPr>
          <w:rFonts w:ascii="Comic Sans MS" w:hAnsi="Comic Sans MS"/>
          <w:sz w:val="24"/>
          <w:szCs w:val="24"/>
        </w:rPr>
        <w:t>Έως</w:t>
      </w:r>
      <w:r w:rsidR="003476CC" w:rsidRPr="00A931F2">
        <w:rPr>
          <w:rFonts w:ascii="Comic Sans MS" w:hAnsi="Comic Sans MS"/>
          <w:sz w:val="24"/>
          <w:szCs w:val="24"/>
        </w:rPr>
        <w:t xml:space="preserve"> τότε ο Μέγας Βασίλειος ήταν ένας από τους τρεις ιεράρχες, γεννήθηκε το 330 στη Νεοκαισάρεια του Πόντο. Σπούδασε ρητορική, φιλοσοφία, αστρονομία, γεωμετρία, ιατρική, φιλολογία και φυσική στην Καισάρεια, στην Κωνσταντινούπολη και αργότερα στην περίφημη Φιλοσοφική Σχολή των Αθηνών. Χειροτονήθηκε πρεσβύτερος στην Καισάρεια της Καππαδοκίας και το 370 διαδέχθηκε στον επισκοπικό θρόνο το μητροπολίτη Καισάρειας.</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cs="Arial"/>
          <w:color w:val="0A0A0A"/>
          <w:sz w:val="24"/>
          <w:szCs w:val="24"/>
          <w:shd w:val="clear" w:color="auto" w:fill="FFFFFF"/>
        </w:rPr>
        <w:t>Το φιλανθρωπικό του έργο ήταν μέγιστο. Στο λιμό του 367 απέδειξε πως εκτός από ρήτορας και καθοδηγητής είναι και ποιμένας προσφέροντας ακόμη και την πατρική περιουσία του για την αντιμετώπιση των αναγκών των ανθρώπων που ταλαιπωρούνταν. Έργο ζωής και σημαντικό σταθμό στην πορεία του αποτελεί η ίδρυση και λειτουργία ενός κοινωνικού φιλανθρωπικού συστήματος, του Πτωχοκομείου ή Βασιλειάδας. Εκεί διοχετεύει όλη την ποιμαντική του ευαισθησία, καθιστώντας την πρότυπο κέντρου περίθαλψης και φροντίδας των ασθενέστερων κοινωνικά ατόμων. Ουσιαστικά η Βασιλειάδα υπήρξε ένας πρότυπος οίκος για τη φροντίδα των ξένων, την ιατρική περίθαλψη των φτωχών άρρωστων και την επαγγελματική κατάρτιση των ανειδίκευτων.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Από τον Μέγα Βασίλειο ξεκίνησε και η παράδοση της βασιλόπιτας της Πρωτοχρονιάς. Όλα άρχισαν όταν ο Έπαρχος της Καππαδοκίας πήγε στην πόλη για να εισπράξει φόρους, οι κάτοικοι ζήτησαν τη βοήθεια του Μεγάλου Βασιλείου για να μην χάσουν τα πολύτιμα αντικείμενα τους, αφού ήταν και τα μόνα που είχαν του. Αφού τα συγκέντρωσαν και τα είδε ο Έπαρχος, ο Μέγας Βασίλειος τον έπεισε να μην τα πάρει. Ενθουσιασμένοι οι κάτοικοι ευχαριστούν τον Μέγα Βασίλειο που τους βοήθησε, ωστόσο τότε προέκυψε το ζήτημα της επιστροφές των αντικειμένων στους ιδιοκτήτες τους. Τότε για να μην υπάρξει διχόνοια και προστριβές τους διέταξε τους πιστούς να φτιάξουν το απόγευμα του Σαββάτου πίτες και να βάλουν μέσα σε κάθε μία από ένα αντικείμενο. Την επομένη τους τις μοίρασε και, σαν από θαύμα, κάθε ένας βρήκε μέσα στην πίτα αυτό που είχε προσφέρει.</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Ο Άγιος Βασίλης στον υπόλοιπο κόσμο</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Ο Άγιος Βασίλης πάντως που όλοι έχουν αγαπήσει είναι αυτός με την κόκκινη στολή, τη λευκή γενειάδα, με το σάκο του γεμάτο δώρα, πάνω σε έλκηθρο που το σέρνουν τάρανδοι αποτελεί και μοιράζει δώρα την παραμονή της πρωτοχρονιάς σε όλα τα καλά παιδιά.</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lastRenderedPageBreak/>
        <w:t>Ωστόσο κάθε χώρα και κάθε πολιτισμός τον έχει βαφτίσει σύμφωνα με τα δικά του έθιμα, ίσως και τις εδικές του ανάγκες. Σημασία έχει πάντως πως σε όλες τις γωνιές του πλανήτη ο συμβολισμός είναι ο ίδιος.</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Μερικά από τα όνομα που έχει:</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Ο «πατέρας των Χριστουγέννων» των Άγγλων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Ο «</w:t>
      </w:r>
      <w:proofErr w:type="spellStart"/>
      <w:r w:rsidRPr="00A931F2">
        <w:rPr>
          <w:rFonts w:ascii="Comic Sans MS" w:hAnsi="Comic Sans MS"/>
          <w:sz w:val="24"/>
          <w:szCs w:val="24"/>
        </w:rPr>
        <w:t>Περ</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Νοέλ</w:t>
      </w:r>
      <w:proofErr w:type="spellEnd"/>
      <w:r w:rsidRPr="00A931F2">
        <w:rPr>
          <w:rFonts w:ascii="Comic Sans MS" w:hAnsi="Comic Sans MS"/>
          <w:sz w:val="24"/>
          <w:szCs w:val="24"/>
        </w:rPr>
        <w:t>» των Γάλλων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Ο «</w:t>
      </w:r>
      <w:proofErr w:type="spellStart"/>
      <w:r w:rsidRPr="00A931F2">
        <w:rPr>
          <w:rFonts w:ascii="Comic Sans MS" w:hAnsi="Comic Sans MS"/>
          <w:sz w:val="24"/>
          <w:szCs w:val="24"/>
        </w:rPr>
        <w:t>Σίντερ</w:t>
      </w:r>
      <w:proofErr w:type="spellEnd"/>
      <w:r w:rsidRPr="00A931F2">
        <w:rPr>
          <w:rFonts w:ascii="Comic Sans MS" w:hAnsi="Comic Sans MS"/>
          <w:sz w:val="24"/>
          <w:szCs w:val="24"/>
        </w:rPr>
        <w:t>-</w:t>
      </w:r>
      <w:proofErr w:type="spellStart"/>
      <w:r w:rsidRPr="00A931F2">
        <w:rPr>
          <w:rFonts w:ascii="Comic Sans MS" w:hAnsi="Comic Sans MS"/>
          <w:sz w:val="24"/>
          <w:szCs w:val="24"/>
        </w:rPr>
        <w:t>Κλάας</w:t>
      </w:r>
      <w:proofErr w:type="spellEnd"/>
      <w:r w:rsidRPr="00A931F2">
        <w:rPr>
          <w:rFonts w:ascii="Comic Sans MS" w:hAnsi="Comic Sans MS"/>
          <w:sz w:val="24"/>
          <w:szCs w:val="24"/>
        </w:rPr>
        <w:t>» των Ολλανδών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Ο «</w:t>
      </w:r>
      <w:proofErr w:type="spellStart"/>
      <w:r w:rsidRPr="00A931F2">
        <w:rPr>
          <w:rFonts w:ascii="Comic Sans MS" w:hAnsi="Comic Sans MS"/>
          <w:sz w:val="24"/>
          <w:szCs w:val="24"/>
        </w:rPr>
        <w:t>Βάιναχτσμαν</w:t>
      </w:r>
      <w:proofErr w:type="spellEnd"/>
      <w:r w:rsidRPr="00A931F2">
        <w:rPr>
          <w:rFonts w:ascii="Comic Sans MS" w:hAnsi="Comic Sans MS"/>
          <w:sz w:val="24"/>
          <w:szCs w:val="24"/>
        </w:rPr>
        <w:t>» των Γερμανών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Ο «</w:t>
      </w:r>
      <w:proofErr w:type="spellStart"/>
      <w:r w:rsidRPr="00A931F2">
        <w:rPr>
          <w:rFonts w:ascii="Comic Sans MS" w:hAnsi="Comic Sans MS"/>
          <w:sz w:val="24"/>
          <w:szCs w:val="24"/>
        </w:rPr>
        <w:t>Λαμ</w:t>
      </w:r>
      <w:proofErr w:type="spellEnd"/>
      <w:r w:rsidRPr="00A931F2">
        <w:rPr>
          <w:rFonts w:ascii="Comic Sans MS" w:hAnsi="Comic Sans MS"/>
          <w:sz w:val="24"/>
          <w:szCs w:val="24"/>
        </w:rPr>
        <w:t>-</w:t>
      </w:r>
      <w:proofErr w:type="spellStart"/>
      <w:r w:rsidRPr="00A931F2">
        <w:rPr>
          <w:rFonts w:ascii="Comic Sans MS" w:hAnsi="Comic Sans MS"/>
          <w:sz w:val="24"/>
          <w:szCs w:val="24"/>
        </w:rPr>
        <w:t>Κουνγκ</w:t>
      </w:r>
      <w:proofErr w:type="spellEnd"/>
      <w:r w:rsidRPr="00A931F2">
        <w:rPr>
          <w:rFonts w:ascii="Comic Sans MS" w:hAnsi="Comic Sans MS"/>
          <w:sz w:val="24"/>
          <w:szCs w:val="24"/>
        </w:rPr>
        <w:t>-</w:t>
      </w:r>
      <w:proofErr w:type="spellStart"/>
      <w:r w:rsidRPr="00A931F2">
        <w:rPr>
          <w:rFonts w:ascii="Comic Sans MS" w:hAnsi="Comic Sans MS"/>
          <w:sz w:val="24"/>
          <w:szCs w:val="24"/>
        </w:rPr>
        <w:t>Κουνγκ</w:t>
      </w:r>
      <w:proofErr w:type="spellEnd"/>
      <w:r w:rsidRPr="00A931F2">
        <w:rPr>
          <w:rFonts w:ascii="Comic Sans MS" w:hAnsi="Comic Sans MS"/>
          <w:sz w:val="24"/>
          <w:szCs w:val="24"/>
        </w:rPr>
        <w:t xml:space="preserve">» (= ο Καλός </w:t>
      </w:r>
      <w:proofErr w:type="spellStart"/>
      <w:r w:rsidRPr="00A931F2">
        <w:rPr>
          <w:rFonts w:ascii="Comic Sans MS" w:hAnsi="Comic Sans MS"/>
          <w:sz w:val="24"/>
          <w:szCs w:val="24"/>
        </w:rPr>
        <w:t>γερο</w:t>
      </w:r>
      <w:proofErr w:type="spellEnd"/>
      <w:r w:rsidRPr="00A931F2">
        <w:rPr>
          <w:rFonts w:ascii="Comic Sans MS" w:hAnsi="Comic Sans MS"/>
          <w:sz w:val="24"/>
          <w:szCs w:val="24"/>
        </w:rPr>
        <w:t>-πατέρας) των Κινέζων</w:t>
      </w:r>
    </w:p>
    <w:p w:rsidR="003476CC" w:rsidRPr="00A931F2" w:rsidRDefault="003476CC" w:rsidP="003476CC">
      <w:pPr>
        <w:rPr>
          <w:rFonts w:ascii="Comic Sans MS" w:hAnsi="Comic Sans MS"/>
          <w:sz w:val="24"/>
          <w:szCs w:val="24"/>
        </w:rPr>
      </w:pPr>
      <w:r w:rsidRPr="00A931F2">
        <w:rPr>
          <w:rFonts w:ascii="Comic Sans MS" w:hAnsi="Comic Sans MS"/>
          <w:sz w:val="24"/>
          <w:szCs w:val="24"/>
        </w:rPr>
        <w:t>Ο «</w:t>
      </w:r>
      <w:proofErr w:type="spellStart"/>
      <w:r w:rsidRPr="00A931F2">
        <w:rPr>
          <w:rFonts w:ascii="Comic Sans MS" w:hAnsi="Comic Sans MS"/>
          <w:sz w:val="24"/>
          <w:szCs w:val="24"/>
        </w:rPr>
        <w:t>Χοτέισο</w:t>
      </w:r>
      <w:proofErr w:type="spellEnd"/>
      <w:r w:rsidRPr="00A931F2">
        <w:rPr>
          <w:rFonts w:ascii="Comic Sans MS" w:hAnsi="Comic Sans MS"/>
          <w:sz w:val="24"/>
          <w:szCs w:val="24"/>
        </w:rPr>
        <w:t>» των Ιαπώνων</w:t>
      </w: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Ο αγαθός γίγαντας </w:t>
      </w:r>
      <w:proofErr w:type="spellStart"/>
      <w:r w:rsidRPr="00A931F2">
        <w:rPr>
          <w:rFonts w:ascii="Comic Sans MS" w:hAnsi="Comic Sans MS"/>
          <w:sz w:val="24"/>
          <w:szCs w:val="24"/>
        </w:rPr>
        <w:t>Γκαργκάν</w:t>
      </w:r>
      <w:proofErr w:type="spellEnd"/>
      <w:r w:rsidRPr="00A931F2">
        <w:rPr>
          <w:rFonts w:ascii="Comic Sans MS" w:hAnsi="Comic Sans MS"/>
          <w:sz w:val="24"/>
          <w:szCs w:val="24"/>
        </w:rPr>
        <w:t xml:space="preserve"> στην παράδοση των Κελτών</w:t>
      </w: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Η </w:t>
      </w:r>
      <w:proofErr w:type="spellStart"/>
      <w:r w:rsidRPr="00A931F2">
        <w:rPr>
          <w:rFonts w:ascii="Comic Sans MS" w:hAnsi="Comic Sans MS"/>
          <w:sz w:val="24"/>
          <w:szCs w:val="24"/>
        </w:rPr>
        <w:t>Μπεφάνα</w:t>
      </w:r>
      <w:proofErr w:type="spellEnd"/>
      <w:r w:rsidRPr="00A931F2">
        <w:rPr>
          <w:rFonts w:ascii="Comic Sans MS" w:hAnsi="Comic Sans MS"/>
          <w:sz w:val="24"/>
          <w:szCs w:val="24"/>
        </w:rPr>
        <w:t xml:space="preserve"> στην Ιταλία</w:t>
      </w: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Η γριά </w:t>
      </w:r>
      <w:proofErr w:type="spellStart"/>
      <w:r w:rsidRPr="00A931F2">
        <w:rPr>
          <w:rFonts w:ascii="Comic Sans MS" w:hAnsi="Comic Sans MS"/>
          <w:sz w:val="24"/>
          <w:szCs w:val="24"/>
        </w:rPr>
        <w:t>Μπαμπούσκα</w:t>
      </w:r>
      <w:proofErr w:type="spellEnd"/>
      <w:r w:rsidRPr="00A931F2">
        <w:rPr>
          <w:rFonts w:ascii="Comic Sans MS" w:hAnsi="Comic Sans MS"/>
          <w:sz w:val="24"/>
          <w:szCs w:val="24"/>
        </w:rPr>
        <w:t xml:space="preserve"> στη ρωσική παράδοση, που καταδικάστηκε να τριγυρνάει την ημέρα των Θεοφανίων και να μοιράζει δώρα στα παιδιά, επειδή έδωσε λάθος κατευθύνσεις για το δρόμο προς τη Βηθλεέμ.</w:t>
      </w: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Το όνομα πάντως </w:t>
      </w:r>
      <w:proofErr w:type="spellStart"/>
      <w:r w:rsidRPr="00A931F2">
        <w:rPr>
          <w:rFonts w:ascii="Comic Sans MS" w:hAnsi="Comic Sans MS"/>
          <w:sz w:val="24"/>
          <w:szCs w:val="24"/>
        </w:rPr>
        <w:t>Santa</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Claus</w:t>
      </w:r>
      <w:proofErr w:type="spellEnd"/>
      <w:r w:rsidRPr="00A931F2">
        <w:rPr>
          <w:rFonts w:ascii="Comic Sans MS" w:hAnsi="Comic Sans MS"/>
          <w:sz w:val="24"/>
          <w:szCs w:val="24"/>
        </w:rPr>
        <w:t xml:space="preserve"> είναι μία παράφραση του ολλανδικού ονόματος </w:t>
      </w:r>
      <w:proofErr w:type="spellStart"/>
      <w:r w:rsidRPr="00A931F2">
        <w:rPr>
          <w:rFonts w:ascii="Comic Sans MS" w:hAnsi="Comic Sans MS"/>
          <w:sz w:val="24"/>
          <w:szCs w:val="24"/>
        </w:rPr>
        <w:t>Sinterklaas</w:t>
      </w:r>
      <w:proofErr w:type="spellEnd"/>
      <w:r w:rsidRPr="00A931F2">
        <w:rPr>
          <w:rFonts w:ascii="Comic Sans MS" w:hAnsi="Comic Sans MS"/>
          <w:sz w:val="24"/>
          <w:szCs w:val="24"/>
        </w:rPr>
        <w:t>, που μετέφεραν και εδραίωσαν στο Νέο Κόσμο, στο Νέο Άμστερνταμ (σήμερα Νέα Υόρκη) οι Ολλανδοί μετανάστες.</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Το 1822 ο Αμερικανός συγγραφέας </w:t>
      </w:r>
      <w:proofErr w:type="spellStart"/>
      <w:r w:rsidRPr="00A931F2">
        <w:rPr>
          <w:rFonts w:ascii="Comic Sans MS" w:hAnsi="Comic Sans MS"/>
          <w:sz w:val="24"/>
          <w:szCs w:val="24"/>
        </w:rPr>
        <w:t>Κλέμεντ</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Μουρ</w:t>
      </w:r>
      <w:proofErr w:type="spellEnd"/>
      <w:r w:rsidRPr="00A931F2">
        <w:rPr>
          <w:rFonts w:ascii="Comic Sans MS" w:hAnsi="Comic Sans MS"/>
          <w:sz w:val="24"/>
          <w:szCs w:val="24"/>
        </w:rPr>
        <w:t xml:space="preserve"> έγραψε το ποίημα «</w:t>
      </w:r>
      <w:proofErr w:type="spellStart"/>
      <w:r w:rsidRPr="00A931F2">
        <w:rPr>
          <w:rFonts w:ascii="Comic Sans MS" w:hAnsi="Comic Sans MS"/>
          <w:sz w:val="24"/>
          <w:szCs w:val="24"/>
        </w:rPr>
        <w:t>The</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Night</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Before</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Christmas</w:t>
      </w:r>
      <w:proofErr w:type="spellEnd"/>
      <w:r w:rsidRPr="00A931F2">
        <w:rPr>
          <w:rFonts w:ascii="Comic Sans MS" w:hAnsi="Comic Sans MS"/>
          <w:sz w:val="24"/>
          <w:szCs w:val="24"/>
        </w:rPr>
        <w:t>» στην εφημερίδα «</w:t>
      </w:r>
      <w:proofErr w:type="spellStart"/>
      <w:r w:rsidRPr="00A931F2">
        <w:rPr>
          <w:rFonts w:ascii="Comic Sans MS" w:hAnsi="Comic Sans MS"/>
          <w:sz w:val="24"/>
          <w:szCs w:val="24"/>
        </w:rPr>
        <w:t>Sentinel</w:t>
      </w:r>
      <w:proofErr w:type="spellEnd"/>
      <w:r w:rsidRPr="00A931F2">
        <w:rPr>
          <w:rFonts w:ascii="Comic Sans MS" w:hAnsi="Comic Sans MS"/>
          <w:sz w:val="24"/>
          <w:szCs w:val="24"/>
        </w:rPr>
        <w:t xml:space="preserve">». Εκεί υπάρχει η πρώτη περιγραφή του </w:t>
      </w:r>
      <w:proofErr w:type="spellStart"/>
      <w:r w:rsidRPr="00A931F2">
        <w:rPr>
          <w:rFonts w:ascii="Comic Sans MS" w:hAnsi="Comic Sans MS"/>
          <w:sz w:val="24"/>
          <w:szCs w:val="24"/>
        </w:rPr>
        <w:t>Santa</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Claus</w:t>
      </w:r>
      <w:proofErr w:type="spellEnd"/>
      <w:r w:rsidRPr="00A931F2">
        <w:rPr>
          <w:rFonts w:ascii="Comic Sans MS" w:hAnsi="Comic Sans MS"/>
          <w:sz w:val="24"/>
          <w:szCs w:val="24"/>
        </w:rPr>
        <w:t xml:space="preserve"> και της δράσης του στη σημερινή παγκόσμια εκδοχή. Μάλιστα η ιστορία αυτή εικονογραφήθηκε από τον πατέρα του χιουμοριστικού αμερικανικού σχεδίου Τόμας </w:t>
      </w:r>
      <w:proofErr w:type="spellStart"/>
      <w:r w:rsidRPr="00A931F2">
        <w:rPr>
          <w:rFonts w:ascii="Comic Sans MS" w:hAnsi="Comic Sans MS"/>
          <w:sz w:val="24"/>
          <w:szCs w:val="24"/>
        </w:rPr>
        <w:t>Νάστ</w:t>
      </w:r>
      <w:proofErr w:type="spellEnd"/>
      <w:r w:rsidRPr="00A931F2">
        <w:rPr>
          <w:rFonts w:ascii="Comic Sans MS" w:hAnsi="Comic Sans MS"/>
          <w:sz w:val="24"/>
          <w:szCs w:val="24"/>
        </w:rPr>
        <w:t>,.</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lastRenderedPageBreak/>
        <w:t xml:space="preserve">Υπάρχει και μία ακόμα εκδοχή που θέλει τον Άγιο Βασίλη να γεννιέται κατά τη διάρκεια του αμερικανικού Εμφυλίου, όταν ο </w:t>
      </w:r>
      <w:proofErr w:type="spellStart"/>
      <w:r w:rsidRPr="00A931F2">
        <w:rPr>
          <w:rFonts w:ascii="Comic Sans MS" w:hAnsi="Comic Sans MS"/>
          <w:sz w:val="24"/>
          <w:szCs w:val="24"/>
        </w:rPr>
        <w:t>Νάστ</w:t>
      </w:r>
      <w:proofErr w:type="spellEnd"/>
      <w:r w:rsidRPr="00A931F2">
        <w:rPr>
          <w:rFonts w:ascii="Comic Sans MS" w:hAnsi="Comic Sans MS"/>
          <w:sz w:val="24"/>
          <w:szCs w:val="24"/>
        </w:rPr>
        <w:t xml:space="preserve"> εργαζόταν στο </w:t>
      </w:r>
      <w:proofErr w:type="spellStart"/>
      <w:r w:rsidRPr="00A931F2">
        <w:rPr>
          <w:rFonts w:ascii="Comic Sans MS" w:hAnsi="Comic Sans MS"/>
          <w:sz w:val="24"/>
          <w:szCs w:val="24"/>
        </w:rPr>
        <w:t>Harper's</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Weekly</w:t>
      </w:r>
      <w:proofErr w:type="spellEnd"/>
      <w:r w:rsidRPr="00A931F2">
        <w:rPr>
          <w:rFonts w:ascii="Comic Sans MS" w:hAnsi="Comic Sans MS"/>
          <w:sz w:val="24"/>
          <w:szCs w:val="24"/>
        </w:rPr>
        <w:t xml:space="preserve"> και απεικονίζει με δικές του ιστορίες τα δρώμενα του πολέμου. Μία από αυτές ήταν «Ο Άγιος Βασίλης στο στρατόπεδο», όπου παρουσιάζεται για πρώτη φορά με τα χαρακτηριστικά που τον ξέρουμε σήμερα και ο οποίος μοίραζε δώρα σε ένα στρατόπεδο των Βορείων.</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Στη συνέχεια έρχεται το ποίημα του </w:t>
      </w:r>
      <w:proofErr w:type="spellStart"/>
      <w:r w:rsidRPr="00A931F2">
        <w:rPr>
          <w:rFonts w:ascii="Comic Sans MS" w:hAnsi="Comic Sans MS"/>
          <w:sz w:val="24"/>
          <w:szCs w:val="24"/>
        </w:rPr>
        <w:t>Κλέμεντ</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Μούρ</w:t>
      </w:r>
      <w:proofErr w:type="spellEnd"/>
      <w:r w:rsidRPr="00A931F2">
        <w:rPr>
          <w:rFonts w:ascii="Comic Sans MS" w:hAnsi="Comic Sans MS"/>
          <w:sz w:val="24"/>
          <w:szCs w:val="24"/>
        </w:rPr>
        <w:t xml:space="preserve">, ο οποίος έδωσε στον </w:t>
      </w:r>
      <w:proofErr w:type="spellStart"/>
      <w:r w:rsidRPr="00A931F2">
        <w:rPr>
          <w:rFonts w:ascii="Comic Sans MS" w:hAnsi="Comic Sans MS"/>
          <w:sz w:val="24"/>
          <w:szCs w:val="24"/>
        </w:rPr>
        <w:t>Αγιο</w:t>
      </w:r>
      <w:proofErr w:type="spellEnd"/>
      <w:r w:rsidRPr="00A931F2">
        <w:rPr>
          <w:rFonts w:ascii="Comic Sans MS" w:hAnsi="Comic Sans MS"/>
          <w:sz w:val="24"/>
          <w:szCs w:val="24"/>
        </w:rPr>
        <w:t xml:space="preserve"> Βασίλη το μεταφορικό του μέσο, το έλκηθρο με τους ταράνδους και τον «έμαθε» να μπαίνει στα </w:t>
      </w:r>
      <w:proofErr w:type="spellStart"/>
      <w:r w:rsidRPr="00A931F2">
        <w:rPr>
          <w:rFonts w:ascii="Comic Sans MS" w:hAnsi="Comic Sans MS"/>
          <w:sz w:val="24"/>
          <w:szCs w:val="24"/>
        </w:rPr>
        <w:t>σίτια</w:t>
      </w:r>
      <w:proofErr w:type="spellEnd"/>
      <w:r w:rsidRPr="00A931F2">
        <w:rPr>
          <w:rFonts w:ascii="Comic Sans MS" w:hAnsi="Comic Sans MS"/>
          <w:sz w:val="24"/>
          <w:szCs w:val="24"/>
        </w:rPr>
        <w:t xml:space="preserve"> από τις καμινάδες.</w:t>
      </w:r>
    </w:p>
    <w:p w:rsidR="003476CC" w:rsidRPr="00A931F2" w:rsidRDefault="003476CC" w:rsidP="003476CC">
      <w:pPr>
        <w:rPr>
          <w:rFonts w:ascii="Comic Sans MS" w:hAnsi="Comic Sans MS"/>
          <w:sz w:val="24"/>
          <w:szCs w:val="24"/>
        </w:rPr>
      </w:pPr>
    </w:p>
    <w:p w:rsidR="003476CC" w:rsidRPr="00A931F2" w:rsidRDefault="003476CC" w:rsidP="003476CC">
      <w:pPr>
        <w:rPr>
          <w:rFonts w:ascii="Comic Sans MS" w:hAnsi="Comic Sans MS"/>
          <w:sz w:val="24"/>
          <w:szCs w:val="24"/>
        </w:rPr>
      </w:pPr>
      <w:r w:rsidRPr="00A931F2">
        <w:rPr>
          <w:rFonts w:ascii="Comic Sans MS" w:hAnsi="Comic Sans MS"/>
          <w:sz w:val="24"/>
          <w:szCs w:val="24"/>
        </w:rPr>
        <w:t xml:space="preserve">Τέλος το 1931 η </w:t>
      </w:r>
      <w:proofErr w:type="spellStart"/>
      <w:r w:rsidRPr="00A931F2">
        <w:rPr>
          <w:rFonts w:ascii="Comic Sans MS" w:hAnsi="Comic Sans MS"/>
          <w:sz w:val="24"/>
          <w:szCs w:val="24"/>
        </w:rPr>
        <w:t>Coca</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Cola</w:t>
      </w:r>
      <w:proofErr w:type="spellEnd"/>
      <w:r w:rsidRPr="00A931F2">
        <w:rPr>
          <w:rFonts w:ascii="Comic Sans MS" w:hAnsi="Comic Sans MS"/>
          <w:sz w:val="24"/>
          <w:szCs w:val="24"/>
        </w:rPr>
        <w:t xml:space="preserve"> και ο αμερικανός σχεδιαστής </w:t>
      </w:r>
      <w:proofErr w:type="spellStart"/>
      <w:r w:rsidRPr="00A931F2">
        <w:rPr>
          <w:rFonts w:ascii="Comic Sans MS" w:hAnsi="Comic Sans MS"/>
          <w:sz w:val="24"/>
          <w:szCs w:val="24"/>
        </w:rPr>
        <w:t>Χέιντον</w:t>
      </w:r>
      <w:proofErr w:type="spellEnd"/>
      <w:r w:rsidRPr="00A931F2">
        <w:rPr>
          <w:rFonts w:ascii="Comic Sans MS" w:hAnsi="Comic Sans MS"/>
          <w:sz w:val="24"/>
          <w:szCs w:val="24"/>
        </w:rPr>
        <w:t xml:space="preserve"> </w:t>
      </w:r>
      <w:proofErr w:type="spellStart"/>
      <w:r w:rsidRPr="00A931F2">
        <w:rPr>
          <w:rFonts w:ascii="Comic Sans MS" w:hAnsi="Comic Sans MS"/>
          <w:sz w:val="24"/>
          <w:szCs w:val="24"/>
        </w:rPr>
        <w:t>Σάντμπλομ</w:t>
      </w:r>
      <w:proofErr w:type="spellEnd"/>
      <w:r w:rsidRPr="00A931F2">
        <w:rPr>
          <w:rFonts w:ascii="Comic Sans MS" w:hAnsi="Comic Sans MS"/>
          <w:sz w:val="24"/>
          <w:szCs w:val="24"/>
        </w:rPr>
        <w:t xml:space="preserve">, για τις ανάγκες ενός διαφημιστικού έβαψαν τη μέχρι τότε πράσινη στολή του </w:t>
      </w:r>
      <w:proofErr w:type="spellStart"/>
      <w:r w:rsidRPr="00A931F2">
        <w:rPr>
          <w:rFonts w:ascii="Comic Sans MS" w:hAnsi="Comic Sans MS"/>
          <w:sz w:val="24"/>
          <w:szCs w:val="24"/>
        </w:rPr>
        <w:t>Αγιου</w:t>
      </w:r>
      <w:proofErr w:type="spellEnd"/>
      <w:r w:rsidRPr="00A931F2">
        <w:rPr>
          <w:rFonts w:ascii="Comic Sans MS" w:hAnsi="Comic Sans MS"/>
          <w:sz w:val="24"/>
          <w:szCs w:val="24"/>
        </w:rPr>
        <w:t xml:space="preserve"> Βασίλη στο κόκκινο χρώμα του αναψυκτικού και του έμεινε για πάντα</w:t>
      </w:r>
    </w:p>
    <w:p w:rsidR="00791F21" w:rsidRPr="003476CC" w:rsidRDefault="00A931F2" w:rsidP="00A931F2">
      <w:pPr>
        <w:jc w:val="center"/>
        <w:rPr>
          <w:lang w:val="en-US"/>
        </w:rPr>
      </w:pPr>
      <w:r>
        <w:rPr>
          <w:noProof/>
          <w:lang w:eastAsia="el-GR"/>
        </w:rPr>
        <w:drawing>
          <wp:inline distT="0" distB="0" distL="0" distR="0">
            <wp:extent cx="2247900" cy="2849880"/>
            <wp:effectExtent l="19050" t="0" r="0" b="0"/>
            <wp:docPr id="7" name="Εικόνα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
                    <a:srcRect/>
                    <a:stretch>
                      <a:fillRect/>
                    </a:stretch>
                  </pic:blipFill>
                  <pic:spPr bwMode="auto">
                    <a:xfrm>
                      <a:off x="0" y="0"/>
                      <a:ext cx="2247900" cy="2849880"/>
                    </a:xfrm>
                    <a:prstGeom prst="rect">
                      <a:avLst/>
                    </a:prstGeom>
                    <a:noFill/>
                    <a:ln w="9525">
                      <a:noFill/>
                      <a:miter lim="800000"/>
                      <a:headEnd/>
                      <a:tailEnd/>
                    </a:ln>
                  </pic:spPr>
                </pic:pic>
              </a:graphicData>
            </a:graphic>
          </wp:inline>
        </w:drawing>
      </w:r>
    </w:p>
    <w:sectPr w:rsidR="00791F21" w:rsidRPr="003476CC" w:rsidSect="00791F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6CC"/>
    <w:rsid w:val="003476CC"/>
    <w:rsid w:val="00791F21"/>
    <w:rsid w:val="00A931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6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76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733</Words>
  <Characters>3961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2020-12-30T12:34:00Z</dcterms:created>
  <dcterms:modified xsi:type="dcterms:W3CDTF">2020-12-30T12:55:00Z</dcterms:modified>
</cp:coreProperties>
</file>