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C2" w:rsidRPr="005A38C2" w:rsidRDefault="005A38C2" w:rsidP="005A38C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el-GR"/>
        </w:rPr>
      </w:pPr>
      <w:r w:rsidRPr="005A38C2">
        <w:rPr>
          <w:rFonts w:ascii="Arial" w:eastAsia="Times New Roman" w:hAnsi="Arial" w:cs="Arial"/>
          <w:kern w:val="36"/>
          <w:sz w:val="48"/>
          <w:szCs w:val="48"/>
          <w:lang w:val="en-US" w:eastAsia="el-GR"/>
        </w:rPr>
        <w:t>Jerusalem: 4000 Years in 5 Minutes</w:t>
      </w:r>
    </w:p>
    <w:p w:rsidR="00E328EC" w:rsidRPr="005A38C2" w:rsidRDefault="005A38C2">
      <w:pPr>
        <w:rPr>
          <w:lang w:val="en-US"/>
        </w:rPr>
      </w:pPr>
      <w:hyperlink r:id="rId4" w:history="1">
        <w:r w:rsidRPr="00385E1F">
          <w:rPr>
            <w:rStyle w:val="-"/>
            <w:lang w:val="en-US"/>
          </w:rPr>
          <w:t>https://www.youtube.com/watch?v=2mR2W43t6tI&amp;feature=emb_logo</w:t>
        </w:r>
      </w:hyperlink>
    </w:p>
    <w:p w:rsidR="005A38C2" w:rsidRPr="005A38C2" w:rsidRDefault="005A38C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852347"/>
            <wp:effectExtent l="19050" t="0" r="2540" b="0"/>
            <wp:docPr id="1" name="Εικόνα 1" descr="Αποτέλεσμα εικόνας για ιερουσαλη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ιερουσαλη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8C2" w:rsidRPr="005A38C2" w:rsidSect="00E32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8C2"/>
    <w:rsid w:val="005A38C2"/>
    <w:rsid w:val="00E3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EC"/>
  </w:style>
  <w:style w:type="paragraph" w:styleId="1">
    <w:name w:val="heading 1"/>
    <w:basedOn w:val="a"/>
    <w:link w:val="1Char"/>
    <w:uiPriority w:val="9"/>
    <w:qFormat/>
    <w:rsid w:val="005A3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38C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5A38C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A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3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2mR2W43t6tI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2021-02-17T08:26:00Z</dcterms:created>
  <dcterms:modified xsi:type="dcterms:W3CDTF">2021-02-17T08:34:00Z</dcterms:modified>
</cp:coreProperties>
</file>