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1B3" w:rsidRDefault="006161B3" w:rsidP="006161B3">
      <w:pPr>
        <w:spacing w:after="0"/>
        <w:jc w:val="center"/>
        <w:rPr>
          <w:rFonts w:ascii="Times New Roman" w:hAnsi="Times New Roman" w:cs="Times New Roman"/>
          <w:sz w:val="24"/>
          <w:szCs w:val="24"/>
        </w:rPr>
      </w:pPr>
      <w:r>
        <w:rPr>
          <w:rFonts w:ascii="Times New Roman" w:hAnsi="Times New Roman" w:cs="Times New Roman"/>
          <w:sz w:val="24"/>
          <w:szCs w:val="24"/>
        </w:rPr>
        <w:t>3</w:t>
      </w:r>
      <w:r w:rsidRPr="006161B3">
        <w:rPr>
          <w:rFonts w:ascii="Times New Roman" w:hAnsi="Times New Roman" w:cs="Times New Roman"/>
          <w:sz w:val="24"/>
          <w:szCs w:val="24"/>
          <w:vertAlign w:val="superscript"/>
        </w:rPr>
        <w:t>η</w:t>
      </w:r>
      <w:r>
        <w:rPr>
          <w:rFonts w:ascii="Times New Roman" w:hAnsi="Times New Roman" w:cs="Times New Roman"/>
          <w:sz w:val="24"/>
          <w:szCs w:val="24"/>
        </w:rPr>
        <w:t xml:space="preserve"> ΕΝΟΤΗΤΑ (Α, Γ, Δ, Ε)</w:t>
      </w:r>
    </w:p>
    <w:p w:rsidR="006161B3" w:rsidRPr="006161B3" w:rsidRDefault="006161B3" w:rsidP="006161B3">
      <w:pPr>
        <w:spacing w:after="0"/>
        <w:jc w:val="center"/>
        <w:rPr>
          <w:rFonts w:ascii="Times New Roman" w:hAnsi="Times New Roman" w:cs="Times New Roman"/>
          <w:sz w:val="24"/>
          <w:szCs w:val="24"/>
        </w:rPr>
      </w:pPr>
      <w:bookmarkStart w:id="0" w:name="_GoBack"/>
      <w:bookmarkEnd w:id="0"/>
    </w:p>
    <w:p w:rsidR="00877A2D" w:rsidRPr="006161B3" w:rsidRDefault="001B7B2C" w:rsidP="001B7B2C">
      <w:pPr>
        <w:jc w:val="center"/>
        <w:rPr>
          <w:rFonts w:ascii="Times New Roman" w:hAnsi="Times New Roman" w:cs="Times New Roman"/>
          <w:sz w:val="24"/>
          <w:szCs w:val="24"/>
          <w:u w:val="single"/>
        </w:rPr>
      </w:pPr>
      <w:r w:rsidRPr="006161B3">
        <w:rPr>
          <w:rFonts w:ascii="Times New Roman" w:hAnsi="Times New Roman" w:cs="Times New Roman"/>
          <w:sz w:val="24"/>
          <w:szCs w:val="24"/>
          <w:u w:val="single"/>
        </w:rPr>
        <w:t>Το κόστος του ρατσισμού</w:t>
      </w:r>
    </w:p>
    <w:p w:rsid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 xml:space="preserve">Ουσιαστικό δικαίωμα και καθήκον είναι ο σεβασμός του ανθρώπου. Αυτό επιβάλλει, πριν απ’ όλα, να μην εκφέρουμε κρίσεις για τον άλλον, κρίσεις που να μη βασίζονται στην άμεση γνώση του προσώπου. Πόσοι ωστόσο από μας δε διστάζουν να προσδώσουν ένα χαρακτηρισμό στη μια </w:t>
      </w:r>
      <w:r w:rsidR="00F7332C" w:rsidRPr="006161B3">
        <w:rPr>
          <w:rFonts w:ascii="Times New Roman" w:hAnsi="Times New Roman" w:cs="Times New Roman"/>
          <w:sz w:val="24"/>
          <w:szCs w:val="24"/>
        </w:rPr>
        <w:t>ή στην άλλη ανθρώπινη ομάδα; [...]</w:t>
      </w:r>
    </w:p>
    <w:p w:rsidR="001B7B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Είναι πρόδηλο ότι η πηγή του ρατσισμού μπορεί να είναι η άγνοια των πραγματικών χαρακτηριστικών των ατόμων που συνθέτουν μια ανθρώπινη ομάδα. Μπορεί, όμως, να οφείλεται και σε άλλη άγνοια: το ότι δεν ξέρουμε πόσο κοστίζει να είναι κανείς οπαδός των φυλετικών διακρίσεων. Γιατί, αν ο ρατσιστής ήξερε πόσο βλαβερή είναι η στάση του για τον ίδιο τον εαυτό του, θα μετρίαζε ίσως πιο εύκολα αυτήν την αδικαιολόγητη διάκριση που κάνει στους ανθρώπους.</w:t>
      </w:r>
    </w:p>
    <w:p w:rsidR="00F733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Ας απαριθμήσουμε μερικές από τις ζημιές που παθαίνει ο ρατσιστής είτε πρόκειται για άτομο είτε για ομάδα.</w:t>
      </w:r>
    </w:p>
    <w:p w:rsidR="00F733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Ένα έθνος, που τηρεί στάση φυλετική απέναντι σε ένα σημαντικό τμήμα του πληθυσμού, χάνει ένα μεγάλο μέρος της παραγωγικότητάς του γιατί δεν χρησιμοποιεί όπως πρέπει όλο το διαθέσιμο εργατικό δυναμικό και δεν διαθέτει όπως πρέπει την παραγωγή του. Κάτι τέτοιο ισχύει λόγου χάρη στις Η.Π.Α. Ο Νέγρος των Πολιτειών του Νότου των Η.Π.Α. είναι ένας φτωχός εργάτης και ένας φτωχός καταναλωτής. Κι αυτό, απλούστατα, είναι αποτέλεσμα της ρατσιστικής πολιτικής. Οι στατιστικές μελέτες δείχνουν καθαρά ότι η παραγωγικότητα κατ’ άτομο είναι πιο χαμηλή στηνπεριοχή αυτή των Η.Π.Α.</w:t>
      </w:r>
      <w:r w:rsidR="00F7332C" w:rsidRPr="006161B3">
        <w:rPr>
          <w:rFonts w:ascii="Times New Roman" w:hAnsi="Times New Roman" w:cs="Times New Roman"/>
          <w:sz w:val="24"/>
          <w:szCs w:val="24"/>
        </w:rPr>
        <w:t xml:space="preserve"> [...]</w:t>
      </w:r>
    </w:p>
    <w:p w:rsidR="001B7B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 xml:space="preserve">Είδαμε, επίσης, ότι μια ρατσιστική πολιτική απέναντι σε μια μειοψηφία ήταν πολλές φορές έργο μιας κυβέρνησης χωρίς ενδοιασμούς που γύρευε να επιβληθεί εφαρμόζοντας την αρχή του «διαίρει και βασίλευε». Είναι αυτονόητο, εξάλλου, ότι ο ρατσισμός χρησιμοποιείται για να </w:t>
      </w:r>
      <w:r w:rsidR="00F7332C" w:rsidRPr="006161B3">
        <w:rPr>
          <w:rFonts w:ascii="Times New Roman" w:hAnsi="Times New Roman" w:cs="Times New Roman"/>
          <w:sz w:val="24"/>
          <w:szCs w:val="24"/>
        </w:rPr>
        <w:t xml:space="preserve">αποσπαστεί </w:t>
      </w:r>
      <w:r w:rsidRPr="006161B3">
        <w:rPr>
          <w:rFonts w:ascii="Times New Roman" w:hAnsi="Times New Roman" w:cs="Times New Roman"/>
          <w:sz w:val="24"/>
          <w:szCs w:val="24"/>
        </w:rPr>
        <w:t>η προσοχή του έθνους από τα πραγματικά προβλήματά του και ότι, αργά ή γρήγορα, θα τα πληρώσει ο λαός που δέχτηκε να επιβληθεί πάνω του ένα καθεστώς φυλετικών διακρίσεων, που απορροφά χρόνο και ενέργεια σε πράγματα μη ουσιαστικά για την ανάπτυξη της χώρας.</w:t>
      </w:r>
    </w:p>
    <w:p w:rsidR="001B7B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Στον τομέα της ατομικής ψυχολογίας αποδείχτηκε ότι το καθεστώς των φυλετικών διακρίσεων συνοδεύεται γενικά από μία στενότητα πνεύματος, από μία άρνηση των ανθρώπινων σχέσεων, από έναν υπέρμετρο φόβο της ομάδας που καταπιέζεται: κατά το Μεσαίωνα πίστευαν στην Ευρώπη ότι οι Εβραίοι έτρωγαν τα παιδιά. Όσο για τους ναζί, ήταν σίγουροι πως οι ίδιοι αυτοί Εβραίοι έπαιρναν μέρος σε μία διεθνή συνωμοσία για τον εξανδραποδισμό της Γερμανίας. Ο ρατσισμός πληρώνεται επίσης σε αδικαιολόγητο φόβο.</w:t>
      </w:r>
    </w:p>
    <w:p w:rsidR="00F733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t>Σε μία χώρα όπου κυριαρχεί ο ρατσισμός πρέπει να περιμένουμε ότι είναι δυνατό να ληφθούν μέτρα διάκρισης πάρα πολύ αυστηρά, που μπορούν να σ</w:t>
      </w:r>
      <w:r w:rsidR="00F7332C" w:rsidRPr="006161B3">
        <w:rPr>
          <w:rFonts w:ascii="Times New Roman" w:hAnsi="Times New Roman" w:cs="Times New Roman"/>
          <w:sz w:val="24"/>
          <w:szCs w:val="24"/>
        </w:rPr>
        <w:t>τραφούν εναντίον όποιου και να ’</w:t>
      </w:r>
      <w:r w:rsidRPr="006161B3">
        <w:rPr>
          <w:rFonts w:ascii="Times New Roman" w:hAnsi="Times New Roman" w:cs="Times New Roman"/>
          <w:sz w:val="24"/>
          <w:szCs w:val="24"/>
        </w:rPr>
        <w:t>ναι. Οι Ηνωμένες Πολιτείες (πάλι αυτές!) καλλιέργησαν πριν από λίγο καιρό έναν αντικομ</w:t>
      </w:r>
      <w:r w:rsidR="0030469B">
        <w:rPr>
          <w:rFonts w:ascii="Times New Roman" w:hAnsi="Times New Roman" w:cs="Times New Roman"/>
          <w:sz w:val="24"/>
          <w:szCs w:val="24"/>
        </w:rPr>
        <w:t>μ</w:t>
      </w:r>
      <w:r w:rsidRPr="006161B3">
        <w:rPr>
          <w:rFonts w:ascii="Times New Roman" w:hAnsi="Times New Roman" w:cs="Times New Roman"/>
          <w:sz w:val="24"/>
          <w:szCs w:val="24"/>
        </w:rPr>
        <w:t>ουνιστικό «ρατσισμό» και πήραν μέτρα υπερβολικά σκληρά εναντίον εκείνων για τους οποίους υπήρχε απλή υπόνοια ότι συμπαθούσαν τις ανατολικές χώρες.</w:t>
      </w:r>
    </w:p>
    <w:p w:rsidR="004B4F55" w:rsidRPr="006161B3" w:rsidRDefault="006161B3" w:rsidP="006161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B7B2C" w:rsidRPr="006161B3">
        <w:rPr>
          <w:rFonts w:ascii="Times New Roman" w:hAnsi="Times New Roman" w:cs="Times New Roman"/>
          <w:sz w:val="24"/>
          <w:szCs w:val="24"/>
        </w:rPr>
        <w:t>Ύστερα υπάρχει και το σημαντικό γεγονός ότι ο ρατσισμός οδηγεί πάντα στην έκδοση ενός νόμου για τους μεν κι ενός νόμου για τους δε: αυτό ανοίγει τη θύρα στη νομιμοποίηση της ανισότητας, της αδικίας, ακόμη και της βίας. Δεν έγινε προσπάθεια (με επιτυχία πολλές φορές) να απαλλ</w:t>
      </w:r>
      <w:r w:rsidR="00F7332C" w:rsidRPr="006161B3">
        <w:rPr>
          <w:rFonts w:ascii="Times New Roman" w:hAnsi="Times New Roman" w:cs="Times New Roman"/>
          <w:sz w:val="24"/>
          <w:szCs w:val="24"/>
        </w:rPr>
        <w:t>αγούν από τα δικαστήρια των ΗΠΑ</w:t>
      </w:r>
      <w:r w:rsidR="001B7B2C" w:rsidRPr="006161B3">
        <w:rPr>
          <w:rFonts w:ascii="Times New Roman" w:hAnsi="Times New Roman" w:cs="Times New Roman"/>
          <w:sz w:val="24"/>
          <w:szCs w:val="24"/>
        </w:rPr>
        <w:t>λευκοί που είχαν δολοφονήσει Μαύρους;</w:t>
      </w:r>
    </w:p>
    <w:p w:rsidR="001B7B2C" w:rsidRPr="006161B3" w:rsidRDefault="001B7B2C" w:rsidP="006161B3">
      <w:pPr>
        <w:spacing w:after="0" w:line="240" w:lineRule="auto"/>
        <w:ind w:firstLine="720"/>
        <w:jc w:val="both"/>
        <w:rPr>
          <w:rFonts w:ascii="Times New Roman" w:hAnsi="Times New Roman" w:cs="Times New Roman"/>
          <w:sz w:val="24"/>
          <w:szCs w:val="24"/>
        </w:rPr>
      </w:pPr>
      <w:r w:rsidRPr="006161B3">
        <w:rPr>
          <w:rFonts w:ascii="Times New Roman" w:hAnsi="Times New Roman" w:cs="Times New Roman"/>
          <w:sz w:val="24"/>
          <w:szCs w:val="24"/>
        </w:rPr>
        <w:lastRenderedPageBreak/>
        <w:t>Πρέπει να θυμίσουμε, τέλος, τι χάνει ο καθένας μας με το να αρνιέται τις πνευματικές ανταλλαγές με ομάδες που η στάση μας απέναντί τους κυριαρχείται από ρατσιστικές αντιλήψεις; Μπορούμε να ξεχάσουμε αυτά που είναι δυνατό να μας προσφέρει με τη συμπληρωματική του μορφή σκέψης εκείνος που διαφέρει από μας;</w:t>
      </w:r>
    </w:p>
    <w:p w:rsidR="001B7B2C" w:rsidRPr="006161B3" w:rsidRDefault="001B7B2C" w:rsidP="006161B3">
      <w:pPr>
        <w:spacing w:after="0" w:line="240" w:lineRule="auto"/>
        <w:jc w:val="right"/>
        <w:rPr>
          <w:rFonts w:ascii="Times New Roman" w:hAnsi="Times New Roman" w:cs="Times New Roman"/>
          <w:sz w:val="24"/>
          <w:szCs w:val="24"/>
        </w:rPr>
      </w:pPr>
      <w:r w:rsidRPr="006161B3">
        <w:rPr>
          <w:rFonts w:ascii="Times New Roman" w:hAnsi="Times New Roman" w:cs="Times New Roman"/>
          <w:sz w:val="24"/>
          <w:szCs w:val="24"/>
        </w:rPr>
        <w:t>Σ. Σάρον, «Είμαστε όλοι ρατσιστές»</w:t>
      </w:r>
      <w:r w:rsidR="004B4F55" w:rsidRPr="006161B3">
        <w:rPr>
          <w:rFonts w:ascii="Times New Roman" w:hAnsi="Times New Roman" w:cs="Times New Roman"/>
          <w:sz w:val="24"/>
          <w:szCs w:val="24"/>
        </w:rPr>
        <w:t>,</w:t>
      </w:r>
    </w:p>
    <w:p w:rsidR="004B4F55" w:rsidRPr="006161B3" w:rsidRDefault="004B4F55" w:rsidP="006161B3">
      <w:pPr>
        <w:spacing w:after="0" w:line="240" w:lineRule="auto"/>
        <w:jc w:val="right"/>
        <w:rPr>
          <w:rFonts w:ascii="Times New Roman" w:hAnsi="Times New Roman" w:cs="Times New Roman"/>
          <w:sz w:val="24"/>
          <w:szCs w:val="24"/>
        </w:rPr>
      </w:pPr>
      <w:r w:rsidRPr="006161B3">
        <w:rPr>
          <w:rFonts w:ascii="Times New Roman" w:hAnsi="Times New Roman" w:cs="Times New Roman"/>
          <w:sz w:val="24"/>
          <w:szCs w:val="24"/>
        </w:rPr>
        <w:t>Δεκατρία προβλήματα για το σύγχρονο άνθρωπο,</w:t>
      </w:r>
    </w:p>
    <w:p w:rsidR="004B4F55" w:rsidRPr="006161B3" w:rsidRDefault="004B4F55" w:rsidP="006161B3">
      <w:pPr>
        <w:spacing w:after="0" w:line="240" w:lineRule="auto"/>
        <w:jc w:val="right"/>
        <w:rPr>
          <w:rFonts w:ascii="Times New Roman" w:hAnsi="Times New Roman" w:cs="Times New Roman"/>
          <w:sz w:val="24"/>
          <w:szCs w:val="24"/>
        </w:rPr>
      </w:pPr>
      <w:r w:rsidRPr="006161B3">
        <w:rPr>
          <w:rFonts w:ascii="Times New Roman" w:hAnsi="Times New Roman" w:cs="Times New Roman"/>
          <w:sz w:val="24"/>
          <w:szCs w:val="24"/>
        </w:rPr>
        <w:t>εκδ. Νιάρχος</w:t>
      </w:r>
    </w:p>
    <w:p w:rsidR="001B7B2C" w:rsidRPr="006161B3" w:rsidRDefault="001B7B2C" w:rsidP="001B7B2C">
      <w:pPr>
        <w:spacing w:after="0"/>
        <w:jc w:val="both"/>
        <w:rPr>
          <w:rFonts w:ascii="Tahoma" w:hAnsi="Tahoma" w:cs="Tahoma"/>
          <w:i/>
          <w:iCs/>
          <w:sz w:val="24"/>
          <w:szCs w:val="24"/>
          <w:shd w:val="clear" w:color="auto" w:fill="FBFAF7"/>
        </w:rPr>
      </w:pPr>
    </w:p>
    <w:p w:rsidR="00F5285F" w:rsidRPr="002C2613" w:rsidRDefault="00F5285F" w:rsidP="00F5285F">
      <w:pPr>
        <w:spacing w:after="0"/>
        <w:jc w:val="both"/>
        <w:rPr>
          <w:rFonts w:ascii="Times New Roman" w:hAnsi="Times New Roman" w:cs="Times New Roman"/>
          <w:b/>
          <w:iCs/>
          <w:sz w:val="24"/>
          <w:szCs w:val="24"/>
          <w:shd w:val="clear" w:color="auto" w:fill="FBFAF7"/>
        </w:rPr>
      </w:pPr>
      <w:r w:rsidRPr="002C2613">
        <w:rPr>
          <w:rFonts w:ascii="Times New Roman" w:hAnsi="Times New Roman" w:cs="Times New Roman"/>
          <w:b/>
          <w:iCs/>
          <w:sz w:val="24"/>
          <w:szCs w:val="24"/>
          <w:shd w:val="clear" w:color="auto" w:fill="FBFAF7"/>
        </w:rPr>
        <w:t>ΑΣΚΗΣΕΙΣ</w:t>
      </w:r>
    </w:p>
    <w:p w:rsidR="00F5285F" w:rsidRPr="002C2613" w:rsidRDefault="00F5285F" w:rsidP="00F5285F">
      <w:pPr>
        <w:spacing w:after="0"/>
        <w:jc w:val="both"/>
        <w:rPr>
          <w:rFonts w:ascii="Times New Roman" w:hAnsi="Times New Roman" w:cs="Times New Roman"/>
          <w:b/>
          <w:iCs/>
          <w:sz w:val="24"/>
          <w:szCs w:val="24"/>
          <w:shd w:val="clear" w:color="auto" w:fill="FBFAF7"/>
        </w:rPr>
      </w:pPr>
    </w:p>
    <w:p w:rsidR="00F5285F" w:rsidRPr="002C2613" w:rsidRDefault="00F5285F" w:rsidP="00F5285F">
      <w:pPr>
        <w:tabs>
          <w:tab w:val="left" w:pos="1965"/>
        </w:tabs>
        <w:spacing w:after="0"/>
        <w:jc w:val="both"/>
        <w:rPr>
          <w:rFonts w:ascii="Times New Roman" w:hAnsi="Times New Roman" w:cs="Times New Roman"/>
          <w:sz w:val="24"/>
          <w:szCs w:val="24"/>
        </w:rPr>
      </w:pPr>
      <w:r w:rsidRPr="002C2613">
        <w:rPr>
          <w:rFonts w:ascii="Times New Roman" w:hAnsi="Times New Roman" w:cs="Times New Roman"/>
          <w:b/>
          <w:sz w:val="24"/>
          <w:szCs w:val="24"/>
        </w:rPr>
        <w:t xml:space="preserve">1 α. </w:t>
      </w:r>
      <w:r w:rsidRPr="002C2613">
        <w:rPr>
          <w:rFonts w:ascii="Times New Roman" w:hAnsi="Times New Roman" w:cs="Times New Roman"/>
          <w:sz w:val="24"/>
          <w:szCs w:val="24"/>
        </w:rPr>
        <w:t>Πο</w:t>
      </w:r>
      <w:r w:rsidR="00042F89">
        <w:rPr>
          <w:rFonts w:ascii="Times New Roman" w:hAnsi="Times New Roman" w:cs="Times New Roman"/>
          <w:sz w:val="24"/>
          <w:szCs w:val="24"/>
        </w:rPr>
        <w:t>ύ</w:t>
      </w:r>
      <w:r w:rsidRPr="002C2613">
        <w:rPr>
          <w:rFonts w:ascii="Times New Roman" w:hAnsi="Times New Roman" w:cs="Times New Roman"/>
          <w:sz w:val="24"/>
          <w:szCs w:val="24"/>
        </w:rPr>
        <w:t xml:space="preserve"> οφείλεται, σύμφωνα με το </w:t>
      </w:r>
      <w:r w:rsidR="00D54D36">
        <w:rPr>
          <w:rFonts w:ascii="Times New Roman" w:hAnsi="Times New Roman" w:cs="Times New Roman"/>
          <w:sz w:val="24"/>
          <w:szCs w:val="24"/>
        </w:rPr>
        <w:t>απόσπασμα</w:t>
      </w:r>
      <w:r w:rsidRPr="002C2613">
        <w:rPr>
          <w:rFonts w:ascii="Times New Roman" w:hAnsi="Times New Roman" w:cs="Times New Roman"/>
          <w:sz w:val="24"/>
          <w:szCs w:val="24"/>
        </w:rPr>
        <w:t>, η δημιουργία ρατσιστικών αντιλήψεων;</w:t>
      </w:r>
    </w:p>
    <w:p w:rsidR="00F5285F" w:rsidRPr="002C2613" w:rsidRDefault="00F5285F" w:rsidP="00F5285F">
      <w:pPr>
        <w:tabs>
          <w:tab w:val="left" w:pos="1965"/>
        </w:tabs>
        <w:spacing w:after="0"/>
        <w:jc w:val="both"/>
        <w:rPr>
          <w:rFonts w:ascii="Times New Roman" w:hAnsi="Times New Roman" w:cs="Times New Roman"/>
          <w:sz w:val="24"/>
          <w:szCs w:val="24"/>
        </w:rPr>
      </w:pPr>
      <w:r w:rsidRPr="002C2613">
        <w:rPr>
          <w:rFonts w:ascii="Times New Roman" w:hAnsi="Times New Roman" w:cs="Times New Roman"/>
          <w:b/>
          <w:sz w:val="24"/>
          <w:szCs w:val="24"/>
        </w:rPr>
        <w:t xml:space="preserve">β. </w:t>
      </w:r>
      <w:r w:rsidRPr="002C2613">
        <w:rPr>
          <w:rFonts w:ascii="Times New Roman" w:hAnsi="Times New Roman" w:cs="Times New Roman"/>
          <w:sz w:val="24"/>
          <w:szCs w:val="24"/>
        </w:rPr>
        <w:t xml:space="preserve">Να αναφέρετε συνοπτικά τις συνέπειες του ρατσισμού για τα άτομα και τις ομάδες που αναλύονται στο </w:t>
      </w:r>
      <w:r w:rsidR="00D54D36">
        <w:rPr>
          <w:rFonts w:ascii="Times New Roman" w:hAnsi="Times New Roman" w:cs="Times New Roman"/>
          <w:sz w:val="24"/>
          <w:szCs w:val="24"/>
        </w:rPr>
        <w:t>απόσπασμα</w:t>
      </w:r>
      <w:r w:rsidRPr="002C2613">
        <w:rPr>
          <w:rFonts w:ascii="Times New Roman" w:hAnsi="Times New Roman" w:cs="Times New Roman"/>
          <w:sz w:val="24"/>
          <w:szCs w:val="24"/>
        </w:rPr>
        <w:t>.</w:t>
      </w:r>
    </w:p>
    <w:p w:rsidR="00626086" w:rsidRPr="002C2613" w:rsidRDefault="00626086" w:rsidP="00626086">
      <w:pPr>
        <w:tabs>
          <w:tab w:val="left" w:pos="1965"/>
        </w:tabs>
        <w:spacing w:after="0"/>
        <w:jc w:val="right"/>
        <w:rPr>
          <w:rFonts w:ascii="Times New Roman" w:hAnsi="Times New Roman" w:cs="Times New Roman"/>
          <w:b/>
          <w:sz w:val="24"/>
          <w:szCs w:val="24"/>
        </w:rPr>
      </w:pPr>
      <w:r w:rsidRPr="002C2613">
        <w:rPr>
          <w:rFonts w:ascii="Times New Roman" w:hAnsi="Times New Roman" w:cs="Times New Roman"/>
          <w:b/>
          <w:sz w:val="24"/>
          <w:szCs w:val="24"/>
        </w:rPr>
        <w:t>(6 μονάδες)</w:t>
      </w:r>
    </w:p>
    <w:p w:rsidR="002C2613" w:rsidRPr="002C2613" w:rsidRDefault="00042F89" w:rsidP="00D54D36">
      <w:pPr>
        <w:jc w:val="both"/>
        <w:rPr>
          <w:rFonts w:ascii="Times New Roman" w:hAnsi="Times New Roman" w:cs="Times New Roman"/>
          <w:b/>
          <w:i/>
          <w:sz w:val="24"/>
          <w:szCs w:val="24"/>
        </w:rPr>
      </w:pPr>
      <w:r>
        <w:rPr>
          <w:rFonts w:ascii="Times New Roman" w:hAnsi="Times New Roman" w:cs="Times New Roman"/>
          <w:b/>
          <w:sz w:val="24"/>
          <w:szCs w:val="24"/>
        </w:rPr>
        <w:t xml:space="preserve">2 </w:t>
      </w:r>
      <w:r w:rsidR="00626086" w:rsidRPr="002C2613">
        <w:rPr>
          <w:rFonts w:ascii="Times New Roman" w:hAnsi="Times New Roman" w:cs="Times New Roman"/>
          <w:b/>
          <w:sz w:val="24"/>
          <w:szCs w:val="24"/>
        </w:rPr>
        <w:t xml:space="preserve">α. </w:t>
      </w:r>
      <w:r w:rsidR="00D54D36">
        <w:rPr>
          <w:rFonts w:ascii="Times New Roman" w:hAnsi="Times New Roman" w:cs="Times New Roman"/>
          <w:sz w:val="24"/>
          <w:szCs w:val="24"/>
        </w:rPr>
        <w:t xml:space="preserve">Να εντοπίσετε στο απόσπασμα </w:t>
      </w:r>
      <w:r w:rsidR="00D54D36" w:rsidRPr="00D54D36">
        <w:rPr>
          <w:rFonts w:ascii="Times New Roman" w:hAnsi="Times New Roman" w:cs="Times New Roman"/>
          <w:b/>
          <w:sz w:val="24"/>
          <w:szCs w:val="24"/>
        </w:rPr>
        <w:t>2 ερωτηματικές προτάσεις</w:t>
      </w:r>
      <w:r w:rsidR="00D54D36">
        <w:rPr>
          <w:rFonts w:ascii="Times New Roman" w:hAnsi="Times New Roman" w:cs="Times New Roman"/>
          <w:sz w:val="24"/>
          <w:szCs w:val="24"/>
        </w:rPr>
        <w:t xml:space="preserve"> και να αναλύσετε την εκφραστική </w:t>
      </w:r>
      <w:r w:rsidR="00D54D36" w:rsidRPr="00D54D36">
        <w:rPr>
          <w:rFonts w:ascii="Times New Roman" w:hAnsi="Times New Roman" w:cs="Times New Roman"/>
          <w:b/>
          <w:sz w:val="24"/>
          <w:szCs w:val="24"/>
        </w:rPr>
        <w:t>λειτουργία</w:t>
      </w:r>
      <w:r w:rsidR="00D54D36">
        <w:rPr>
          <w:rFonts w:ascii="Times New Roman" w:hAnsi="Times New Roman" w:cs="Times New Roman"/>
          <w:sz w:val="24"/>
          <w:szCs w:val="24"/>
        </w:rPr>
        <w:t xml:space="preserve"> τους. </w:t>
      </w:r>
    </w:p>
    <w:p w:rsidR="00F5285F" w:rsidRDefault="00626086" w:rsidP="00F5285F">
      <w:pPr>
        <w:jc w:val="both"/>
        <w:rPr>
          <w:rFonts w:ascii="Times New Roman" w:hAnsi="Times New Roman" w:cs="Times New Roman"/>
          <w:sz w:val="24"/>
          <w:szCs w:val="24"/>
        </w:rPr>
      </w:pPr>
      <w:r w:rsidRPr="002C2613">
        <w:rPr>
          <w:rFonts w:ascii="Times New Roman" w:hAnsi="Times New Roman" w:cs="Times New Roman"/>
          <w:b/>
          <w:sz w:val="24"/>
          <w:szCs w:val="24"/>
        </w:rPr>
        <w:t>β</w:t>
      </w:r>
      <w:r w:rsidR="008C331D" w:rsidRPr="002C2613">
        <w:rPr>
          <w:rFonts w:ascii="Times New Roman" w:hAnsi="Times New Roman" w:cs="Times New Roman"/>
          <w:b/>
          <w:sz w:val="24"/>
          <w:szCs w:val="24"/>
        </w:rPr>
        <w:t xml:space="preserve">. </w:t>
      </w:r>
      <w:r w:rsidR="008C331D" w:rsidRPr="002C2613">
        <w:rPr>
          <w:rFonts w:ascii="Times New Roman" w:hAnsi="Times New Roman" w:cs="Times New Roman"/>
          <w:sz w:val="24"/>
          <w:szCs w:val="24"/>
        </w:rPr>
        <w:t xml:space="preserve">Να δημιουργήσετε </w:t>
      </w:r>
      <w:r w:rsidR="0035567E">
        <w:rPr>
          <w:rFonts w:ascii="Times New Roman" w:hAnsi="Times New Roman" w:cs="Times New Roman"/>
          <w:sz w:val="24"/>
          <w:szCs w:val="24"/>
        </w:rPr>
        <w:t xml:space="preserve">μία πρόταση ή περίοδο με τη φράση: </w:t>
      </w:r>
      <w:r w:rsidR="0035567E" w:rsidRPr="0035567E">
        <w:rPr>
          <w:rFonts w:ascii="Times New Roman" w:hAnsi="Times New Roman" w:cs="Times New Roman"/>
          <w:b/>
          <w:i/>
          <w:sz w:val="24"/>
          <w:szCs w:val="24"/>
        </w:rPr>
        <w:t>φυλετικές διακρίσεις</w:t>
      </w:r>
      <w:r w:rsidR="0035567E">
        <w:rPr>
          <w:rFonts w:ascii="Times New Roman" w:hAnsi="Times New Roman" w:cs="Times New Roman"/>
          <w:sz w:val="24"/>
          <w:szCs w:val="24"/>
        </w:rPr>
        <w:t>.</w:t>
      </w:r>
    </w:p>
    <w:p w:rsidR="00F5285F" w:rsidRPr="0035567E" w:rsidRDefault="0035567E" w:rsidP="0035567E">
      <w:pPr>
        <w:jc w:val="right"/>
        <w:rPr>
          <w:rFonts w:ascii="Times New Roman" w:hAnsi="Times New Roman" w:cs="Times New Roman"/>
          <w:b/>
          <w:sz w:val="24"/>
          <w:szCs w:val="24"/>
        </w:rPr>
      </w:pPr>
      <w:r>
        <w:rPr>
          <w:rFonts w:ascii="Times New Roman" w:hAnsi="Times New Roman" w:cs="Times New Roman"/>
          <w:b/>
          <w:sz w:val="24"/>
          <w:szCs w:val="24"/>
        </w:rPr>
        <w:t>(4 μονάδες)</w:t>
      </w:r>
    </w:p>
    <w:p w:rsidR="00F5285F" w:rsidRPr="0035567E" w:rsidRDefault="00F5285F" w:rsidP="00F5285F">
      <w:pPr>
        <w:jc w:val="both"/>
        <w:rPr>
          <w:rFonts w:ascii="Times New Roman" w:hAnsi="Times New Roman" w:cs="Times New Roman"/>
          <w:b/>
          <w:sz w:val="24"/>
          <w:szCs w:val="24"/>
        </w:rPr>
      </w:pPr>
      <w:r w:rsidRPr="0035567E">
        <w:rPr>
          <w:rFonts w:ascii="Times New Roman" w:hAnsi="Times New Roman" w:cs="Times New Roman"/>
          <w:b/>
          <w:sz w:val="24"/>
          <w:szCs w:val="24"/>
        </w:rPr>
        <w:t>ΠΑΡΑΓΩΓΗ ΛΟΓΟΥ</w:t>
      </w:r>
    </w:p>
    <w:p w:rsidR="00F5285F" w:rsidRPr="0035567E" w:rsidRDefault="0035567E" w:rsidP="00F5285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Σ’ ένα </w:t>
      </w:r>
      <w:r w:rsidRPr="00915312">
        <w:rPr>
          <w:rFonts w:ascii="Times New Roman" w:hAnsi="Times New Roman" w:cs="Times New Roman"/>
          <w:b/>
          <w:color w:val="000000"/>
          <w:sz w:val="24"/>
          <w:szCs w:val="24"/>
          <w:shd w:val="clear" w:color="auto" w:fill="FFFFFF"/>
        </w:rPr>
        <w:t>άρθρο</w:t>
      </w:r>
      <w:r>
        <w:rPr>
          <w:rFonts w:ascii="Times New Roman" w:hAnsi="Times New Roman" w:cs="Times New Roman"/>
          <w:color w:val="000000"/>
          <w:sz w:val="24"/>
          <w:szCs w:val="24"/>
          <w:shd w:val="clear" w:color="auto" w:fill="FFFFFF"/>
        </w:rPr>
        <w:t xml:space="preserve"> στη </w:t>
      </w:r>
      <w:r w:rsidRPr="00915312">
        <w:rPr>
          <w:rFonts w:ascii="Times New Roman" w:hAnsi="Times New Roman" w:cs="Times New Roman"/>
          <w:b/>
          <w:color w:val="000000"/>
          <w:sz w:val="24"/>
          <w:szCs w:val="24"/>
          <w:shd w:val="clear" w:color="auto" w:fill="FFFFFF"/>
        </w:rPr>
        <w:t>σχολική σας εφημερίδα</w:t>
      </w:r>
      <w:r>
        <w:rPr>
          <w:rFonts w:ascii="Times New Roman" w:hAnsi="Times New Roman" w:cs="Times New Roman"/>
          <w:color w:val="000000"/>
          <w:sz w:val="24"/>
          <w:szCs w:val="24"/>
          <w:shd w:val="clear" w:color="auto" w:fill="FFFFFF"/>
        </w:rPr>
        <w:t xml:space="preserve"> να αναφερθείτε στο φαινόμενο της ξενοφοβίας που αναπτύσσεται σε διάφορες χώρες της Ευρώπης και ειδικότερα στη χώρα μας τα τελευταία χρόνια εξετάζοντας τα </w:t>
      </w:r>
      <w:r w:rsidRPr="00915312">
        <w:rPr>
          <w:rFonts w:ascii="Times New Roman" w:hAnsi="Times New Roman" w:cs="Times New Roman"/>
          <w:b/>
          <w:color w:val="000000"/>
          <w:sz w:val="24"/>
          <w:szCs w:val="24"/>
          <w:shd w:val="clear" w:color="auto" w:fill="FFFFFF"/>
        </w:rPr>
        <w:t>αίτια</w:t>
      </w:r>
      <w:r>
        <w:rPr>
          <w:rFonts w:ascii="Times New Roman" w:hAnsi="Times New Roman" w:cs="Times New Roman"/>
          <w:color w:val="000000"/>
          <w:sz w:val="24"/>
          <w:szCs w:val="24"/>
          <w:shd w:val="clear" w:color="auto" w:fill="FFFFFF"/>
        </w:rPr>
        <w:t xml:space="preserve"> που το προκαλούν και τους </w:t>
      </w:r>
      <w:r w:rsidRPr="00915312">
        <w:rPr>
          <w:rFonts w:ascii="Times New Roman" w:hAnsi="Times New Roman" w:cs="Times New Roman"/>
          <w:b/>
          <w:color w:val="000000"/>
          <w:sz w:val="24"/>
          <w:szCs w:val="24"/>
          <w:shd w:val="clear" w:color="auto" w:fill="FFFFFF"/>
        </w:rPr>
        <w:t>τρόπους</w:t>
      </w:r>
      <w:r>
        <w:rPr>
          <w:rFonts w:ascii="Times New Roman" w:hAnsi="Times New Roman" w:cs="Times New Roman"/>
          <w:color w:val="000000"/>
          <w:sz w:val="24"/>
          <w:szCs w:val="24"/>
          <w:shd w:val="clear" w:color="auto" w:fill="FFFFFF"/>
        </w:rPr>
        <w:t xml:space="preserve"> με τους οποί</w:t>
      </w:r>
      <w:r w:rsidR="00914B62">
        <w:rPr>
          <w:rFonts w:ascii="Times New Roman" w:hAnsi="Times New Roman" w:cs="Times New Roman"/>
          <w:color w:val="000000"/>
          <w:sz w:val="24"/>
          <w:szCs w:val="24"/>
          <w:shd w:val="clear" w:color="auto" w:fill="FFFFFF"/>
        </w:rPr>
        <w:t>ους μπορεί να αντιμετωπιστεί. (2</w:t>
      </w:r>
      <w:r w:rsidR="000A4D7D">
        <w:rPr>
          <w:rFonts w:ascii="Times New Roman" w:hAnsi="Times New Roman" w:cs="Times New Roman"/>
          <w:color w:val="000000"/>
          <w:sz w:val="24"/>
          <w:szCs w:val="24"/>
          <w:shd w:val="clear" w:color="auto" w:fill="FFFFFF"/>
          <w:lang w:val="en-US"/>
        </w:rPr>
        <w:t>50</w:t>
      </w:r>
      <w:r w:rsidR="000A4D7D">
        <w:rPr>
          <w:rFonts w:ascii="Times New Roman" w:hAnsi="Times New Roman" w:cs="Times New Roman"/>
          <w:color w:val="000000"/>
          <w:sz w:val="24"/>
          <w:szCs w:val="24"/>
          <w:shd w:val="clear" w:color="auto" w:fill="FFFFFF"/>
        </w:rPr>
        <w:t>-</w:t>
      </w:r>
      <w:r w:rsidR="000A4D7D">
        <w:rPr>
          <w:rFonts w:ascii="Times New Roman" w:hAnsi="Times New Roman" w:cs="Times New Roman"/>
          <w:color w:val="000000"/>
          <w:sz w:val="24"/>
          <w:szCs w:val="24"/>
          <w:shd w:val="clear" w:color="auto" w:fill="FFFFFF"/>
          <w:lang w:val="en-US"/>
        </w:rPr>
        <w:t>30</w:t>
      </w:r>
      <w:r w:rsidR="00914B62">
        <w:rPr>
          <w:rFonts w:ascii="Times New Roman" w:hAnsi="Times New Roman" w:cs="Times New Roman"/>
          <w:color w:val="000000"/>
          <w:sz w:val="24"/>
          <w:szCs w:val="24"/>
          <w:shd w:val="clear" w:color="auto" w:fill="FFFFFF"/>
        </w:rPr>
        <w:t>0</w:t>
      </w:r>
      <w:r>
        <w:rPr>
          <w:rFonts w:ascii="Times New Roman" w:hAnsi="Times New Roman" w:cs="Times New Roman"/>
          <w:color w:val="000000"/>
          <w:sz w:val="24"/>
          <w:szCs w:val="24"/>
          <w:shd w:val="clear" w:color="auto" w:fill="FFFFFF"/>
        </w:rPr>
        <w:t xml:space="preserve"> λέξεις)</w:t>
      </w:r>
    </w:p>
    <w:p w:rsidR="001B7B2C" w:rsidRPr="0035567E" w:rsidRDefault="0035567E" w:rsidP="0035567E">
      <w:pPr>
        <w:ind w:hanging="567"/>
        <w:jc w:val="right"/>
        <w:rPr>
          <w:rFonts w:ascii="Times New Roman" w:hAnsi="Times New Roman" w:cs="Times New Roman"/>
          <w:b/>
          <w:sz w:val="24"/>
          <w:szCs w:val="24"/>
        </w:rPr>
      </w:pPr>
      <w:r>
        <w:rPr>
          <w:rFonts w:ascii="Times New Roman" w:hAnsi="Times New Roman" w:cs="Times New Roman"/>
          <w:b/>
          <w:sz w:val="24"/>
          <w:szCs w:val="24"/>
        </w:rPr>
        <w:t>(10 μονάδες)</w:t>
      </w:r>
    </w:p>
    <w:sectPr w:rsidR="001B7B2C" w:rsidRPr="0035567E" w:rsidSect="008E5A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060C"/>
    <w:multiLevelType w:val="hybridMultilevel"/>
    <w:tmpl w:val="B622D8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nsid w:val="26B40280"/>
    <w:multiLevelType w:val="hybridMultilevel"/>
    <w:tmpl w:val="45D08C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ECA6402"/>
    <w:multiLevelType w:val="hybridMultilevel"/>
    <w:tmpl w:val="511633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nsid w:val="77084569"/>
    <w:multiLevelType w:val="hybridMultilevel"/>
    <w:tmpl w:val="A0E4DA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7B2C"/>
    <w:rsid w:val="00042F89"/>
    <w:rsid w:val="000A4D7D"/>
    <w:rsid w:val="001B7B2C"/>
    <w:rsid w:val="002950F9"/>
    <w:rsid w:val="002C201C"/>
    <w:rsid w:val="002C2613"/>
    <w:rsid w:val="0030469B"/>
    <w:rsid w:val="0035567E"/>
    <w:rsid w:val="004B4F55"/>
    <w:rsid w:val="006161B3"/>
    <w:rsid w:val="00626086"/>
    <w:rsid w:val="00877A2D"/>
    <w:rsid w:val="008C331D"/>
    <w:rsid w:val="008E5AC6"/>
    <w:rsid w:val="00914B62"/>
    <w:rsid w:val="00915312"/>
    <w:rsid w:val="00D54D36"/>
    <w:rsid w:val="00DA6041"/>
    <w:rsid w:val="00F5285F"/>
    <w:rsid w:val="00F7332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A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8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85F"/>
    <w:pPr>
      <w:ind w:left="720"/>
      <w:contextualSpacing/>
    </w:pPr>
  </w:style>
</w:styles>
</file>

<file path=word/webSettings.xml><?xml version="1.0" encoding="utf-8"?>
<w:webSettings xmlns:r="http://schemas.openxmlformats.org/officeDocument/2006/relationships" xmlns:w="http://schemas.openxmlformats.org/wordprocessingml/2006/main">
  <w:divs>
    <w:div w:id="11759228">
      <w:bodyDiv w:val="1"/>
      <w:marLeft w:val="0"/>
      <w:marRight w:val="0"/>
      <w:marTop w:val="0"/>
      <w:marBottom w:val="0"/>
      <w:divBdr>
        <w:top w:val="none" w:sz="0" w:space="0" w:color="auto"/>
        <w:left w:val="none" w:sz="0" w:space="0" w:color="auto"/>
        <w:bottom w:val="none" w:sz="0" w:space="0" w:color="auto"/>
        <w:right w:val="none" w:sz="0" w:space="0" w:color="auto"/>
      </w:divBdr>
    </w:div>
    <w:div w:id="1236089441">
      <w:bodyDiv w:val="1"/>
      <w:marLeft w:val="0"/>
      <w:marRight w:val="0"/>
      <w:marTop w:val="0"/>
      <w:marBottom w:val="0"/>
      <w:divBdr>
        <w:top w:val="none" w:sz="0" w:space="0" w:color="auto"/>
        <w:left w:val="none" w:sz="0" w:space="0" w:color="auto"/>
        <w:bottom w:val="none" w:sz="0" w:space="0" w:color="auto"/>
        <w:right w:val="none" w:sz="0" w:space="0" w:color="auto"/>
      </w:divBdr>
    </w:div>
    <w:div w:id="206448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685</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User</cp:lastModifiedBy>
  <cp:revision>14</cp:revision>
  <dcterms:created xsi:type="dcterms:W3CDTF">2016-10-10T15:20:00Z</dcterms:created>
  <dcterms:modified xsi:type="dcterms:W3CDTF">2020-02-21T08:56:00Z</dcterms:modified>
</cp:coreProperties>
</file>