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FE" w:rsidRDefault="00DA38BE" w:rsidP="00DA38BE">
      <w:pPr>
        <w:jc w:val="center"/>
        <w:rPr>
          <w:rFonts w:ascii="Times New Roman" w:hAnsi="Times New Roman" w:cs="Times New Roman"/>
          <w:b/>
          <w:sz w:val="24"/>
          <w:szCs w:val="24"/>
        </w:rPr>
      </w:pPr>
      <w:r w:rsidRPr="00DA38BE">
        <w:rPr>
          <w:rFonts w:ascii="Times New Roman" w:hAnsi="Times New Roman" w:cs="Times New Roman"/>
          <w:b/>
          <w:sz w:val="24"/>
          <w:szCs w:val="24"/>
        </w:rPr>
        <w:t>ΡΑΨΩΔΙΑ Γ</w:t>
      </w:r>
    </w:p>
    <w:p w:rsidR="00B621C6" w:rsidRDefault="00B621C6" w:rsidP="00DA38BE">
      <w:pPr>
        <w:jc w:val="center"/>
        <w:rPr>
          <w:rFonts w:ascii="Times New Roman" w:hAnsi="Times New Roman" w:cs="Times New Roman"/>
          <w:b/>
          <w:sz w:val="24"/>
          <w:szCs w:val="24"/>
        </w:rPr>
      </w:pPr>
      <w:r>
        <w:rPr>
          <w:rFonts w:ascii="Times New Roman" w:hAnsi="Times New Roman" w:cs="Times New Roman"/>
          <w:b/>
          <w:sz w:val="24"/>
          <w:szCs w:val="24"/>
        </w:rPr>
        <w:t>Η τειχοσκοπία</w:t>
      </w:r>
    </w:p>
    <w:p w:rsidR="00341D1D" w:rsidRDefault="00341D1D"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b/>
          <w:sz w:val="24"/>
          <w:szCs w:val="24"/>
        </w:rPr>
        <w:t xml:space="preserve">Νόημα: </w:t>
      </w:r>
      <w:r>
        <w:rPr>
          <w:rFonts w:ascii="Times New Roman" w:hAnsi="Times New Roman" w:cs="Times New Roman"/>
          <w:sz w:val="24"/>
          <w:szCs w:val="24"/>
        </w:rPr>
        <w:t xml:space="preserve"> Να συμπληρώσετε τα κενά ανατρέχοντας στο μεταφρασμένο κείμενο.</w:t>
      </w:r>
    </w:p>
    <w:p w:rsidR="00341D1D" w:rsidRPr="001B33AF" w:rsidRDefault="001B33AF" w:rsidP="001B33AF">
      <w:pPr>
        <w:tabs>
          <w:tab w:val="left" w:pos="284"/>
          <w:tab w:val="left" w:pos="426"/>
          <w:tab w:val="left" w:pos="567"/>
        </w:tabs>
        <w:jc w:val="center"/>
        <w:rPr>
          <w:rFonts w:ascii="Times New Roman" w:hAnsi="Times New Roman" w:cs="Times New Roman"/>
          <w:color w:val="FF0000"/>
          <w:sz w:val="24"/>
          <w:szCs w:val="24"/>
        </w:rPr>
      </w:pPr>
      <w:r>
        <w:rPr>
          <w:rFonts w:ascii="Times New Roman" w:hAnsi="Times New Roman" w:cs="Times New Roman"/>
          <w:color w:val="FF0000"/>
          <w:sz w:val="24"/>
          <w:szCs w:val="24"/>
        </w:rPr>
        <w:t>Γ121-129</w:t>
      </w:r>
    </w:p>
    <w:p w:rsidR="00341D1D" w:rsidRDefault="00341D1D"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sz w:val="24"/>
          <w:szCs w:val="24"/>
        </w:rPr>
        <w:tab/>
        <w:t>Η θεά .............., η αγγελιοφόρος των θεών, αφού μεταμορφώθηκε σε ....................., την αδερφή του Πάρη και σύζυγο του Ελικάωνα, έρχεται στην ωραία Ελένη, που τη βρίσκει στο θάλαμό της να υφαίνει διπλό υφάδι, πάνω στο οποίο κεντούσε πολεμικές σκηνές από τον Τρωικό πόλεμο.</w:t>
      </w:r>
    </w:p>
    <w:p w:rsidR="001B33AF" w:rsidRPr="001B33AF" w:rsidRDefault="001B33AF" w:rsidP="001B33AF">
      <w:pPr>
        <w:tabs>
          <w:tab w:val="left" w:pos="284"/>
          <w:tab w:val="left" w:pos="426"/>
          <w:tab w:val="left" w:pos="567"/>
        </w:tabs>
        <w:jc w:val="center"/>
        <w:rPr>
          <w:rFonts w:ascii="Times New Roman" w:hAnsi="Times New Roman" w:cs="Times New Roman"/>
          <w:color w:val="FF0000"/>
          <w:sz w:val="24"/>
          <w:szCs w:val="24"/>
        </w:rPr>
      </w:pPr>
      <w:r>
        <w:rPr>
          <w:rFonts w:ascii="Times New Roman" w:hAnsi="Times New Roman" w:cs="Times New Roman"/>
          <w:color w:val="FF0000"/>
          <w:sz w:val="24"/>
          <w:szCs w:val="24"/>
        </w:rPr>
        <w:t>Γ130-138</w:t>
      </w:r>
    </w:p>
    <w:p w:rsidR="00341D1D" w:rsidRDefault="00341D1D"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sz w:val="24"/>
          <w:szCs w:val="24"/>
        </w:rPr>
        <w:tab/>
        <w:t>Η Ίρις, αφού στάθηκε στην Ελένη, την παρακίνησε να αφήσει την εργασία της και να βγει να δει κάτι το απίστευτο, δηλαδή τις δύο αντίπαλες παρατάξεις (τους ............. και τους ...................), που με ησυχία περίμεναν τη μονομαχία του ................ και του ........................ Από τη μονομαχία αυτή θα κρινόταν οριστικά η τύχη της Ελένης.</w:t>
      </w:r>
    </w:p>
    <w:p w:rsidR="001B33AF" w:rsidRPr="001B33AF" w:rsidRDefault="001B33AF" w:rsidP="001B33AF">
      <w:pPr>
        <w:tabs>
          <w:tab w:val="left" w:pos="284"/>
          <w:tab w:val="left" w:pos="426"/>
          <w:tab w:val="left" w:pos="567"/>
        </w:tabs>
        <w:jc w:val="center"/>
        <w:rPr>
          <w:rFonts w:ascii="Times New Roman" w:hAnsi="Times New Roman" w:cs="Times New Roman"/>
          <w:color w:val="FF0000"/>
          <w:sz w:val="24"/>
          <w:szCs w:val="24"/>
        </w:rPr>
      </w:pPr>
      <w:r>
        <w:rPr>
          <w:rFonts w:ascii="Times New Roman" w:hAnsi="Times New Roman" w:cs="Times New Roman"/>
          <w:color w:val="FF0000"/>
          <w:sz w:val="24"/>
          <w:szCs w:val="24"/>
        </w:rPr>
        <w:t>Γ139-145</w:t>
      </w:r>
    </w:p>
    <w:p w:rsidR="00D91A36" w:rsidRDefault="00341D1D"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sz w:val="24"/>
          <w:szCs w:val="24"/>
        </w:rPr>
        <w:tab/>
      </w:r>
      <w:r w:rsidR="00ED1A5A">
        <w:rPr>
          <w:rFonts w:ascii="Times New Roman" w:hAnsi="Times New Roman" w:cs="Times New Roman"/>
          <w:sz w:val="24"/>
          <w:szCs w:val="24"/>
        </w:rPr>
        <w:t>Η Ίρις - Λαοδίκη έβαλε στην Ελένη την επιθυμία/λαχτάρα για τον .................</w:t>
      </w:r>
      <w:r w:rsidR="001B33AF">
        <w:rPr>
          <w:rFonts w:ascii="Times New Roman" w:hAnsi="Times New Roman" w:cs="Times New Roman"/>
          <w:sz w:val="24"/>
          <w:szCs w:val="24"/>
        </w:rPr>
        <w:t xml:space="preserve">  </w:t>
      </w:r>
      <w:r w:rsidR="00ED1A5A">
        <w:rPr>
          <w:rFonts w:ascii="Times New Roman" w:hAnsi="Times New Roman" w:cs="Times New Roman"/>
          <w:sz w:val="24"/>
          <w:szCs w:val="24"/>
        </w:rPr>
        <w:t>.....................</w:t>
      </w:r>
      <w:r w:rsidR="001B33AF">
        <w:rPr>
          <w:rFonts w:ascii="Times New Roman" w:hAnsi="Times New Roman" w:cs="Times New Roman"/>
          <w:sz w:val="24"/>
          <w:szCs w:val="24"/>
        </w:rPr>
        <w:t xml:space="preserve">  </w:t>
      </w:r>
      <w:r w:rsidR="00ED1A5A">
        <w:rPr>
          <w:rFonts w:ascii="Times New Roman" w:hAnsi="Times New Roman" w:cs="Times New Roman"/>
          <w:sz w:val="24"/>
          <w:szCs w:val="24"/>
        </w:rPr>
        <w:t xml:space="preserve">.......... δηλαδή τον ............................., για την πατρίδα της και τους γονείς της. Η Ελένη μόλις άκουσε τα λόγια της Ίριδας – Λαοδίκης, κάλυψε το κεφάλι της με ένα λεπτό λινό </w:t>
      </w:r>
      <w:r w:rsidR="001B33AF">
        <w:rPr>
          <w:rFonts w:ascii="Times New Roman" w:hAnsi="Times New Roman" w:cs="Times New Roman"/>
          <w:sz w:val="24"/>
          <w:szCs w:val="24"/>
        </w:rPr>
        <w:t xml:space="preserve">ύφασμα και </w:t>
      </w:r>
      <w:r w:rsidR="00ED1A5A">
        <w:rPr>
          <w:rFonts w:ascii="Times New Roman" w:hAnsi="Times New Roman" w:cs="Times New Roman"/>
          <w:sz w:val="24"/>
          <w:szCs w:val="24"/>
        </w:rPr>
        <w:t>βγήκε βιαστικά από το δωμάτι</w:t>
      </w:r>
      <w:r w:rsidR="00D91A36">
        <w:rPr>
          <w:rFonts w:ascii="Times New Roman" w:hAnsi="Times New Roman" w:cs="Times New Roman"/>
          <w:sz w:val="24"/>
          <w:szCs w:val="24"/>
        </w:rPr>
        <w:t>ό της. Έτρεξε δακρυσμένη προς τις .............</w:t>
      </w:r>
      <w:r w:rsidR="001B33AF">
        <w:rPr>
          <w:rFonts w:ascii="Times New Roman" w:hAnsi="Times New Roman" w:cs="Times New Roman"/>
          <w:sz w:val="24"/>
          <w:szCs w:val="24"/>
        </w:rPr>
        <w:t xml:space="preserve">    </w:t>
      </w:r>
      <w:r w:rsidR="00D91A36">
        <w:rPr>
          <w:rFonts w:ascii="Times New Roman" w:hAnsi="Times New Roman" w:cs="Times New Roman"/>
          <w:sz w:val="24"/>
          <w:szCs w:val="24"/>
        </w:rPr>
        <w:t>................. με τη συνοδεία δύο υπηρετριών της.</w:t>
      </w:r>
    </w:p>
    <w:p w:rsidR="001B33AF" w:rsidRPr="001B33AF" w:rsidRDefault="001B33AF" w:rsidP="001B33AF">
      <w:pPr>
        <w:tabs>
          <w:tab w:val="left" w:pos="284"/>
          <w:tab w:val="left" w:pos="426"/>
          <w:tab w:val="left" w:pos="567"/>
        </w:tabs>
        <w:jc w:val="center"/>
        <w:rPr>
          <w:rFonts w:ascii="Times New Roman" w:hAnsi="Times New Roman" w:cs="Times New Roman"/>
          <w:color w:val="FF0000"/>
          <w:sz w:val="24"/>
          <w:szCs w:val="24"/>
        </w:rPr>
      </w:pPr>
      <w:r>
        <w:rPr>
          <w:rFonts w:ascii="Times New Roman" w:hAnsi="Times New Roman" w:cs="Times New Roman"/>
          <w:color w:val="FF0000"/>
          <w:sz w:val="24"/>
          <w:szCs w:val="24"/>
        </w:rPr>
        <w:t>Γ146-160</w:t>
      </w:r>
    </w:p>
    <w:p w:rsidR="00E82A1F" w:rsidRDefault="00D91A36"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sz w:val="24"/>
          <w:szCs w:val="24"/>
        </w:rPr>
        <w:tab/>
        <w:t>Ο βασιλιάς των Τρώων, ........................., και άλλοι επτά επιφανείς Τρώες που αποτελούσαν την ακολουθία του, απόμαχοι τώρα εξαιτίας της μεγάλης ηλικίας τους, κάθονταν στον πύργο, που ήταν πάνω από τις .............</w:t>
      </w:r>
      <w:r w:rsidR="001B33AF">
        <w:rPr>
          <w:rFonts w:ascii="Times New Roman" w:hAnsi="Times New Roman" w:cs="Times New Roman"/>
          <w:sz w:val="24"/>
          <w:szCs w:val="24"/>
        </w:rPr>
        <w:t xml:space="preserve">   </w:t>
      </w:r>
      <w:r>
        <w:rPr>
          <w:rFonts w:ascii="Times New Roman" w:hAnsi="Times New Roman" w:cs="Times New Roman"/>
          <w:sz w:val="24"/>
          <w:szCs w:val="24"/>
        </w:rPr>
        <w:t>.....................</w:t>
      </w:r>
      <w:r w:rsidR="001B33AF">
        <w:rPr>
          <w:rFonts w:ascii="Times New Roman" w:hAnsi="Times New Roman" w:cs="Times New Roman"/>
          <w:sz w:val="24"/>
          <w:szCs w:val="24"/>
        </w:rPr>
        <w:t xml:space="preserve"> </w:t>
      </w:r>
      <w:r>
        <w:rPr>
          <w:rFonts w:ascii="Times New Roman" w:hAnsi="Times New Roman" w:cs="Times New Roman"/>
          <w:sz w:val="24"/>
          <w:szCs w:val="24"/>
        </w:rPr>
        <w:t xml:space="preserve">Όταν αυτοί είδαν την Ελένη να έρχεται προς τον πύργο, θαύμασαν την ομορφιά της και έλεγαν χαμηλόφωνα μεταξύ τους, ότι για τέτοια γυναίκα δεν ήταν ασυγχώρητος ο πόλεμος Τρώων και Αχαιών. Όλοι όμως εύχονταν να επιστρέψει στην πατρίδα της, για να μη γίνει πρόξενος συμφορών στους Τρώες όσο παραμένει </w:t>
      </w:r>
      <w:r w:rsidR="001B33AF">
        <w:rPr>
          <w:rFonts w:ascii="Times New Roman" w:hAnsi="Times New Roman" w:cs="Times New Roman"/>
          <w:sz w:val="24"/>
          <w:szCs w:val="24"/>
        </w:rPr>
        <w:t>στ</w:t>
      </w:r>
      <w:r>
        <w:rPr>
          <w:rFonts w:ascii="Times New Roman" w:hAnsi="Times New Roman" w:cs="Times New Roman"/>
          <w:sz w:val="24"/>
          <w:szCs w:val="24"/>
        </w:rPr>
        <w:t>η</w:t>
      </w:r>
      <w:r w:rsidR="001B33AF">
        <w:rPr>
          <w:rFonts w:ascii="Times New Roman" w:hAnsi="Times New Roman" w:cs="Times New Roman"/>
          <w:sz w:val="24"/>
          <w:szCs w:val="24"/>
        </w:rPr>
        <w:t>ν</w:t>
      </w:r>
      <w:r>
        <w:rPr>
          <w:rFonts w:ascii="Times New Roman" w:hAnsi="Times New Roman" w:cs="Times New Roman"/>
          <w:sz w:val="24"/>
          <w:szCs w:val="24"/>
        </w:rPr>
        <w:t xml:space="preserve"> Τροία.</w:t>
      </w:r>
    </w:p>
    <w:p w:rsidR="001B33AF" w:rsidRPr="001B33AF" w:rsidRDefault="001B33AF" w:rsidP="001B33AF">
      <w:pPr>
        <w:tabs>
          <w:tab w:val="left" w:pos="284"/>
          <w:tab w:val="left" w:pos="426"/>
          <w:tab w:val="left" w:pos="567"/>
        </w:tabs>
        <w:jc w:val="center"/>
        <w:rPr>
          <w:rFonts w:ascii="Times New Roman" w:hAnsi="Times New Roman" w:cs="Times New Roman"/>
          <w:color w:val="FF0000"/>
          <w:sz w:val="24"/>
          <w:szCs w:val="24"/>
        </w:rPr>
      </w:pPr>
      <w:r>
        <w:rPr>
          <w:rFonts w:ascii="Times New Roman" w:hAnsi="Times New Roman" w:cs="Times New Roman"/>
          <w:color w:val="FF0000"/>
          <w:sz w:val="24"/>
          <w:szCs w:val="24"/>
        </w:rPr>
        <w:t>Γ161-170</w:t>
      </w:r>
    </w:p>
    <w:p w:rsidR="00341D1D" w:rsidRDefault="00E82A1F"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Ο </w:t>
      </w:r>
      <w:r w:rsidR="00933E84">
        <w:rPr>
          <w:rFonts w:ascii="Times New Roman" w:hAnsi="Times New Roman" w:cs="Times New Roman"/>
          <w:sz w:val="24"/>
          <w:szCs w:val="24"/>
        </w:rPr>
        <w:t>...................</w:t>
      </w:r>
      <w:r>
        <w:rPr>
          <w:rFonts w:ascii="Times New Roman" w:hAnsi="Times New Roman" w:cs="Times New Roman"/>
          <w:sz w:val="24"/>
          <w:szCs w:val="24"/>
        </w:rPr>
        <w:t xml:space="preserve"> κάλεσε κοντά του την Ελένη μεγαλόφωνα, αποκαλώντας την «παιδί μου». Για να της δώσει θάρρος, της είπε ότι δεν φταίει αυτή για τον Τρωϊκό πόλεμο, αλλά οι ............</w:t>
      </w:r>
      <w:r w:rsidR="001B33AF">
        <w:rPr>
          <w:rFonts w:ascii="Times New Roman" w:hAnsi="Times New Roman" w:cs="Times New Roman"/>
          <w:sz w:val="24"/>
          <w:szCs w:val="24"/>
        </w:rPr>
        <w:t xml:space="preserve"> </w:t>
      </w:r>
      <w:r>
        <w:rPr>
          <w:rFonts w:ascii="Times New Roman" w:hAnsi="Times New Roman" w:cs="Times New Roman"/>
          <w:sz w:val="24"/>
          <w:szCs w:val="24"/>
        </w:rPr>
        <w:t>Έπειτα δείχνοντας με το χέρι του έναν άνδρα μεταξύ</w:t>
      </w:r>
      <w:r w:rsidR="00ED1A5A">
        <w:rPr>
          <w:rFonts w:ascii="Times New Roman" w:hAnsi="Times New Roman" w:cs="Times New Roman"/>
          <w:sz w:val="24"/>
          <w:szCs w:val="24"/>
        </w:rPr>
        <w:t xml:space="preserve"> </w:t>
      </w:r>
      <w:r w:rsidR="00146199">
        <w:rPr>
          <w:rFonts w:ascii="Times New Roman" w:hAnsi="Times New Roman" w:cs="Times New Roman"/>
          <w:sz w:val="24"/>
          <w:szCs w:val="24"/>
        </w:rPr>
        <w:t>των Αχαιών, επιβλητικό στην εμφ</w:t>
      </w:r>
      <w:r w:rsidR="001B33AF">
        <w:rPr>
          <w:rFonts w:ascii="Times New Roman" w:hAnsi="Times New Roman" w:cs="Times New Roman"/>
          <w:sz w:val="24"/>
          <w:szCs w:val="24"/>
        </w:rPr>
        <w:t>άνιση, τη</w:t>
      </w:r>
      <w:r w:rsidR="00146199">
        <w:rPr>
          <w:rFonts w:ascii="Times New Roman" w:hAnsi="Times New Roman" w:cs="Times New Roman"/>
          <w:sz w:val="24"/>
          <w:szCs w:val="24"/>
        </w:rPr>
        <w:t xml:space="preserve"> ρώτησε ποιος είναι.</w:t>
      </w:r>
      <w:r w:rsidR="00341D1D">
        <w:rPr>
          <w:rFonts w:ascii="Times New Roman" w:hAnsi="Times New Roman" w:cs="Times New Roman"/>
          <w:sz w:val="24"/>
          <w:szCs w:val="24"/>
        </w:rPr>
        <w:t xml:space="preserve"> </w:t>
      </w:r>
    </w:p>
    <w:p w:rsidR="001B33AF" w:rsidRPr="001B33AF" w:rsidRDefault="001B33AF" w:rsidP="001B33AF">
      <w:pPr>
        <w:tabs>
          <w:tab w:val="left" w:pos="284"/>
          <w:tab w:val="left" w:pos="426"/>
          <w:tab w:val="left" w:pos="567"/>
        </w:tabs>
        <w:jc w:val="center"/>
        <w:rPr>
          <w:rFonts w:ascii="Times New Roman" w:hAnsi="Times New Roman" w:cs="Times New Roman"/>
          <w:color w:val="FF0000"/>
          <w:sz w:val="24"/>
          <w:szCs w:val="24"/>
        </w:rPr>
      </w:pPr>
      <w:r>
        <w:rPr>
          <w:rFonts w:ascii="Times New Roman" w:hAnsi="Times New Roman" w:cs="Times New Roman"/>
          <w:color w:val="FF0000"/>
          <w:sz w:val="24"/>
          <w:szCs w:val="24"/>
        </w:rPr>
        <w:t>Γ171-180</w:t>
      </w:r>
    </w:p>
    <w:p w:rsidR="00341D1D" w:rsidRDefault="00341D1D"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sz w:val="24"/>
          <w:szCs w:val="24"/>
        </w:rPr>
        <w:tab/>
      </w:r>
      <w:r w:rsidR="001F4E1A">
        <w:rPr>
          <w:rFonts w:ascii="Times New Roman" w:hAnsi="Times New Roman" w:cs="Times New Roman"/>
          <w:sz w:val="24"/>
          <w:szCs w:val="24"/>
        </w:rPr>
        <w:t>Η Ελένη απάντησε στον ...................</w:t>
      </w:r>
      <w:r w:rsidR="001B33AF">
        <w:rPr>
          <w:rFonts w:ascii="Times New Roman" w:hAnsi="Times New Roman" w:cs="Times New Roman"/>
          <w:sz w:val="24"/>
          <w:szCs w:val="24"/>
        </w:rPr>
        <w:t xml:space="preserve"> </w:t>
      </w:r>
      <w:r w:rsidR="001F4E1A">
        <w:rPr>
          <w:rFonts w:ascii="Times New Roman" w:hAnsi="Times New Roman" w:cs="Times New Roman"/>
          <w:sz w:val="24"/>
          <w:szCs w:val="24"/>
        </w:rPr>
        <w:t xml:space="preserve">με σεβασμό. Εξέφρασε μια ανεκπλήρωτη ευχή να είχε πεθάνει με το χειρότερο θάνατο παρά που ακολούθησε τον ............, </w:t>
      </w:r>
      <w:r w:rsidR="001F4E1A">
        <w:rPr>
          <w:rFonts w:ascii="Times New Roman" w:hAnsi="Times New Roman" w:cs="Times New Roman"/>
          <w:sz w:val="24"/>
          <w:szCs w:val="24"/>
        </w:rPr>
        <w:lastRenderedPageBreak/>
        <w:t>αφήνοντας πίσω της την οικογένειά της, την ...................</w:t>
      </w:r>
      <w:r w:rsidR="001B33AF">
        <w:rPr>
          <w:rFonts w:ascii="Times New Roman" w:hAnsi="Times New Roman" w:cs="Times New Roman"/>
          <w:sz w:val="24"/>
          <w:szCs w:val="24"/>
        </w:rPr>
        <w:t xml:space="preserve"> </w:t>
      </w:r>
      <w:r w:rsidR="001F4E1A">
        <w:rPr>
          <w:rFonts w:ascii="Times New Roman" w:hAnsi="Times New Roman" w:cs="Times New Roman"/>
          <w:sz w:val="24"/>
          <w:szCs w:val="24"/>
        </w:rPr>
        <w:t>της, το αγαπητό περιβάλλον των συγγενών και των συνομιλήκων της. Έπειτα έλυσε την απορία του .................. λέγοντας ότι ο μεγαλόσωμος Αχαιός, για τον οποίο τη ρώτησε, είναι ο ............................, ο αδερφός του συζύγου της, .............................</w:t>
      </w:r>
    </w:p>
    <w:p w:rsidR="001B33AF" w:rsidRPr="001B33AF" w:rsidRDefault="001B33AF" w:rsidP="001B33AF">
      <w:pPr>
        <w:tabs>
          <w:tab w:val="left" w:pos="284"/>
          <w:tab w:val="left" w:pos="426"/>
          <w:tab w:val="left" w:pos="567"/>
        </w:tabs>
        <w:jc w:val="center"/>
        <w:rPr>
          <w:rFonts w:ascii="Times New Roman" w:hAnsi="Times New Roman" w:cs="Times New Roman"/>
          <w:color w:val="FF0000"/>
          <w:sz w:val="24"/>
          <w:szCs w:val="24"/>
        </w:rPr>
      </w:pPr>
      <w:r>
        <w:rPr>
          <w:rFonts w:ascii="Times New Roman" w:hAnsi="Times New Roman" w:cs="Times New Roman"/>
          <w:color w:val="FF0000"/>
          <w:sz w:val="24"/>
          <w:szCs w:val="24"/>
        </w:rPr>
        <w:t>Γ181-190</w:t>
      </w:r>
    </w:p>
    <w:p w:rsidR="001F4E1A" w:rsidRDefault="001F4E1A"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sz w:val="24"/>
          <w:szCs w:val="24"/>
        </w:rPr>
        <w:tab/>
      </w:r>
      <w:r w:rsidR="00C31623">
        <w:rPr>
          <w:rFonts w:ascii="Times New Roman" w:hAnsi="Times New Roman" w:cs="Times New Roman"/>
          <w:sz w:val="24"/>
          <w:szCs w:val="24"/>
        </w:rPr>
        <w:t>Ο ..................... τότε ά</w:t>
      </w:r>
      <w:r w:rsidR="001B33AF">
        <w:rPr>
          <w:rFonts w:ascii="Times New Roman" w:hAnsi="Times New Roman" w:cs="Times New Roman"/>
          <w:sz w:val="24"/>
          <w:szCs w:val="24"/>
        </w:rPr>
        <w:t>ρχισ</w:t>
      </w:r>
      <w:r w:rsidR="00C31623">
        <w:rPr>
          <w:rFonts w:ascii="Times New Roman" w:hAnsi="Times New Roman" w:cs="Times New Roman"/>
          <w:sz w:val="24"/>
          <w:szCs w:val="24"/>
        </w:rPr>
        <w:t xml:space="preserve">ε να τον καλοτυχίζει, γιατί </w:t>
      </w:r>
      <w:r w:rsidR="001B33AF">
        <w:rPr>
          <w:rFonts w:ascii="Times New Roman" w:hAnsi="Times New Roman" w:cs="Times New Roman"/>
          <w:sz w:val="24"/>
          <w:szCs w:val="24"/>
        </w:rPr>
        <w:t>ήταν</w:t>
      </w:r>
      <w:r w:rsidR="00C31623">
        <w:rPr>
          <w:rFonts w:ascii="Times New Roman" w:hAnsi="Times New Roman" w:cs="Times New Roman"/>
          <w:sz w:val="24"/>
          <w:szCs w:val="24"/>
        </w:rPr>
        <w:t xml:space="preserve"> αρχιστράτηγος τόσων Αχαιών. Θυμήθηκε ένα δικό του περιστατικό, δηλαδή τον πόλεμο των Φρυγών και των Αμαζόνων, στον οποίο κάποτε πήρε μέρος και ο ίδιος ως σύμμαχος των .................. Και παρατήρησε ότι και οι ........................ ήταν πολλοί, όχι όμως όσοι είναι τώρα οι ..................</w:t>
      </w:r>
    </w:p>
    <w:p w:rsidR="001B33AF" w:rsidRPr="001B33AF" w:rsidRDefault="001B33AF" w:rsidP="001B33AF">
      <w:pPr>
        <w:tabs>
          <w:tab w:val="left" w:pos="284"/>
          <w:tab w:val="left" w:pos="426"/>
          <w:tab w:val="left" w:pos="567"/>
        </w:tabs>
        <w:jc w:val="center"/>
        <w:rPr>
          <w:rFonts w:ascii="Times New Roman" w:hAnsi="Times New Roman" w:cs="Times New Roman"/>
          <w:color w:val="FF0000"/>
          <w:sz w:val="24"/>
          <w:szCs w:val="24"/>
        </w:rPr>
      </w:pPr>
      <w:r>
        <w:rPr>
          <w:rFonts w:ascii="Times New Roman" w:hAnsi="Times New Roman" w:cs="Times New Roman"/>
          <w:color w:val="FF0000"/>
          <w:sz w:val="24"/>
          <w:szCs w:val="24"/>
        </w:rPr>
        <w:t>Γ191-202</w:t>
      </w:r>
    </w:p>
    <w:p w:rsidR="00C31623" w:rsidRDefault="00C31623"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sz w:val="24"/>
          <w:szCs w:val="24"/>
        </w:rPr>
        <w:tab/>
        <w:t>Έπειτα ο ................... είδε έναν άλλο Αχαιό, μικρότερο από τον .......................... στο ανάστημα αλλά με ώμους πλατείς και ευρύ στέρνο</w:t>
      </w:r>
      <w:r w:rsidR="00A4665E">
        <w:rPr>
          <w:rFonts w:ascii="Times New Roman" w:hAnsi="Times New Roman" w:cs="Times New Roman"/>
          <w:sz w:val="24"/>
          <w:szCs w:val="24"/>
        </w:rPr>
        <w:t>,</w:t>
      </w:r>
      <w:r>
        <w:rPr>
          <w:rFonts w:ascii="Times New Roman" w:hAnsi="Times New Roman" w:cs="Times New Roman"/>
          <w:sz w:val="24"/>
          <w:szCs w:val="24"/>
        </w:rPr>
        <w:t xml:space="preserve"> που περιφερόταν στις τάξεις των στρατιωτών, όπως το ..................... ......................... διασχίζει το ..............   ...............    .......   ..................   .............................</w:t>
      </w:r>
      <w:r w:rsidR="00A4665E">
        <w:rPr>
          <w:rFonts w:ascii="Times New Roman" w:hAnsi="Times New Roman" w:cs="Times New Roman"/>
          <w:sz w:val="24"/>
          <w:szCs w:val="24"/>
        </w:rPr>
        <w:t xml:space="preserve"> </w:t>
      </w:r>
      <w:r>
        <w:rPr>
          <w:rFonts w:ascii="Times New Roman" w:hAnsi="Times New Roman" w:cs="Times New Roman"/>
          <w:sz w:val="24"/>
          <w:szCs w:val="24"/>
        </w:rPr>
        <w:t>Ο ................... έδειξε αυτόν στην Ελένη και τη ρώτησε ποιος είναι. Και εκείνη τού είπε ότι είναι ο πανούργος ....................... από την ....................</w:t>
      </w:r>
    </w:p>
    <w:p w:rsidR="00A4665E" w:rsidRPr="00A4665E" w:rsidRDefault="00A4665E" w:rsidP="00A4665E">
      <w:pPr>
        <w:tabs>
          <w:tab w:val="left" w:pos="284"/>
          <w:tab w:val="left" w:pos="426"/>
          <w:tab w:val="left" w:pos="567"/>
        </w:tabs>
        <w:jc w:val="center"/>
        <w:rPr>
          <w:rFonts w:ascii="Times New Roman" w:hAnsi="Times New Roman" w:cs="Times New Roman"/>
          <w:color w:val="FF0000"/>
          <w:sz w:val="24"/>
          <w:szCs w:val="24"/>
        </w:rPr>
      </w:pPr>
      <w:r>
        <w:rPr>
          <w:rFonts w:ascii="Times New Roman" w:hAnsi="Times New Roman" w:cs="Times New Roman"/>
          <w:color w:val="FF0000"/>
          <w:sz w:val="24"/>
          <w:szCs w:val="24"/>
        </w:rPr>
        <w:t>Γ203-224</w:t>
      </w:r>
    </w:p>
    <w:p w:rsidR="00C31623" w:rsidRDefault="00C31623"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sz w:val="24"/>
          <w:szCs w:val="24"/>
        </w:rPr>
        <w:tab/>
        <w:t>Ο ...........</w:t>
      </w:r>
      <w:r w:rsidR="00A4665E">
        <w:rPr>
          <w:rFonts w:ascii="Times New Roman" w:hAnsi="Times New Roman" w:cs="Times New Roman"/>
          <w:sz w:val="24"/>
          <w:szCs w:val="24"/>
        </w:rPr>
        <w:t xml:space="preserve">............  </w:t>
      </w:r>
      <w:r>
        <w:rPr>
          <w:rFonts w:ascii="Times New Roman" w:hAnsi="Times New Roman" w:cs="Times New Roman"/>
          <w:sz w:val="24"/>
          <w:szCs w:val="24"/>
        </w:rPr>
        <w:t>αφού πήρε το</w:t>
      </w:r>
      <w:r w:rsidR="00A4665E">
        <w:rPr>
          <w:rFonts w:ascii="Times New Roman" w:hAnsi="Times New Roman" w:cs="Times New Roman"/>
          <w:sz w:val="24"/>
          <w:szCs w:val="24"/>
        </w:rPr>
        <w:t>ν</w:t>
      </w:r>
      <w:r>
        <w:rPr>
          <w:rFonts w:ascii="Times New Roman" w:hAnsi="Times New Roman" w:cs="Times New Roman"/>
          <w:sz w:val="24"/>
          <w:szCs w:val="24"/>
        </w:rPr>
        <w:t xml:space="preserve"> λόγο επιβεβαίωσε όσα είπε η Ελένη για τον πανούργο ..................... Είπε ότι έχει την ίδια αντίληψη, επειδή πριν από την έναρξη του Τρωικού πολέμου είχε φιλοξενήσει στο σπίτι του, αυτόν και τον ......................, που είχαν έρθει ως ...................................</w:t>
      </w:r>
      <w:r w:rsidR="00A4665E">
        <w:rPr>
          <w:rFonts w:ascii="Times New Roman" w:hAnsi="Times New Roman" w:cs="Times New Roman"/>
          <w:sz w:val="24"/>
          <w:szCs w:val="24"/>
        </w:rPr>
        <w:t xml:space="preserve"> </w:t>
      </w:r>
      <w:r>
        <w:rPr>
          <w:rFonts w:ascii="Times New Roman" w:hAnsi="Times New Roman" w:cs="Times New Roman"/>
          <w:sz w:val="24"/>
          <w:szCs w:val="24"/>
        </w:rPr>
        <w:t>των Αχαιών για ειρηνική επίλυση του ζητήματος της απαγωγής της Ελένης. Τότε βρήκε την ευκαιρία να γνωρίσει από κοντά τους δύο αυτούς άντρες.</w:t>
      </w:r>
    </w:p>
    <w:p w:rsidR="00AE00E6" w:rsidRDefault="00C31623"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sz w:val="24"/>
          <w:szCs w:val="24"/>
        </w:rPr>
        <w:tab/>
        <w:t>Τον .......................... τον χαρακτηρίζει επιβλητικό στην εμφάνιση, λιγόλογο, εύστοχο στις εκφράσεις του ενώ τον ............................ τον χαρακτηρίζει πιο επιβλητικό και ασύγκριτο ρήτορα, έξυπνο, συνετό, με ηχηρή φωνή, γοητευτικό στο ακροατήριο στη συνέλευση των Τρώων με την ομιλία του.</w:t>
      </w:r>
    </w:p>
    <w:p w:rsidR="00A4665E" w:rsidRPr="00A4665E" w:rsidRDefault="00A4665E" w:rsidP="00A4665E">
      <w:pPr>
        <w:tabs>
          <w:tab w:val="left" w:pos="284"/>
          <w:tab w:val="left" w:pos="426"/>
          <w:tab w:val="left" w:pos="567"/>
        </w:tabs>
        <w:jc w:val="center"/>
        <w:rPr>
          <w:rFonts w:ascii="Times New Roman" w:hAnsi="Times New Roman" w:cs="Times New Roman"/>
          <w:color w:val="FF0000"/>
          <w:sz w:val="24"/>
          <w:szCs w:val="24"/>
        </w:rPr>
      </w:pPr>
      <w:r>
        <w:rPr>
          <w:rFonts w:ascii="Times New Roman" w:hAnsi="Times New Roman" w:cs="Times New Roman"/>
          <w:color w:val="FF0000"/>
          <w:sz w:val="24"/>
          <w:szCs w:val="24"/>
        </w:rPr>
        <w:t>Γ225-244</w:t>
      </w:r>
    </w:p>
    <w:p w:rsidR="00BD1F3C" w:rsidRDefault="00F465A1" w:rsidP="00341D1D">
      <w:pPr>
        <w:tabs>
          <w:tab w:val="left" w:pos="284"/>
          <w:tab w:val="left" w:pos="426"/>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Στη συνέχεια μετά από ερώτηση του .................. η Ελένη αναγνωρίζει τον μεγαλόσωμο και ανδρείο ................. και </w:t>
      </w:r>
      <w:r w:rsidR="00AE00E6">
        <w:rPr>
          <w:rFonts w:ascii="Times New Roman" w:hAnsi="Times New Roman" w:cs="Times New Roman"/>
          <w:sz w:val="24"/>
          <w:szCs w:val="24"/>
        </w:rPr>
        <w:t xml:space="preserve">χωρίς να ερωτηθεί από τον .................... έδωσε πληροφορίες </w:t>
      </w:r>
      <w:r>
        <w:rPr>
          <w:rFonts w:ascii="Times New Roman" w:hAnsi="Times New Roman" w:cs="Times New Roman"/>
          <w:sz w:val="24"/>
          <w:szCs w:val="24"/>
        </w:rPr>
        <w:t xml:space="preserve">και για τον </w:t>
      </w:r>
      <w:r w:rsidR="00AE00E6">
        <w:rPr>
          <w:rFonts w:ascii="Times New Roman" w:hAnsi="Times New Roman" w:cs="Times New Roman"/>
          <w:sz w:val="24"/>
          <w:szCs w:val="24"/>
        </w:rPr>
        <w:t xml:space="preserve">......................... </w:t>
      </w:r>
      <w:r>
        <w:rPr>
          <w:rFonts w:ascii="Times New Roman" w:hAnsi="Times New Roman" w:cs="Times New Roman"/>
          <w:sz w:val="24"/>
          <w:szCs w:val="24"/>
        </w:rPr>
        <w:t xml:space="preserve">Ήταν βασιλιάς της Κρήτης. Οι οικογενειακές αναμνήσεις που ξεκινούν από αυτόν </w:t>
      </w:r>
      <w:r w:rsidR="00A4665E">
        <w:rPr>
          <w:rFonts w:ascii="Times New Roman" w:hAnsi="Times New Roman" w:cs="Times New Roman"/>
          <w:sz w:val="24"/>
          <w:szCs w:val="24"/>
        </w:rPr>
        <w:t xml:space="preserve">τής </w:t>
      </w:r>
      <w:r>
        <w:rPr>
          <w:rFonts w:ascii="Times New Roman" w:hAnsi="Times New Roman" w:cs="Times New Roman"/>
          <w:sz w:val="24"/>
          <w:szCs w:val="24"/>
        </w:rPr>
        <w:t>ξυπνούν το ενδιαφέρον για τα αδέρφια της. Η Ελένη επειδή δεν μπορούσε να τα διακρίνει ανάμεσα στους Αχαιούς υπέθεσε ότι ή δεν ακολούθησαν (τα αδέρφια της) το στρατό των Αχαιών στην Τροία ή ότι ήρθαν στην Τροία αλλά ντρέπονται να πάρουν μέρος στις μάχες. Βέβαια η Ελένη δε γνώριζε ότι τα αδέρφια της (ο ....................... και ο ................................) είχαν πεθάνει πριν από καιρό.</w:t>
      </w:r>
    </w:p>
    <w:p w:rsidR="00BD1F3C" w:rsidRDefault="00BD1F3C" w:rsidP="00BD1F3C">
      <w:pPr>
        <w:jc w:val="center"/>
        <w:rPr>
          <w:rFonts w:ascii="Times New Roman" w:hAnsi="Times New Roman" w:cs="Times New Roman"/>
          <w:b/>
          <w:sz w:val="24"/>
          <w:szCs w:val="24"/>
        </w:rPr>
      </w:pPr>
      <w:r>
        <w:rPr>
          <w:rFonts w:ascii="Times New Roman" w:hAnsi="Times New Roman" w:cs="Times New Roman"/>
          <w:b/>
          <w:sz w:val="24"/>
          <w:szCs w:val="24"/>
        </w:rPr>
        <w:lastRenderedPageBreak/>
        <w:t>Στίχοι 121-160</w:t>
      </w:r>
    </w:p>
    <w:p w:rsidR="00BD1F3C" w:rsidRPr="00B621C6" w:rsidRDefault="00BD1F3C" w:rsidP="00BD1F3C">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sz w:val="24"/>
          <w:szCs w:val="24"/>
        </w:rPr>
        <w:t>Ποια ήταν η Ίρις, γιατί εμφανίζεται στην Ελένη και τι της λέει;</w:t>
      </w:r>
    </w:p>
    <w:p w:rsidR="00BD1F3C" w:rsidRPr="00B621C6" w:rsidRDefault="00BD1F3C" w:rsidP="00BD1F3C">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sz w:val="24"/>
          <w:szCs w:val="24"/>
        </w:rPr>
        <w:t>Τι κάνει η Ελένη ενώ προετοιμάζεται η μονομαχία του Μενέλαου και του Πάρη;</w:t>
      </w:r>
    </w:p>
    <w:p w:rsidR="00BD1F3C" w:rsidRPr="00B621C6" w:rsidRDefault="00BD1F3C" w:rsidP="00BD1F3C">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sz w:val="24"/>
          <w:szCs w:val="24"/>
        </w:rPr>
        <w:t>Να εξηγήσετε τα επίθετα του στίχου Γ127.</w:t>
      </w:r>
    </w:p>
    <w:p w:rsidR="00BD1F3C" w:rsidRDefault="003575E6" w:rsidP="00BD1F3C">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Γιατί ήταν </w:t>
      </w:r>
      <w:bookmarkStart w:id="0" w:name="_GoBack"/>
      <w:bookmarkEnd w:id="0"/>
      <w:r w:rsidR="00BD1F3C">
        <w:rPr>
          <w:rFonts w:ascii="Times New Roman" w:hAnsi="Times New Roman" w:cs="Times New Roman"/>
          <w:sz w:val="24"/>
          <w:szCs w:val="24"/>
        </w:rPr>
        <w:t>απαραίτητη η παρουσία της Ελένης στη μονομαχία του Μενέλαου και του Πάρη;</w:t>
      </w:r>
    </w:p>
    <w:p w:rsidR="00BD1F3C" w:rsidRPr="006A6A8B" w:rsidRDefault="00BD1F3C" w:rsidP="00BD1F3C">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sz w:val="24"/>
          <w:szCs w:val="24"/>
        </w:rPr>
        <w:t>Γιατί η Ελένη βγαίνει από το δώμα της «μ’ ένα λευκό μαγνάδι» (Γ141);</w:t>
      </w:r>
    </w:p>
    <w:p w:rsidR="00BD1F3C" w:rsidRPr="006A6A8B" w:rsidRDefault="00BD1F3C" w:rsidP="00BD1F3C">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Ποιοι ήταν οι «δημηγόροι» και γιατί «συνομιλούσαν σιγανά με λόγια πτερωμένα (ἒπεα πτερόεντα)» για την ομορφιά της Ελένης (Γ151 και 155); </w:t>
      </w:r>
    </w:p>
    <w:p w:rsidR="00BD1F3C" w:rsidRPr="006A6A8B" w:rsidRDefault="00BD1F3C" w:rsidP="00BD1F3C">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sz w:val="24"/>
          <w:szCs w:val="24"/>
        </w:rPr>
        <w:t>Πώς ο ποιητής παρουσιάζει και εγκωμιάζει την ομορφιά της Ελένης;</w:t>
      </w:r>
    </w:p>
    <w:p w:rsidR="00BD1F3C" w:rsidRDefault="00BD1F3C" w:rsidP="00BD1F3C">
      <w:pPr>
        <w:jc w:val="center"/>
        <w:rPr>
          <w:rFonts w:ascii="Times New Roman" w:hAnsi="Times New Roman" w:cs="Times New Roman"/>
          <w:b/>
          <w:sz w:val="24"/>
          <w:szCs w:val="24"/>
        </w:rPr>
      </w:pPr>
      <w:r>
        <w:rPr>
          <w:rFonts w:ascii="Times New Roman" w:hAnsi="Times New Roman" w:cs="Times New Roman"/>
          <w:b/>
          <w:sz w:val="24"/>
          <w:szCs w:val="24"/>
        </w:rPr>
        <w:t>Στίχοι 161-244</w:t>
      </w:r>
    </w:p>
    <w:p w:rsidR="00BD1F3C" w:rsidRPr="00CF07F7" w:rsidRDefault="00BD1F3C" w:rsidP="00BD1F3C">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sz w:val="24"/>
          <w:szCs w:val="24"/>
        </w:rPr>
        <w:t>Να εξηγήσετε τα λόγια του Πριάμου «συ δεν μου πταίεις, οι θεοί μου πταίουν» (Γ164).</w:t>
      </w:r>
    </w:p>
    <w:p w:rsidR="00BD1F3C" w:rsidRPr="00B42B79" w:rsidRDefault="00BD1F3C" w:rsidP="00BD1F3C">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sz w:val="24"/>
          <w:szCs w:val="24"/>
        </w:rPr>
        <w:t>Γιατί ο Πρίαμος ζητάει από την Ελένη πληροφορίες για τους αρχηγούς των Αχαιών;</w:t>
      </w:r>
    </w:p>
    <w:p w:rsidR="00BD1F3C" w:rsidRPr="00B42B79" w:rsidRDefault="00BD1F3C" w:rsidP="00BD1F3C">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sz w:val="24"/>
          <w:szCs w:val="24"/>
        </w:rPr>
        <w:t>Ποιος είναι ο ιδεώδης τύπος βασιλιά της ηρωϊκής εποχής σύμφωνα με τους στίχους Γ166-170;</w:t>
      </w:r>
    </w:p>
    <w:p w:rsidR="00BD1F3C" w:rsidRPr="00B42B79" w:rsidRDefault="00BD1F3C" w:rsidP="00BD1F3C">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sz w:val="24"/>
          <w:szCs w:val="24"/>
        </w:rPr>
        <w:t>Να εξηγήσετε το στίχο Γ172 «Σέβας και φόβον, ω γλυκέ, σου έχω πεθερέ μου».</w:t>
      </w:r>
    </w:p>
    <w:p w:rsidR="00BD1F3C" w:rsidRPr="00B42B79" w:rsidRDefault="00BD1F3C" w:rsidP="00BD1F3C">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sz w:val="24"/>
          <w:szCs w:val="24"/>
        </w:rPr>
        <w:t>Πώς η Ελένη εκφράζει τη μετάνοιά της;</w:t>
      </w:r>
    </w:p>
    <w:p w:rsidR="00BD1F3C" w:rsidRPr="00B42B79" w:rsidRDefault="00BD1F3C" w:rsidP="00BD1F3C">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sz w:val="24"/>
          <w:szCs w:val="24"/>
        </w:rPr>
        <w:t>Γιατί ο Πρίαμος καλοτυχίζει τον Αγαμέμνονα;</w:t>
      </w:r>
    </w:p>
    <w:p w:rsidR="00BD1F3C" w:rsidRPr="00B42B79" w:rsidRDefault="00BD1F3C" w:rsidP="00BD1F3C">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sz w:val="24"/>
          <w:szCs w:val="24"/>
        </w:rPr>
        <w:t>Ποιες αρετές αποδίδει ο ποιητής στον Οδυσσέα;</w:t>
      </w:r>
    </w:p>
    <w:p w:rsidR="00BD1F3C" w:rsidRPr="00B42B79" w:rsidRDefault="00BD1F3C" w:rsidP="00BD1F3C">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sz w:val="24"/>
          <w:szCs w:val="24"/>
        </w:rPr>
        <w:t>Σε ποιο επεισόδιο αναφέρεται εδώ ο Αντήνορας;</w:t>
      </w:r>
    </w:p>
    <w:p w:rsidR="00BD1F3C" w:rsidRDefault="00BD1F3C" w:rsidP="00BD1F3C">
      <w:pPr>
        <w:pStyle w:val="ListParagraph"/>
        <w:numPr>
          <w:ilvl w:val="0"/>
          <w:numId w:val="2"/>
        </w:numPr>
        <w:ind w:left="284" w:hanging="284"/>
        <w:jc w:val="both"/>
        <w:rPr>
          <w:rFonts w:ascii="Times New Roman" w:hAnsi="Times New Roman" w:cs="Times New Roman"/>
          <w:b/>
          <w:sz w:val="24"/>
          <w:szCs w:val="24"/>
        </w:rPr>
      </w:pPr>
      <w:r>
        <w:rPr>
          <w:rFonts w:ascii="Times New Roman" w:hAnsi="Times New Roman" w:cs="Times New Roman"/>
          <w:sz w:val="24"/>
          <w:szCs w:val="24"/>
        </w:rPr>
        <w:t>Ποιες αρετές αποδίδει ο Όμηρος στον Οδυσσέα και στο Μενέλαο με το στόμα του Αντήνορα;</w:t>
      </w:r>
    </w:p>
    <w:p w:rsidR="00BD1F3C" w:rsidRPr="00B42B79" w:rsidRDefault="00BD1F3C" w:rsidP="00BD1F3C">
      <w:pPr>
        <w:pStyle w:val="ListParagraph"/>
        <w:numPr>
          <w:ilvl w:val="0"/>
          <w:numId w:val="2"/>
        </w:numPr>
        <w:tabs>
          <w:tab w:val="left" w:pos="284"/>
          <w:tab w:val="left" w:pos="426"/>
          <w:tab w:val="left" w:pos="567"/>
        </w:tabs>
        <w:ind w:left="284" w:hanging="284"/>
        <w:jc w:val="both"/>
        <w:rPr>
          <w:rFonts w:ascii="Times New Roman" w:hAnsi="Times New Roman" w:cs="Times New Roman"/>
          <w:b/>
          <w:sz w:val="24"/>
          <w:szCs w:val="24"/>
        </w:rPr>
      </w:pPr>
      <w:r w:rsidRPr="00B42B79">
        <w:rPr>
          <w:rFonts w:ascii="Times New Roman" w:hAnsi="Times New Roman" w:cs="Times New Roman"/>
          <w:sz w:val="24"/>
          <w:szCs w:val="24"/>
        </w:rPr>
        <w:t xml:space="preserve">Ποιες  </w:t>
      </w:r>
      <w:r>
        <w:rPr>
          <w:rFonts w:ascii="Times New Roman" w:hAnsi="Times New Roman" w:cs="Times New Roman"/>
          <w:sz w:val="24"/>
          <w:szCs w:val="24"/>
        </w:rPr>
        <w:t>αρχές αρχίζουν να τοποθετούνται στους στίχους Γ205-207;</w:t>
      </w:r>
    </w:p>
    <w:p w:rsidR="00BD1F3C" w:rsidRPr="00200107" w:rsidRDefault="00BD1F3C" w:rsidP="00BD1F3C">
      <w:pPr>
        <w:pStyle w:val="ListParagraph"/>
        <w:numPr>
          <w:ilvl w:val="0"/>
          <w:numId w:val="2"/>
        </w:numPr>
        <w:tabs>
          <w:tab w:val="left" w:pos="284"/>
          <w:tab w:val="left" w:pos="426"/>
          <w:tab w:val="left" w:pos="567"/>
        </w:tabs>
        <w:ind w:left="284" w:hanging="284"/>
        <w:jc w:val="both"/>
        <w:rPr>
          <w:rFonts w:ascii="Times New Roman" w:hAnsi="Times New Roman" w:cs="Times New Roman"/>
          <w:b/>
          <w:sz w:val="24"/>
          <w:szCs w:val="24"/>
        </w:rPr>
      </w:pPr>
      <w:r>
        <w:rPr>
          <w:rFonts w:ascii="Times New Roman" w:hAnsi="Times New Roman" w:cs="Times New Roman"/>
          <w:sz w:val="24"/>
          <w:szCs w:val="24"/>
        </w:rPr>
        <w:t>Γιατί η Ελένη αναφέρει τον Ιδομενέα χωρίς να ερωτηθεί από τον Πρίαμο;</w:t>
      </w:r>
    </w:p>
    <w:p w:rsidR="00BD1F3C" w:rsidRPr="00067AE5" w:rsidRDefault="00BD1F3C" w:rsidP="00BD1F3C">
      <w:pPr>
        <w:pStyle w:val="ListParagraph"/>
        <w:numPr>
          <w:ilvl w:val="0"/>
          <w:numId w:val="2"/>
        </w:numPr>
        <w:tabs>
          <w:tab w:val="left" w:pos="284"/>
          <w:tab w:val="left" w:pos="426"/>
          <w:tab w:val="left" w:pos="567"/>
        </w:tabs>
        <w:ind w:left="284" w:hanging="284"/>
        <w:jc w:val="both"/>
        <w:rPr>
          <w:rFonts w:ascii="Times New Roman" w:hAnsi="Times New Roman" w:cs="Times New Roman"/>
          <w:b/>
          <w:sz w:val="24"/>
          <w:szCs w:val="24"/>
        </w:rPr>
      </w:pPr>
      <w:r>
        <w:rPr>
          <w:rFonts w:ascii="Times New Roman" w:hAnsi="Times New Roman" w:cs="Times New Roman"/>
          <w:sz w:val="24"/>
          <w:szCs w:val="24"/>
        </w:rPr>
        <w:t>Ποιες υποθέσεις κάνει η Ελένη για την απουσία των Διοσκούρων από το πεδίο της μάχης στο πλευρό των Αχαιών;</w:t>
      </w:r>
    </w:p>
    <w:p w:rsidR="00BD1F3C" w:rsidRPr="00067AE5" w:rsidRDefault="00BD1F3C" w:rsidP="00BD1F3C">
      <w:pPr>
        <w:pStyle w:val="ListParagraph"/>
        <w:numPr>
          <w:ilvl w:val="0"/>
          <w:numId w:val="2"/>
        </w:numPr>
        <w:tabs>
          <w:tab w:val="left" w:pos="284"/>
          <w:tab w:val="left" w:pos="426"/>
          <w:tab w:val="left" w:pos="567"/>
        </w:tabs>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Πώς κρίνετε τη στάση του Πρίαμου απέναντι στην Ελένη, όπως φαίνεται από τους στίχους Γ162-165; </w:t>
      </w:r>
    </w:p>
    <w:p w:rsidR="00BD1F3C" w:rsidRPr="001D604E" w:rsidRDefault="00BD1F3C" w:rsidP="00BD1F3C">
      <w:pPr>
        <w:pStyle w:val="ListParagraph"/>
        <w:numPr>
          <w:ilvl w:val="0"/>
          <w:numId w:val="2"/>
        </w:numPr>
        <w:tabs>
          <w:tab w:val="left" w:pos="284"/>
          <w:tab w:val="left" w:pos="426"/>
          <w:tab w:val="left" w:pos="567"/>
        </w:tabs>
        <w:ind w:left="284" w:hanging="284"/>
        <w:jc w:val="both"/>
        <w:rPr>
          <w:rFonts w:ascii="Times New Roman" w:hAnsi="Times New Roman" w:cs="Times New Roman"/>
          <w:b/>
          <w:sz w:val="24"/>
          <w:szCs w:val="24"/>
        </w:rPr>
      </w:pPr>
      <w:r>
        <w:rPr>
          <w:rFonts w:ascii="Times New Roman" w:hAnsi="Times New Roman" w:cs="Times New Roman"/>
          <w:sz w:val="24"/>
          <w:szCs w:val="24"/>
        </w:rPr>
        <w:t>Στους στίχους Γ236-244 η Ελένη αγνοεί την αλήθεια για τους αδερφούς της σε αντίθεση με τους ακροατές ή αναγνώστες του έπους που τη γνωρίζουν. Ποια είναι η αλήθεια που αγνοεί η Ελένη; Πώς ονομάζεται η κατάσταση αυτή στην πλοκή του μύθου;</w:t>
      </w:r>
    </w:p>
    <w:p w:rsidR="00BD1F3C" w:rsidRPr="00341D1D" w:rsidRDefault="00BD1F3C" w:rsidP="00BD1F3C">
      <w:pPr>
        <w:pStyle w:val="ListParagraph"/>
        <w:numPr>
          <w:ilvl w:val="0"/>
          <w:numId w:val="2"/>
        </w:numPr>
        <w:tabs>
          <w:tab w:val="left" w:pos="284"/>
          <w:tab w:val="left" w:pos="426"/>
          <w:tab w:val="left" w:pos="567"/>
        </w:tabs>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Ποια στοιχεία για το </w:t>
      </w:r>
      <w:r w:rsidRPr="00883318">
        <w:rPr>
          <w:rFonts w:ascii="Times New Roman" w:hAnsi="Times New Roman" w:cs="Times New Roman"/>
          <w:sz w:val="24"/>
          <w:szCs w:val="24"/>
        </w:rPr>
        <w:t>ήθος</w:t>
      </w:r>
      <w:r>
        <w:rPr>
          <w:rFonts w:ascii="Times New Roman" w:hAnsi="Times New Roman" w:cs="Times New Roman"/>
          <w:sz w:val="24"/>
          <w:szCs w:val="24"/>
        </w:rPr>
        <w:t xml:space="preserve"> της Ελένης προκύπτουν από τα λεγόμενα της ίδιας της ηρωίδας στους στίχους Γ121-244;</w:t>
      </w:r>
      <w:r w:rsidRPr="00883318">
        <w:rPr>
          <w:rFonts w:ascii="Times New Roman" w:hAnsi="Times New Roman" w:cs="Times New Roman"/>
          <w:sz w:val="24"/>
          <w:szCs w:val="24"/>
        </w:rPr>
        <w:t xml:space="preserve"> </w:t>
      </w:r>
    </w:p>
    <w:p w:rsidR="00BD1F3C" w:rsidRDefault="00BD1F3C" w:rsidP="00BD1F3C">
      <w:pPr>
        <w:tabs>
          <w:tab w:val="left" w:pos="284"/>
          <w:tab w:val="left" w:pos="426"/>
          <w:tab w:val="left" w:pos="567"/>
        </w:tabs>
        <w:jc w:val="both"/>
        <w:rPr>
          <w:rFonts w:ascii="Times New Roman" w:hAnsi="Times New Roman" w:cs="Times New Roman"/>
          <w:b/>
          <w:sz w:val="24"/>
          <w:szCs w:val="24"/>
        </w:rPr>
      </w:pPr>
    </w:p>
    <w:p w:rsidR="00BD1F3C" w:rsidRPr="00341D1D" w:rsidRDefault="00BD1F3C" w:rsidP="00341D1D">
      <w:pPr>
        <w:tabs>
          <w:tab w:val="left" w:pos="284"/>
          <w:tab w:val="left" w:pos="426"/>
          <w:tab w:val="left" w:pos="567"/>
        </w:tabs>
        <w:jc w:val="both"/>
        <w:rPr>
          <w:rFonts w:ascii="Times New Roman" w:hAnsi="Times New Roman" w:cs="Times New Roman"/>
          <w:sz w:val="24"/>
          <w:szCs w:val="24"/>
        </w:rPr>
      </w:pPr>
    </w:p>
    <w:sectPr w:rsidR="00BD1F3C" w:rsidRPr="00341D1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04" w:rsidRDefault="00FF1D04" w:rsidP="001D604E">
      <w:pPr>
        <w:spacing w:after="0" w:line="240" w:lineRule="auto"/>
      </w:pPr>
      <w:r>
        <w:separator/>
      </w:r>
    </w:p>
  </w:endnote>
  <w:endnote w:type="continuationSeparator" w:id="0">
    <w:p w:rsidR="00FF1D04" w:rsidRDefault="00FF1D04" w:rsidP="001D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986042"/>
      <w:docPartObj>
        <w:docPartGallery w:val="Page Numbers (Bottom of Page)"/>
        <w:docPartUnique/>
      </w:docPartObj>
    </w:sdtPr>
    <w:sdtEndPr>
      <w:rPr>
        <w:noProof/>
      </w:rPr>
    </w:sdtEndPr>
    <w:sdtContent>
      <w:p w:rsidR="001D604E" w:rsidRDefault="001D604E">
        <w:pPr>
          <w:pStyle w:val="Footer"/>
          <w:jc w:val="center"/>
        </w:pPr>
        <w:r>
          <w:fldChar w:fldCharType="begin"/>
        </w:r>
        <w:r>
          <w:instrText xml:space="preserve"> PAGE   \* MERGEFORMAT </w:instrText>
        </w:r>
        <w:r>
          <w:fldChar w:fldCharType="separate"/>
        </w:r>
        <w:r w:rsidR="003575E6">
          <w:rPr>
            <w:noProof/>
          </w:rPr>
          <w:t>1</w:t>
        </w:r>
        <w:r>
          <w:rPr>
            <w:noProof/>
          </w:rPr>
          <w:fldChar w:fldCharType="end"/>
        </w:r>
      </w:p>
    </w:sdtContent>
  </w:sdt>
  <w:p w:rsidR="001D604E" w:rsidRDefault="001D6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04" w:rsidRDefault="00FF1D04" w:rsidP="001D604E">
      <w:pPr>
        <w:spacing w:after="0" w:line="240" w:lineRule="auto"/>
      </w:pPr>
      <w:r>
        <w:separator/>
      </w:r>
    </w:p>
  </w:footnote>
  <w:footnote w:type="continuationSeparator" w:id="0">
    <w:p w:rsidR="00FF1D04" w:rsidRDefault="00FF1D04" w:rsidP="001D6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938CE"/>
    <w:multiLevelType w:val="hybridMultilevel"/>
    <w:tmpl w:val="E8EA0F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E521B47"/>
    <w:multiLevelType w:val="hybridMultilevel"/>
    <w:tmpl w:val="97B22E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BE"/>
    <w:rsid w:val="00067AE5"/>
    <w:rsid w:val="00146199"/>
    <w:rsid w:val="001B33AF"/>
    <w:rsid w:val="001D604E"/>
    <w:rsid w:val="001F4E1A"/>
    <w:rsid w:val="00200107"/>
    <w:rsid w:val="00341D1D"/>
    <w:rsid w:val="003575E6"/>
    <w:rsid w:val="006A6A8B"/>
    <w:rsid w:val="0077077D"/>
    <w:rsid w:val="00883318"/>
    <w:rsid w:val="00933E84"/>
    <w:rsid w:val="00A4665E"/>
    <w:rsid w:val="00AE00E6"/>
    <w:rsid w:val="00B42B79"/>
    <w:rsid w:val="00B60AFE"/>
    <w:rsid w:val="00B621C6"/>
    <w:rsid w:val="00BD1F3C"/>
    <w:rsid w:val="00C31623"/>
    <w:rsid w:val="00CF07F7"/>
    <w:rsid w:val="00D91A36"/>
    <w:rsid w:val="00DA38BE"/>
    <w:rsid w:val="00E82A1F"/>
    <w:rsid w:val="00ED1A5A"/>
    <w:rsid w:val="00F465A1"/>
    <w:rsid w:val="00FF1D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C6"/>
    <w:pPr>
      <w:ind w:left="720"/>
      <w:contextualSpacing/>
    </w:pPr>
  </w:style>
  <w:style w:type="paragraph" w:styleId="Header">
    <w:name w:val="header"/>
    <w:basedOn w:val="Normal"/>
    <w:link w:val="HeaderChar"/>
    <w:uiPriority w:val="99"/>
    <w:unhideWhenUsed/>
    <w:rsid w:val="001D60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604E"/>
  </w:style>
  <w:style w:type="paragraph" w:styleId="Footer">
    <w:name w:val="footer"/>
    <w:basedOn w:val="Normal"/>
    <w:link w:val="FooterChar"/>
    <w:uiPriority w:val="99"/>
    <w:unhideWhenUsed/>
    <w:rsid w:val="001D60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6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C6"/>
    <w:pPr>
      <w:ind w:left="720"/>
      <w:contextualSpacing/>
    </w:pPr>
  </w:style>
  <w:style w:type="paragraph" w:styleId="Header">
    <w:name w:val="header"/>
    <w:basedOn w:val="Normal"/>
    <w:link w:val="HeaderChar"/>
    <w:uiPriority w:val="99"/>
    <w:unhideWhenUsed/>
    <w:rsid w:val="001D60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604E"/>
  </w:style>
  <w:style w:type="paragraph" w:styleId="Footer">
    <w:name w:val="footer"/>
    <w:basedOn w:val="Normal"/>
    <w:link w:val="FooterChar"/>
    <w:uiPriority w:val="99"/>
    <w:unhideWhenUsed/>
    <w:rsid w:val="001D60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6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1B84-0C97-417A-ADF5-F35824DD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1062</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κωστας</dc:creator>
  <cp:lastModifiedBy>κωστας</cp:lastModifiedBy>
  <cp:revision>14</cp:revision>
  <dcterms:created xsi:type="dcterms:W3CDTF">2020-03-25T15:48:00Z</dcterms:created>
  <dcterms:modified xsi:type="dcterms:W3CDTF">2020-03-25T19:36:00Z</dcterms:modified>
</cp:coreProperties>
</file>