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01000" w14:textId="77777777" w:rsidR="00486D72" w:rsidRDefault="00EF3E40" w:rsidP="00EF3E40">
      <w:pPr>
        <w:jc w:val="both"/>
        <w:rPr>
          <w:rFonts w:ascii="Times New Roman" w:hAnsi="Times New Roman" w:cs="Times New Roman"/>
          <w:sz w:val="24"/>
          <w:szCs w:val="24"/>
        </w:rPr>
      </w:pPr>
      <w:hyperlink r:id="rId5" w:history="1">
        <w:r w:rsidRPr="001B3981">
          <w:rPr>
            <w:rStyle w:val="-"/>
            <w:rFonts w:ascii="Times New Roman" w:hAnsi="Times New Roman" w:cs="Times New Roman"/>
            <w:sz w:val="24"/>
            <w:szCs w:val="24"/>
          </w:rPr>
          <w:t>https://www.slideshare.net/artedinou/2-36568813</w:t>
        </w:r>
      </w:hyperlink>
      <w:r>
        <w:rPr>
          <w:rFonts w:ascii="Times New Roman" w:hAnsi="Times New Roman" w:cs="Times New Roman"/>
          <w:sz w:val="24"/>
          <w:szCs w:val="24"/>
        </w:rPr>
        <w:t xml:space="preserve">     Βιογραφία Τσέχωφ Α.</w:t>
      </w:r>
    </w:p>
    <w:p w14:paraId="7282B12E" w14:textId="77777777" w:rsidR="00EF3E40" w:rsidRDefault="00EF3E40" w:rsidP="00EF3E40">
      <w:pPr>
        <w:jc w:val="both"/>
        <w:rPr>
          <w:rFonts w:ascii="Times New Roman" w:hAnsi="Times New Roman" w:cs="Times New Roman"/>
          <w:sz w:val="24"/>
          <w:szCs w:val="24"/>
        </w:rPr>
      </w:pPr>
      <w:hyperlink r:id="rId6" w:history="1">
        <w:r w:rsidRPr="001B3981">
          <w:rPr>
            <w:rStyle w:val="-"/>
            <w:rFonts w:ascii="Times New Roman" w:hAnsi="Times New Roman" w:cs="Times New Roman"/>
            <w:sz w:val="24"/>
            <w:szCs w:val="24"/>
          </w:rPr>
          <w:t>https://www.slideshare.net/Vaspanag/ss-43380795</w:t>
        </w:r>
      </w:hyperlink>
      <w:r>
        <w:rPr>
          <w:rFonts w:ascii="Times New Roman" w:hAnsi="Times New Roman" w:cs="Times New Roman"/>
          <w:sz w:val="24"/>
          <w:szCs w:val="24"/>
        </w:rPr>
        <w:t xml:space="preserve">    Τσέχωφ-« Ένας αριθμός»</w:t>
      </w:r>
    </w:p>
    <w:p w14:paraId="1AD4221B" w14:textId="77777777" w:rsidR="00EF3E40" w:rsidRPr="00EF3E40" w:rsidRDefault="00EF3E40" w:rsidP="00EF3E40">
      <w:pPr>
        <w:jc w:val="both"/>
        <w:rPr>
          <w:b/>
        </w:rPr>
      </w:pPr>
      <w:r w:rsidRPr="00EF3E40">
        <w:rPr>
          <w:rFonts w:ascii="Times New Roman" w:hAnsi="Times New Roman" w:cs="Times New Roman"/>
          <w:b/>
          <w:sz w:val="24"/>
          <w:szCs w:val="24"/>
        </w:rPr>
        <w:t>Κείμενο- Ανάλυση :                   Τσέχωφ Αντον   «Ενας αριθμός»</w:t>
      </w:r>
      <w:r w:rsidRPr="00EF3E40">
        <w:rPr>
          <w:b/>
        </w:rPr>
        <w:t xml:space="preserve"> </w:t>
      </w:r>
    </w:p>
    <w:p w14:paraId="572D2AF7"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b/>
          <w:sz w:val="24"/>
          <w:szCs w:val="24"/>
        </w:rPr>
        <w:t>ΘΕΜΑ</w:t>
      </w:r>
      <w:r w:rsidRPr="00EF3E40">
        <w:rPr>
          <w:rFonts w:ascii="Times New Roman" w:hAnsi="Times New Roman" w:cs="Times New Roman"/>
          <w:sz w:val="24"/>
          <w:szCs w:val="24"/>
        </w:rPr>
        <w:t>: Η οικονομική εκμετάλλευση των εργαζομένων.</w:t>
      </w:r>
    </w:p>
    <w:p w14:paraId="7AD638AB" w14:textId="77777777" w:rsidR="00EF3E40" w:rsidRPr="00EF3E40" w:rsidRDefault="00EF3E40" w:rsidP="00EF3E40">
      <w:pPr>
        <w:jc w:val="both"/>
        <w:rPr>
          <w:rFonts w:ascii="Times New Roman" w:hAnsi="Times New Roman" w:cs="Times New Roman"/>
          <w:b/>
          <w:sz w:val="24"/>
          <w:szCs w:val="24"/>
        </w:rPr>
      </w:pPr>
      <w:r w:rsidRPr="00EF3E40">
        <w:rPr>
          <w:rFonts w:ascii="Times New Roman" w:hAnsi="Times New Roman" w:cs="Times New Roman"/>
          <w:b/>
          <w:sz w:val="24"/>
          <w:szCs w:val="24"/>
        </w:rPr>
        <w:t>ΔΟΜΗ:</w:t>
      </w:r>
    </w:p>
    <w:p w14:paraId="0748EA64"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1η Ενότητα: §1 -4 «Tις προάλλες... ψιθύρισε»: H φάρσα του εργοδότη στη δασκάλα.</w:t>
      </w:r>
    </w:p>
    <w:p w14:paraId="1354B1F5"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 xml:space="preserve"> 2η Ενότητα: §5 «Πετάχτηκα ... και βγήκε»: H αποκάλυψη της φάρσας και η παθητική στάση της δασκάλας.</w:t>
      </w:r>
    </w:p>
    <w:p w14:paraId="333BBD40" w14:textId="77777777" w:rsidR="00EF3E40" w:rsidRDefault="00EF3E40" w:rsidP="00EF3E40">
      <w:pPr>
        <w:jc w:val="both"/>
        <w:rPr>
          <w:rFonts w:ascii="Times New Roman" w:hAnsi="Times New Roman" w:cs="Times New Roman"/>
          <w:b/>
          <w:sz w:val="24"/>
          <w:szCs w:val="24"/>
        </w:rPr>
      </w:pPr>
    </w:p>
    <w:p w14:paraId="15D81166" w14:textId="77777777" w:rsidR="00EF3E40" w:rsidRPr="00EF3E40" w:rsidRDefault="00EF3E40" w:rsidP="00EF3E40">
      <w:pPr>
        <w:jc w:val="both"/>
        <w:rPr>
          <w:rFonts w:ascii="Times New Roman" w:hAnsi="Times New Roman" w:cs="Times New Roman"/>
          <w:b/>
          <w:sz w:val="24"/>
          <w:szCs w:val="24"/>
        </w:rPr>
      </w:pPr>
      <w:r w:rsidRPr="00EF3E40">
        <w:rPr>
          <w:rFonts w:ascii="Times New Roman" w:hAnsi="Times New Roman" w:cs="Times New Roman"/>
          <w:b/>
          <w:sz w:val="24"/>
          <w:szCs w:val="24"/>
        </w:rPr>
        <w:t>ΧΑΡΑΚΤΗΡΕΣ</w:t>
      </w:r>
    </w:p>
    <w:p w14:paraId="1D204508" w14:textId="77777777" w:rsidR="00EF3E40" w:rsidRPr="00EF3E40" w:rsidRDefault="00EF3E40" w:rsidP="00EF3E40">
      <w:pPr>
        <w:jc w:val="both"/>
        <w:rPr>
          <w:rFonts w:ascii="Times New Roman" w:hAnsi="Times New Roman" w:cs="Times New Roman"/>
          <w:b/>
          <w:sz w:val="24"/>
          <w:szCs w:val="24"/>
        </w:rPr>
      </w:pPr>
      <w:r w:rsidRPr="00EF3E40">
        <w:rPr>
          <w:rFonts w:ascii="Times New Roman" w:hAnsi="Times New Roman" w:cs="Times New Roman"/>
          <w:sz w:val="24"/>
          <w:szCs w:val="24"/>
        </w:rPr>
        <w:t xml:space="preserve"> </w:t>
      </w:r>
      <w:r w:rsidRPr="00EF3E40">
        <w:rPr>
          <w:rFonts w:ascii="Times New Roman" w:hAnsi="Times New Roman" w:cs="Times New Roman"/>
          <w:b/>
          <w:sz w:val="24"/>
          <w:szCs w:val="24"/>
        </w:rPr>
        <w:t>O εργοδότης της δασκάλας</w:t>
      </w:r>
    </w:p>
    <w:p w14:paraId="7A05089D"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 xml:space="preserve"> Στην αρχή επιθετικός, αυταρχικός, παράλογος, σκληρός, άκαρδος, χωρίς συναισθήματα Tελικά (μετά την αποκάλυψη της φάρσας): δίκαιος, συμπονετικός, έξυπνος και ευρηματικός, προστατευτικός, ευαίσθητος</w:t>
      </w:r>
    </w:p>
    <w:p w14:paraId="2E285E88" w14:textId="77777777" w:rsidR="00EF3E40" w:rsidRPr="00EF3E40" w:rsidRDefault="00EF3E40" w:rsidP="00EF3E40">
      <w:pPr>
        <w:jc w:val="both"/>
        <w:rPr>
          <w:rFonts w:ascii="Times New Roman" w:hAnsi="Times New Roman" w:cs="Times New Roman"/>
          <w:sz w:val="24"/>
          <w:szCs w:val="24"/>
        </w:rPr>
      </w:pPr>
    </w:p>
    <w:p w14:paraId="5DBF45AC" w14:textId="77777777" w:rsidR="00EF3E40" w:rsidRPr="00EF3E40" w:rsidRDefault="00EF3E40" w:rsidP="00EF3E40">
      <w:pPr>
        <w:jc w:val="both"/>
        <w:rPr>
          <w:rFonts w:ascii="Times New Roman" w:hAnsi="Times New Roman" w:cs="Times New Roman"/>
          <w:b/>
          <w:sz w:val="24"/>
          <w:szCs w:val="24"/>
        </w:rPr>
      </w:pPr>
      <w:r w:rsidRPr="00EF3E40">
        <w:rPr>
          <w:rFonts w:ascii="Times New Roman" w:hAnsi="Times New Roman" w:cs="Times New Roman"/>
          <w:sz w:val="24"/>
          <w:szCs w:val="24"/>
        </w:rPr>
        <w:t xml:space="preserve"> </w:t>
      </w:r>
      <w:r w:rsidRPr="00EF3E40">
        <w:rPr>
          <w:rFonts w:ascii="Times New Roman" w:hAnsi="Times New Roman" w:cs="Times New Roman"/>
          <w:b/>
          <w:sz w:val="24"/>
          <w:szCs w:val="24"/>
        </w:rPr>
        <w:t>H δασκάλα:</w:t>
      </w:r>
    </w:p>
    <w:p w14:paraId="0DE0AF27"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 xml:space="preserve"> άβουλη, παθητική, υποταγμένη, δουλοπρεπής, δειλή, αδυνατεί να πάρει τη ζωή στα χέρια της, δεν υπερασπίζεται τον εαυτό της, δέχεται αδιαμαρτύρητα τις άδικες δικαιολογίες του διευθυντή, χωρίς να σηκώνει κεφάλι, μόνο μουρμουρίζει τις διαφωνίες της.</w:t>
      </w:r>
    </w:p>
    <w:p w14:paraId="7FAC3292"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Γενικά ο χαρακτήρας της δασκάλας αντιπροσωπεύει σε μεγάλο ποσοστό τη γυναικεία ψυχολογία και συμπεριφορά των παλαιότερων χρόνων</w:t>
      </w:r>
    </w:p>
    <w:p w14:paraId="0C1D0F37" w14:textId="77777777" w:rsidR="00EF3E40" w:rsidRPr="00EF3E40" w:rsidRDefault="00EF3E40" w:rsidP="00EF3E40">
      <w:pPr>
        <w:jc w:val="both"/>
        <w:rPr>
          <w:rFonts w:ascii="Times New Roman" w:hAnsi="Times New Roman" w:cs="Times New Roman"/>
          <w:sz w:val="24"/>
          <w:szCs w:val="24"/>
        </w:rPr>
      </w:pPr>
    </w:p>
    <w:p w14:paraId="51DD7457" w14:textId="77777777" w:rsidR="00EF3E40" w:rsidRPr="00EF3E40" w:rsidRDefault="00EF3E40" w:rsidP="00EF3E40">
      <w:pPr>
        <w:jc w:val="both"/>
        <w:rPr>
          <w:rFonts w:ascii="Times New Roman" w:hAnsi="Times New Roman" w:cs="Times New Roman"/>
          <w:b/>
          <w:sz w:val="24"/>
          <w:szCs w:val="24"/>
        </w:rPr>
      </w:pPr>
      <w:r w:rsidRPr="00EF3E40">
        <w:rPr>
          <w:rFonts w:ascii="Times New Roman" w:hAnsi="Times New Roman" w:cs="Times New Roman"/>
          <w:sz w:val="24"/>
          <w:szCs w:val="24"/>
        </w:rPr>
        <w:t xml:space="preserve"> </w:t>
      </w:r>
      <w:r w:rsidRPr="00EF3E40">
        <w:rPr>
          <w:rFonts w:ascii="Times New Roman" w:hAnsi="Times New Roman" w:cs="Times New Roman"/>
          <w:b/>
          <w:sz w:val="24"/>
          <w:szCs w:val="24"/>
        </w:rPr>
        <w:t xml:space="preserve">ΣΥΝΑΙΣΘΗΜΑΤΑ </w:t>
      </w:r>
    </w:p>
    <w:p w14:paraId="37C512C2" w14:textId="77777777" w:rsidR="00EF3E40" w:rsidRPr="00EF3E40" w:rsidRDefault="00EF3E40" w:rsidP="00EF3E40">
      <w:pPr>
        <w:jc w:val="both"/>
        <w:rPr>
          <w:rFonts w:ascii="Times New Roman" w:hAnsi="Times New Roman" w:cs="Times New Roman"/>
          <w:b/>
          <w:sz w:val="24"/>
          <w:szCs w:val="24"/>
        </w:rPr>
      </w:pPr>
      <w:r w:rsidRPr="00EF3E40">
        <w:rPr>
          <w:rFonts w:ascii="Times New Roman" w:hAnsi="Times New Roman" w:cs="Times New Roman"/>
          <w:b/>
          <w:sz w:val="24"/>
          <w:szCs w:val="24"/>
        </w:rPr>
        <w:t xml:space="preserve">Εργοδότης: </w:t>
      </w:r>
    </w:p>
    <w:p w14:paraId="1E6D7E8F"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συμπάθεια προς τη δασκάλα, ανησυχία για το μέλλον της, προσπαθεί να αφυπνίσει τη δασκάλα και να της υποδείξει με πατρικό ενδιαφέρον τη στάση που πρέπει να κρατά απέναντι σε άτομα που προσπαθούν να την εκμεταλλευτούν Δασκάλα: ταραγμένη, αμήχανη, νευρική</w:t>
      </w:r>
    </w:p>
    <w:p w14:paraId="699D04DF"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b/>
          <w:sz w:val="24"/>
          <w:szCs w:val="24"/>
        </w:rPr>
        <w:t xml:space="preserve"> ΓΛΩΣΣΑ</w:t>
      </w:r>
      <w:r w:rsidRPr="00EF3E40">
        <w:rPr>
          <w:rFonts w:ascii="Times New Roman" w:hAnsi="Times New Roman" w:cs="Times New Roman"/>
          <w:sz w:val="24"/>
          <w:szCs w:val="24"/>
        </w:rPr>
        <w:t>: απλή, κατανοητή, σύντομες, λιτές και περιεκτικές φράσεις</w:t>
      </w:r>
    </w:p>
    <w:p w14:paraId="47D0BF72"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b/>
          <w:sz w:val="24"/>
          <w:szCs w:val="24"/>
        </w:rPr>
        <w:t>ΥΦΟΣ:</w:t>
      </w:r>
      <w:r w:rsidRPr="00EF3E40">
        <w:rPr>
          <w:rFonts w:ascii="Times New Roman" w:hAnsi="Times New Roman" w:cs="Times New Roman"/>
          <w:sz w:val="24"/>
          <w:szCs w:val="24"/>
        </w:rPr>
        <w:t xml:space="preserve"> απλό με χιουμοριστική διάθεση, ρεαλιστικό (απεικονίζει την πραγματικότητα) - θεατρικό (διάλογος)</w:t>
      </w:r>
    </w:p>
    <w:p w14:paraId="2E4D497D" w14:textId="77777777" w:rsidR="00EF3E40" w:rsidRPr="00EF3E40" w:rsidRDefault="00EF3E40" w:rsidP="00EF3E40">
      <w:pPr>
        <w:jc w:val="both"/>
        <w:rPr>
          <w:rFonts w:ascii="Times New Roman" w:hAnsi="Times New Roman" w:cs="Times New Roman"/>
          <w:b/>
          <w:sz w:val="24"/>
          <w:szCs w:val="24"/>
        </w:rPr>
      </w:pPr>
      <w:r w:rsidRPr="00EF3E40">
        <w:rPr>
          <w:rFonts w:ascii="Times New Roman" w:hAnsi="Times New Roman" w:cs="Times New Roman"/>
          <w:b/>
          <w:sz w:val="24"/>
          <w:szCs w:val="24"/>
        </w:rPr>
        <w:t>Αφηγηματικά στοιχεία</w:t>
      </w:r>
    </w:p>
    <w:p w14:paraId="6609086A"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b/>
          <w:sz w:val="24"/>
          <w:szCs w:val="24"/>
        </w:rPr>
        <w:t>Αφηγητής</w:t>
      </w:r>
      <w:r w:rsidRPr="00EF3E40">
        <w:rPr>
          <w:rFonts w:ascii="Times New Roman" w:hAnsi="Times New Roman" w:cs="Times New Roman"/>
          <w:sz w:val="24"/>
          <w:szCs w:val="24"/>
        </w:rPr>
        <w:t>: πρωταγωνιστής</w:t>
      </w:r>
    </w:p>
    <w:p w14:paraId="0394B9B5"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b/>
          <w:sz w:val="24"/>
          <w:szCs w:val="24"/>
        </w:rPr>
        <w:t xml:space="preserve"> Εστίαση</w:t>
      </w:r>
      <w:r w:rsidRPr="00EF3E40">
        <w:rPr>
          <w:rFonts w:ascii="Times New Roman" w:hAnsi="Times New Roman" w:cs="Times New Roman"/>
          <w:sz w:val="24"/>
          <w:szCs w:val="24"/>
        </w:rPr>
        <w:t>: εσωτερική</w:t>
      </w:r>
    </w:p>
    <w:p w14:paraId="7BA4F725" w14:textId="77777777" w:rsidR="00EF3E40" w:rsidRPr="00EF3E40" w:rsidRDefault="00EF3E40" w:rsidP="00EF3E40">
      <w:pPr>
        <w:jc w:val="both"/>
        <w:rPr>
          <w:rFonts w:ascii="Times New Roman" w:hAnsi="Times New Roman" w:cs="Times New Roman"/>
          <w:sz w:val="24"/>
          <w:szCs w:val="24"/>
        </w:rPr>
      </w:pPr>
    </w:p>
    <w:p w14:paraId="02AA2E99"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b/>
          <w:sz w:val="24"/>
          <w:szCs w:val="24"/>
        </w:rPr>
        <w:lastRenderedPageBreak/>
        <w:t>ΕΚΦΡΑΣΤΙΚΑ ΜΕΣΑ</w:t>
      </w:r>
      <w:r w:rsidRPr="00EF3E40">
        <w:rPr>
          <w:rFonts w:ascii="Times New Roman" w:hAnsi="Times New Roman" w:cs="Times New Roman"/>
          <w:sz w:val="24"/>
          <w:szCs w:val="24"/>
        </w:rPr>
        <w:t>:</w:t>
      </w:r>
    </w:p>
    <w:p w14:paraId="55CA4347"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 xml:space="preserve"> Προσωποποιήσεις: </w:t>
      </w:r>
    </w:p>
    <w:p w14:paraId="4B83CE44"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Mεταφορές:</w:t>
      </w:r>
    </w:p>
    <w:p w14:paraId="1A8CDE86"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Παρομοιώσεις:</w:t>
      </w:r>
    </w:p>
    <w:p w14:paraId="294169A9"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 xml:space="preserve">Eπαναλήψεις: </w:t>
      </w:r>
    </w:p>
    <w:p w14:paraId="4D7F4DF6"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Aντιθέσεις:</w:t>
      </w:r>
    </w:p>
    <w:p w14:paraId="27DEC0D8" w14:textId="77777777" w:rsidR="00EF3E40" w:rsidRPr="00EF3E40" w:rsidRDefault="00EF3E40" w:rsidP="00EF3E40">
      <w:pPr>
        <w:jc w:val="both"/>
        <w:rPr>
          <w:rFonts w:ascii="Times New Roman" w:hAnsi="Times New Roman" w:cs="Times New Roman"/>
          <w:sz w:val="24"/>
          <w:szCs w:val="24"/>
        </w:rPr>
      </w:pPr>
    </w:p>
    <w:p w14:paraId="2798D638" w14:textId="77777777" w:rsidR="00EF3E40" w:rsidRPr="00EF3E40" w:rsidRDefault="00EF3E40" w:rsidP="00EF3E40">
      <w:pPr>
        <w:jc w:val="both"/>
        <w:rPr>
          <w:rFonts w:ascii="Times New Roman" w:hAnsi="Times New Roman" w:cs="Times New Roman"/>
          <w:b/>
          <w:sz w:val="24"/>
          <w:szCs w:val="24"/>
        </w:rPr>
      </w:pPr>
      <w:r w:rsidRPr="00EF3E40">
        <w:rPr>
          <w:rFonts w:ascii="Times New Roman" w:hAnsi="Times New Roman" w:cs="Times New Roman"/>
          <w:b/>
          <w:sz w:val="24"/>
          <w:szCs w:val="24"/>
        </w:rPr>
        <w:t>ΤΟ ΚΕΙΜΕΝΟ</w:t>
      </w:r>
    </w:p>
    <w:p w14:paraId="2D5EDB37"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Στο κείμενο αυτό ο συγγραφέας με απλό και κάπως αστείο τρόπο παρουσιάζει το πρόβλημα της οικονομικής εκμετάλλευσης των ανθρώπων από τους ισχυρούς, κάτι που ήταν πολύ συνηθισμένο στη Ρωσία της εποχής του Τσέχωφ που τα κύρια χαρακτηριστικά ήταν η φτώχεια και η εξαθλίωση. Αυτό όμως που προβάλλεται ιδιαίτερα έντονα είναι η παθητική στάση της νεαρής δασκάλας , για να τονίσει ότι πολλές φορές οι ίδιοι οι άνθρωποι ευθύνονται για το γεγονός ότι πέφτουν θύματα εκμετάλλευσης.</w:t>
      </w:r>
    </w:p>
    <w:p w14:paraId="2B0CA1A7" w14:textId="77777777" w:rsidR="00EF3E40" w:rsidRPr="00EF3E40" w:rsidRDefault="00EF3E40" w:rsidP="00EF3E40">
      <w:pPr>
        <w:jc w:val="both"/>
        <w:rPr>
          <w:rFonts w:ascii="Times New Roman" w:hAnsi="Times New Roman" w:cs="Times New Roman"/>
          <w:sz w:val="24"/>
          <w:szCs w:val="24"/>
        </w:rPr>
      </w:pPr>
    </w:p>
    <w:p w14:paraId="1EA240E3" w14:textId="77777777" w:rsidR="00EF3E40" w:rsidRPr="00EF3E40" w:rsidRDefault="00EF3E40" w:rsidP="00EF3E40">
      <w:pPr>
        <w:jc w:val="both"/>
        <w:rPr>
          <w:rFonts w:ascii="Times New Roman" w:hAnsi="Times New Roman" w:cs="Times New Roman"/>
          <w:sz w:val="24"/>
          <w:szCs w:val="24"/>
          <w:u w:val="single"/>
        </w:rPr>
      </w:pPr>
      <w:r w:rsidRPr="00EF3E40">
        <w:rPr>
          <w:rFonts w:ascii="Times New Roman" w:hAnsi="Times New Roman" w:cs="Times New Roman"/>
          <w:sz w:val="24"/>
          <w:szCs w:val="24"/>
          <w:u w:val="single"/>
        </w:rPr>
        <w:t>Ο Τσέχωφ δίνει μήνυμα προς τους ανθρώπους να είναι αγωνιστικοί, δυναμικοί και να διεκδικούν τα δικαιώματα τους αλλιώς θα πέσουν θύματα κάποιων σκληρών και αδίστακτων ανθρώπων. Οι άνθρωπο</w:t>
      </w:r>
      <w:r>
        <w:rPr>
          <w:rFonts w:ascii="Times New Roman" w:hAnsi="Times New Roman" w:cs="Times New Roman"/>
          <w:sz w:val="24"/>
          <w:szCs w:val="24"/>
          <w:u w:val="single"/>
        </w:rPr>
        <w:t>ι</w:t>
      </w:r>
      <w:r w:rsidRPr="00EF3E40">
        <w:rPr>
          <w:rFonts w:ascii="Times New Roman" w:hAnsi="Times New Roman" w:cs="Times New Roman"/>
          <w:sz w:val="24"/>
          <w:szCs w:val="24"/>
          <w:u w:val="single"/>
        </w:rPr>
        <w:t xml:space="preserve"> δεν πρέπει να είναι δουλικοί αλλά να έχουν αξιοπρέπεια, αυτοσεβασμό και αυτοπεποίθηση</w:t>
      </w:r>
    </w:p>
    <w:p w14:paraId="51A0074D"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ΜΙΑ ΣΚΗΝΗ-ΜΙΑ ΕΝΟΤΗΤΑ</w:t>
      </w:r>
    </w:p>
    <w:p w14:paraId="0344EFB7" w14:textId="77777777" w:rsidR="00EF3E40" w:rsidRPr="00EF3E40" w:rsidRDefault="00EF3E40" w:rsidP="00EF3E40">
      <w:pPr>
        <w:jc w:val="both"/>
        <w:rPr>
          <w:rFonts w:ascii="Times New Roman" w:hAnsi="Times New Roman" w:cs="Times New Roman"/>
          <w:b/>
          <w:sz w:val="24"/>
          <w:szCs w:val="24"/>
        </w:rPr>
      </w:pPr>
      <w:r w:rsidRPr="00EF3E40">
        <w:rPr>
          <w:rFonts w:ascii="Times New Roman" w:hAnsi="Times New Roman" w:cs="Times New Roman"/>
          <w:b/>
          <w:sz w:val="24"/>
          <w:szCs w:val="24"/>
        </w:rPr>
        <w:t>Ο αφηγητής</w:t>
      </w:r>
    </w:p>
    <w:p w14:paraId="06ACF1B0"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Στη σκηνή παρακολουθούμε τους υπολογισμούς που κάνει ο πρωταγωνιστής, ο οποίος είναι ο απόλυτος κυρίαρχος του παιχνιδιού,  για να πληρώσει τη δασκάλα των παιδιών του. Οι υπολογισμοί κρύβουν το στοιχείο της απάτης και ο εργοδότης παρουσιάζεται ως ένας άνθρωπος ψεύτης, απατεώνας και εκμεταλλευτής μιας αθώας κοπέλας, ως ένας σκληρός και απάνθρωπος εργοδότης που προσπαθεί να αφαιρέσει χρήματα από το μισθό της δασκάλας. Στο τέλος όμως φαίνεται ο πραγματικός του χαρακτήρας: είναι ένας άνθρωπος τίμιος, δίκαιος στις συναλλαγές του αν και θα μπορούσε να εξαπατήσει τη νεαρή δασκάλα λόγω της κοινωνικής του θέσης και της οικονομικής του δύναμης.</w:t>
      </w:r>
    </w:p>
    <w:p w14:paraId="33C094E1"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Λυπάται και αγανακτεί με το γεγονός ότι κάποιοι πλούσιοι φέρονται άσχημα στους αδύναμους και ανυπεράσπιστους ανθρώπους .Δείχνει τη διάθεση να συμβουλεύσει την κοπέλα ώστε να μάθει να διεκδικεί τα δικαιώματα της  και να την προστατεύσει από μελλοντικές αδικίες.</w:t>
      </w:r>
    </w:p>
    <w:p w14:paraId="7E1C3F16"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Ο τρόπος με τον οποίο ενεργεί φανερώνει έναν άνθρωπο με υψηλό μορφωτικό επίπεδο που ξέρει να εκτιμά τον κόπο των άλλων και έναν άνθρωπο προοδευτικό και ανοιχτόμυαλο.</w:t>
      </w:r>
    </w:p>
    <w:p w14:paraId="1CAD2B43" w14:textId="77777777" w:rsidR="00EF3E40" w:rsidRPr="00EF3E40" w:rsidRDefault="00EF3E40" w:rsidP="00EF3E40">
      <w:pPr>
        <w:jc w:val="both"/>
        <w:rPr>
          <w:rFonts w:ascii="Times New Roman" w:hAnsi="Times New Roman" w:cs="Times New Roman"/>
          <w:b/>
          <w:sz w:val="24"/>
          <w:szCs w:val="24"/>
        </w:rPr>
      </w:pPr>
      <w:r w:rsidRPr="00EF3E40">
        <w:rPr>
          <w:rFonts w:ascii="Times New Roman" w:hAnsi="Times New Roman" w:cs="Times New Roman"/>
          <w:b/>
          <w:sz w:val="24"/>
          <w:szCs w:val="24"/>
        </w:rPr>
        <w:t>Η δασκάλα</w:t>
      </w:r>
    </w:p>
    <w:p w14:paraId="3A6179BD"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 xml:space="preserve">Ο Τσέχωφ σκιαγραφεί το χαρακτήρα της δεσποινίδας Ιουλίας ως ένα ακραίο παράδειγμα δειλής και παθητικής συμπεριφοράς. Όλη η εικόνα και η ψυχολογία της νεαρής κοπέλας συγγενεύει με τους δραματικούς ήρωες του Τσέχωφ που αδυνατούν να πάρουν την τύχη στα χέρια τους και γίνονται έρμαια της τύχης τους. Η δεσποινίς Ιουλία είναι δειλή, αντιμετωπίζει τον εργοδότης της με φόβο, δεν έχει το θάρρος να διεκδικήσει τα δικαιώματα της και γίνεται το εύκολο θύμα του καθενός. Είναι  πολύ αδύναμος χαρακτήρας, </w:t>
      </w:r>
      <w:r w:rsidRPr="00EF3E40">
        <w:rPr>
          <w:rFonts w:ascii="Times New Roman" w:hAnsi="Times New Roman" w:cs="Times New Roman"/>
          <w:sz w:val="24"/>
          <w:szCs w:val="24"/>
        </w:rPr>
        <w:lastRenderedPageBreak/>
        <w:t>δεν έχει αυτοπεποίθηση, τρέμει, κλαίει, αποδέχεται τα πάντα μοιρολατρικά. Δεν ξέρει τι σημαίνει να αγωνίζεσαι, να διεκδικείς τα δικαιώματα σου, να υψώνεις το ανάστημα σου, όταν το απαιτούν οι περιστάσεις, έχει έλλειψη αυτοσεβασμού,  και αξιοπρέπειας. Δεν έχει εμπιστοσύνη στις ικανότητες της και φτάνει στο σημείο να ευχαριστεί κιόλας τον εργοδότης της για αυτά τα λίγα που της δίνει. Με την παθητική της στάση προκαλεί την εκμετάλλευση της.</w:t>
      </w:r>
    </w:p>
    <w:p w14:paraId="48881DAD" w14:textId="77777777" w:rsidR="00EF3E40" w:rsidRPr="00EF3E40" w:rsidRDefault="00EF3E40" w:rsidP="00EF3E40">
      <w:pPr>
        <w:jc w:val="both"/>
        <w:rPr>
          <w:rFonts w:ascii="Times New Roman" w:hAnsi="Times New Roman" w:cs="Times New Roman"/>
          <w:b/>
          <w:sz w:val="24"/>
          <w:szCs w:val="24"/>
        </w:rPr>
      </w:pPr>
      <w:r w:rsidRPr="00EF3E40">
        <w:rPr>
          <w:rFonts w:ascii="Times New Roman" w:hAnsi="Times New Roman" w:cs="Times New Roman"/>
          <w:b/>
          <w:sz w:val="24"/>
          <w:szCs w:val="24"/>
        </w:rPr>
        <w:t>Γλώσσα- ύφος</w:t>
      </w:r>
    </w:p>
    <w:p w14:paraId="28E763C5"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Η γλώσσα είναι απλή, άμεση, παραστατική και το ύφος είναι απλό και λιτό(απουσιάζουν τα σχήματα λόγου)  , γρήγορο, ζωντανό και παραστατικό χάρη στο διάλογο.</w:t>
      </w:r>
    </w:p>
    <w:p w14:paraId="4FEB41F3" w14:textId="77777777" w:rsidR="00EF3E40" w:rsidRPr="00EF3E40" w:rsidRDefault="00EF3E40" w:rsidP="00EF3E40">
      <w:pPr>
        <w:jc w:val="both"/>
        <w:rPr>
          <w:rFonts w:ascii="Times New Roman" w:hAnsi="Times New Roman" w:cs="Times New Roman"/>
          <w:b/>
          <w:sz w:val="24"/>
          <w:szCs w:val="24"/>
        </w:rPr>
      </w:pPr>
      <w:r w:rsidRPr="00EF3E40">
        <w:rPr>
          <w:rFonts w:ascii="Times New Roman" w:hAnsi="Times New Roman" w:cs="Times New Roman"/>
          <w:b/>
          <w:sz w:val="24"/>
          <w:szCs w:val="24"/>
        </w:rPr>
        <w:t>Αφηγηματικοί τρόποι</w:t>
      </w:r>
    </w:p>
    <w:p w14:paraId="0F4DE8C3"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Το διήγημα στηρίζεται κυρίως στο διάλογο μέσα από τον οποίο διαγράφονται οι χαρακτήρες των ηρώων, υπάρχει όμως και η περιγραφή (αντιδράσεις και κινήσεις της Ιουλίας).</w:t>
      </w:r>
    </w:p>
    <w:p w14:paraId="3AE74061" w14:textId="77777777" w:rsidR="00EF3E40" w:rsidRPr="00EF3E40" w:rsidRDefault="00EF3E40" w:rsidP="00EF3E40">
      <w:pPr>
        <w:jc w:val="both"/>
        <w:rPr>
          <w:rFonts w:ascii="Times New Roman" w:hAnsi="Times New Roman" w:cs="Times New Roman"/>
          <w:sz w:val="24"/>
          <w:szCs w:val="24"/>
        </w:rPr>
      </w:pPr>
    </w:p>
    <w:p w14:paraId="549DA446" w14:textId="77777777" w:rsidR="00EF3E40" w:rsidRPr="00EF3E40" w:rsidRDefault="00EF3E40" w:rsidP="00EF3E40">
      <w:pPr>
        <w:jc w:val="both"/>
        <w:rPr>
          <w:rFonts w:ascii="Times New Roman" w:hAnsi="Times New Roman" w:cs="Times New Roman"/>
          <w:b/>
          <w:sz w:val="24"/>
          <w:szCs w:val="24"/>
        </w:rPr>
      </w:pPr>
      <w:r w:rsidRPr="00EF3E40">
        <w:rPr>
          <w:rFonts w:ascii="Times New Roman" w:hAnsi="Times New Roman" w:cs="Times New Roman"/>
          <w:b/>
          <w:sz w:val="24"/>
          <w:szCs w:val="24"/>
        </w:rPr>
        <w:t>Παράλληλα κείμενα</w:t>
      </w:r>
      <w:r>
        <w:rPr>
          <w:rFonts w:ascii="Times New Roman" w:hAnsi="Times New Roman" w:cs="Times New Roman"/>
          <w:b/>
          <w:sz w:val="24"/>
          <w:szCs w:val="24"/>
        </w:rPr>
        <w:t>:</w:t>
      </w:r>
    </w:p>
    <w:p w14:paraId="3EB405DE" w14:textId="77777777" w:rsidR="00EF3E40" w:rsidRPr="00EF3E40" w:rsidRDefault="00EF3E40" w:rsidP="00EF3E40">
      <w:pPr>
        <w:pStyle w:val="a3"/>
        <w:numPr>
          <w:ilvl w:val="0"/>
          <w:numId w:val="1"/>
        </w:numPr>
        <w:jc w:val="both"/>
        <w:rPr>
          <w:rFonts w:ascii="Times New Roman" w:hAnsi="Times New Roman" w:cs="Times New Roman"/>
          <w:b/>
          <w:sz w:val="24"/>
          <w:szCs w:val="24"/>
        </w:rPr>
      </w:pPr>
      <w:r w:rsidRPr="00EF3E40">
        <w:rPr>
          <w:rFonts w:ascii="Times New Roman" w:hAnsi="Times New Roman" w:cs="Times New Roman"/>
          <w:b/>
          <w:sz w:val="24"/>
          <w:szCs w:val="24"/>
        </w:rPr>
        <w:t>Μπέρτολντ Μπρεχτ, «Η απόφαση»</w:t>
      </w:r>
    </w:p>
    <w:p w14:paraId="1B51F9D5"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Χρειάζονται πολλά, τον κόσμο για ν' αλλάξεις:</w:t>
      </w:r>
    </w:p>
    <w:p w14:paraId="32EA0E3C"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οργή κι επιμονή. Γνώση κ' αγανάκτηση.</w:t>
      </w:r>
    </w:p>
    <w:p w14:paraId="5830F3EE"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Γρήγορη απόφαση, στόχαση βαθιά</w:t>
      </w:r>
    </w:p>
    <w:p w14:paraId="690ACD05"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ψυχρή υπομονή, κι ατέλειωτη καρτερία.</w:t>
      </w:r>
    </w:p>
    <w:p w14:paraId="5E6837AB"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Κατανόηση της λεπτομέρειας και κατανόηση του συνόλου.</w:t>
      </w:r>
    </w:p>
    <w:p w14:paraId="5F2C88D1"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Μονάχα η πραγματικότητα μπορεί να μας μάθει πώς</w:t>
      </w:r>
    </w:p>
    <w:p w14:paraId="4A8990C4"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 xml:space="preserve">την πραγματικότητα ν' αλλάξουμε. </w:t>
      </w:r>
    </w:p>
    <w:p w14:paraId="1A839D0D" w14:textId="77777777" w:rsidR="00EF3E40" w:rsidRPr="00EF3E40" w:rsidRDefault="00EF3E40" w:rsidP="00EF3E40">
      <w:pPr>
        <w:jc w:val="both"/>
        <w:rPr>
          <w:rFonts w:ascii="Times New Roman" w:hAnsi="Times New Roman" w:cs="Times New Roman"/>
          <w:sz w:val="24"/>
          <w:szCs w:val="24"/>
        </w:rPr>
      </w:pPr>
    </w:p>
    <w:p w14:paraId="462CBA23"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(από το θεατρικό έργο «Η απόφαση», 1930)</w:t>
      </w:r>
    </w:p>
    <w:p w14:paraId="3CEDB651" w14:textId="77777777" w:rsid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[πηγή: Μπ. Μπρεχτ, Ποιήματα, μτφρ. Μάριος Πλωρίτης, Θεμέλιο, Αθήνα 1978, σ. 36]</w:t>
      </w:r>
    </w:p>
    <w:p w14:paraId="067826F5" w14:textId="77777777" w:rsidR="00EF3E40" w:rsidRPr="00EF3E40" w:rsidRDefault="00EF3E40" w:rsidP="00EF3E40">
      <w:pPr>
        <w:jc w:val="both"/>
        <w:rPr>
          <w:rFonts w:ascii="Times New Roman" w:hAnsi="Times New Roman" w:cs="Times New Roman"/>
          <w:sz w:val="24"/>
          <w:szCs w:val="24"/>
        </w:rPr>
      </w:pPr>
    </w:p>
    <w:p w14:paraId="4A7B3D33" w14:textId="77777777" w:rsidR="00EF3E40" w:rsidRPr="00EF3E40" w:rsidRDefault="00EF3E40" w:rsidP="00EF3E40">
      <w:pPr>
        <w:jc w:val="both"/>
        <w:rPr>
          <w:rFonts w:ascii="Times New Roman" w:hAnsi="Times New Roman" w:cs="Times New Roman"/>
          <w:sz w:val="24"/>
          <w:szCs w:val="24"/>
        </w:rPr>
      </w:pPr>
      <w:r>
        <w:rPr>
          <w:rFonts w:ascii="Times New Roman" w:hAnsi="Times New Roman" w:cs="Times New Roman"/>
          <w:b/>
          <w:sz w:val="24"/>
          <w:szCs w:val="24"/>
        </w:rPr>
        <w:t>2)</w:t>
      </w:r>
      <w:r w:rsidRPr="00EF3E40">
        <w:rPr>
          <w:rFonts w:ascii="Times New Roman" w:hAnsi="Times New Roman" w:cs="Times New Roman"/>
          <w:b/>
          <w:sz w:val="24"/>
          <w:szCs w:val="24"/>
        </w:rPr>
        <w:t>Νικηφόρος Βρεττάκος, "Στη γυναίκα με το τσακισμένο χέρι"</w:t>
      </w:r>
      <w:r w:rsidRPr="00EF3E40">
        <w:rPr>
          <w:rFonts w:ascii="Times New Roman" w:hAnsi="Times New Roman" w:cs="Times New Roman"/>
          <w:sz w:val="24"/>
          <w:szCs w:val="24"/>
        </w:rPr>
        <w:t xml:space="preserve"> [απόσπασμα], Οδοιπορία(1972)</w:t>
      </w:r>
    </w:p>
    <w:p w14:paraId="74E7B034"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Έμπαινες στο σχολειό κι όπως τ' αντίκριζες</w:t>
      </w:r>
    </w:p>
    <w:p w14:paraId="775FC38F"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μοιραζόταν σε δεκατέσσερα χαμόγελα το πρόσωπό σου.</w:t>
      </w:r>
    </w:p>
    <w:p w14:paraId="2FDE2AC7"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Θυμόσουν πως η αγκάλη σου ήταν μισή</w:t>
      </w:r>
    </w:p>
    <w:p w14:paraId="791BE86F"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κι ανεβαίνοντας πάνω στην έδρα σου</w:t>
      </w:r>
    </w:p>
    <w:p w14:paraId="3EB0E9DA" w14:textId="77777777" w:rsidR="00EF3E40" w:rsidRP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άνοιγες τη λύπη σου και τα σκέπαζες,</w:t>
      </w:r>
    </w:p>
    <w:p w14:paraId="24083008" w14:textId="77777777" w:rsidR="00EF3E40" w:rsidRDefault="00EF3E40" w:rsidP="00EF3E40">
      <w:pPr>
        <w:jc w:val="both"/>
        <w:rPr>
          <w:rFonts w:ascii="Times New Roman" w:hAnsi="Times New Roman" w:cs="Times New Roman"/>
          <w:sz w:val="24"/>
          <w:szCs w:val="24"/>
        </w:rPr>
      </w:pPr>
      <w:r w:rsidRPr="00EF3E40">
        <w:rPr>
          <w:rFonts w:ascii="Times New Roman" w:hAnsi="Times New Roman" w:cs="Times New Roman"/>
          <w:sz w:val="24"/>
          <w:szCs w:val="24"/>
        </w:rPr>
        <w:t>όπως ο ουρανός σκεπάζει τη γη.</w:t>
      </w:r>
    </w:p>
    <w:p w14:paraId="69276298" w14:textId="77777777" w:rsidR="00EF3E40" w:rsidRPr="00EF3E40" w:rsidRDefault="00EF3E40" w:rsidP="00EF3E40">
      <w:pPr>
        <w:jc w:val="both"/>
        <w:rPr>
          <w:rFonts w:ascii="Times New Roman" w:hAnsi="Times New Roman" w:cs="Times New Roman"/>
          <w:sz w:val="24"/>
          <w:szCs w:val="24"/>
        </w:rPr>
      </w:pPr>
    </w:p>
    <w:sectPr w:rsidR="00EF3E40" w:rsidRPr="00EF3E40" w:rsidSect="00EF3E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710A"/>
    <w:multiLevelType w:val="hybridMultilevel"/>
    <w:tmpl w:val="D3562A5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2823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1B"/>
    <w:rsid w:val="00151D1B"/>
    <w:rsid w:val="00486D72"/>
    <w:rsid w:val="007E4246"/>
    <w:rsid w:val="00807E04"/>
    <w:rsid w:val="00A44B49"/>
    <w:rsid w:val="00EF3E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63DA"/>
  <w15:docId w15:val="{2222DF02-4AE8-4202-BC04-D406010D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F3E40"/>
    <w:rPr>
      <w:color w:val="0000FF" w:themeColor="hyperlink"/>
      <w:u w:val="single"/>
    </w:rPr>
  </w:style>
  <w:style w:type="paragraph" w:styleId="a3">
    <w:name w:val="List Paragraph"/>
    <w:basedOn w:val="a"/>
    <w:uiPriority w:val="34"/>
    <w:qFormat/>
    <w:rsid w:val="00EF3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ideshare.net/Vaspanag/ss-43380795" TargetMode="External"/><Relationship Id="rId5" Type="http://schemas.openxmlformats.org/officeDocument/2006/relationships/hyperlink" Target="https://www.slideshare.net/artedinou/2-3656881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4852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DESPINA KORONAKI</dc:creator>
  <cp:keywords/>
  <dc:description/>
  <cp:lastModifiedBy>κωνσταντινος κωτσης</cp:lastModifiedBy>
  <cp:revision>2</cp:revision>
  <dcterms:created xsi:type="dcterms:W3CDTF">2025-03-20T22:08:00Z</dcterms:created>
  <dcterms:modified xsi:type="dcterms:W3CDTF">2025-03-20T22:08:00Z</dcterms:modified>
</cp:coreProperties>
</file>