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D7BB" w14:textId="1473EDD7" w:rsidR="002E4760" w:rsidRPr="00BD2F5A" w:rsidRDefault="002E4760" w:rsidP="00BD2F5A">
      <w:pPr>
        <w:spacing w:before="100" w:beforeAutospacing="1" w:after="100" w:afterAutospacing="1" w:line="240" w:lineRule="auto"/>
        <w:jc w:val="center"/>
        <w:outlineLvl w:val="1"/>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b/>
          <w:bCs/>
          <w:color w:val="244061" w:themeColor="accent1" w:themeShade="80"/>
          <w:sz w:val="36"/>
          <w:szCs w:val="36"/>
          <w:lang w:eastAsia="el-GR"/>
        </w:rPr>
        <w:t>ΑΣΚΗΣΕΙΣ ΠΑΡΑΓΡΑΦΟΥ</w:t>
      </w:r>
    </w:p>
    <w:p w14:paraId="4BE9D096" w14:textId="2DF726FB" w:rsidR="002E4760" w:rsidRPr="00BD2F5A" w:rsidRDefault="002E4760" w:rsidP="00BD2F5A">
      <w:pPr>
        <w:pStyle w:val="a5"/>
        <w:numPr>
          <w:ilvl w:val="0"/>
          <w:numId w:val="1"/>
        </w:num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b/>
          <w:bCs/>
          <w:i/>
          <w:iCs/>
          <w:color w:val="244061" w:themeColor="accent1" w:themeShade="80"/>
          <w:sz w:val="27"/>
          <w:lang w:eastAsia="el-GR"/>
        </w:rPr>
        <w:t>Ποια περίοδος νομίζεις ότι διασπά την ενότητα της παρα</w:t>
      </w:r>
      <w:r w:rsidRPr="00BD2F5A">
        <w:rPr>
          <w:rFonts w:ascii="Times New Roman" w:eastAsia="Times New Roman" w:hAnsi="Times New Roman" w:cs="Times New Roman"/>
          <w:b/>
          <w:bCs/>
          <w:i/>
          <w:iCs/>
          <w:color w:val="244061" w:themeColor="accent1" w:themeShade="80"/>
          <w:sz w:val="27"/>
          <w:lang w:eastAsia="el-GR"/>
        </w:rPr>
        <w:softHyphen/>
        <w:t>γράφου;</w:t>
      </w:r>
    </w:p>
    <w:p w14:paraId="595E40D4" w14:textId="5B2E042B" w:rsid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Το ταξίδι που έκανα με πλοίο το καλοκαίρι προς τη Νάξο ήταν πολύ ευχά</w:t>
      </w:r>
      <w:r w:rsidRPr="00BD2F5A">
        <w:rPr>
          <w:rFonts w:ascii="Times New Roman" w:eastAsia="Times New Roman" w:hAnsi="Times New Roman" w:cs="Times New Roman"/>
          <w:color w:val="244061" w:themeColor="accent1" w:themeShade="80"/>
          <w:sz w:val="27"/>
          <w:szCs w:val="27"/>
          <w:lang w:eastAsia="el-GR"/>
        </w:rPr>
        <w:softHyphen/>
        <w:t>ριστο. Ο πατέρας μου κι εγώ επιβιβαστήκαμε νωρίς το πρωί στο πλοίο. Εγώ ξεκίνησα αμέσως την «εξερεύνηση». Παρ</w:t>
      </w:r>
      <w:r w:rsidR="00D525DC">
        <w:rPr>
          <w:rFonts w:ascii="Times New Roman" w:eastAsia="Times New Roman" w:hAnsi="Times New Roman" w:cs="Times New Roman"/>
          <w:color w:val="244061" w:themeColor="accent1" w:themeShade="80"/>
          <w:sz w:val="27"/>
          <w:szCs w:val="27"/>
          <w:lang w:eastAsia="el-GR"/>
        </w:rPr>
        <w:t>όλο που</w:t>
      </w:r>
      <w:r w:rsidRPr="00BD2F5A">
        <w:rPr>
          <w:rFonts w:ascii="Times New Roman" w:eastAsia="Times New Roman" w:hAnsi="Times New Roman" w:cs="Times New Roman"/>
          <w:color w:val="244061" w:themeColor="accent1" w:themeShade="80"/>
          <w:sz w:val="27"/>
          <w:szCs w:val="27"/>
          <w:lang w:eastAsia="el-GR"/>
        </w:rPr>
        <w:t xml:space="preserve"> είχε πολύ κόσμο, όλοι οι χώροι ήταν άνετοι και καθαροί και οι συνεπιβάτες μου φαίνονταν να διασκεδάζουν με διάφορους τρόπους. Αφού περιπλανήθηκα αρκετά, κατέληξα έξω, στο πί</w:t>
      </w:r>
      <w:r w:rsidRPr="00BD2F5A">
        <w:rPr>
          <w:rFonts w:ascii="Times New Roman" w:eastAsia="Times New Roman" w:hAnsi="Times New Roman" w:cs="Times New Roman"/>
          <w:color w:val="244061" w:themeColor="accent1" w:themeShade="80"/>
          <w:sz w:val="27"/>
          <w:szCs w:val="27"/>
          <w:lang w:eastAsia="el-GR"/>
        </w:rPr>
        <w:softHyphen/>
        <w:t>σω μέρος του πλοίου, από όπου μπορούσα να βλέπω τους γλάρους που μας ακολουθούσαν και βουτούσαν στον αφρό που σήκωνε το καράβι. Ήταν ένα θέαμα συναρπαστικό και θα μπορούσα να το παρακολουθώ ώρες ατέλειω</w:t>
      </w:r>
      <w:r w:rsidRPr="00BD2F5A">
        <w:rPr>
          <w:rFonts w:ascii="Times New Roman" w:eastAsia="Times New Roman" w:hAnsi="Times New Roman" w:cs="Times New Roman"/>
          <w:color w:val="244061" w:themeColor="accent1" w:themeShade="80"/>
          <w:sz w:val="27"/>
          <w:szCs w:val="27"/>
          <w:lang w:eastAsia="el-GR"/>
        </w:rPr>
        <w:softHyphen/>
        <w:t>τες. Ο πατέρας μου ωστόσο διάβαζε την εφημερίδα του. Και στο σπίτι κάνει το ίδιο, αφοσιώνεται για πολλή ώρα στην εφημερίδα του και την εγκαταλεί</w:t>
      </w:r>
      <w:r w:rsidRPr="00BD2F5A">
        <w:rPr>
          <w:rFonts w:ascii="Times New Roman" w:eastAsia="Times New Roman" w:hAnsi="Times New Roman" w:cs="Times New Roman"/>
          <w:color w:val="244061" w:themeColor="accent1" w:themeShade="80"/>
          <w:sz w:val="27"/>
          <w:szCs w:val="27"/>
          <w:lang w:eastAsia="el-GR"/>
        </w:rPr>
        <w:softHyphen/>
        <w:t>πει μόνο όταν η μητέρα ανακοινώνει ότι το φαγητό είναι έτοιμο. Τέλος</w:t>
      </w:r>
      <w:r w:rsidR="00D525DC">
        <w:rPr>
          <w:rFonts w:ascii="Times New Roman" w:eastAsia="Times New Roman" w:hAnsi="Times New Roman" w:cs="Times New Roman"/>
          <w:color w:val="244061" w:themeColor="accent1" w:themeShade="80"/>
          <w:sz w:val="27"/>
          <w:szCs w:val="27"/>
          <w:lang w:eastAsia="el-GR"/>
        </w:rPr>
        <w:t>,</w:t>
      </w:r>
      <w:r w:rsidRPr="00BD2F5A">
        <w:rPr>
          <w:rFonts w:ascii="Times New Roman" w:eastAsia="Times New Roman" w:hAnsi="Times New Roman" w:cs="Times New Roman"/>
          <w:color w:val="244061" w:themeColor="accent1" w:themeShade="80"/>
          <w:sz w:val="27"/>
          <w:szCs w:val="27"/>
          <w:lang w:eastAsia="el-GR"/>
        </w:rPr>
        <w:t xml:space="preserve"> στο βάθος του ορίζοντα φάνηκε η Νάξος. Την πλησιάσαμε πολύ γρήγορα. Όταν το πλοίο έδεσε στο λιμάνι του νησιού, τέλειωσε το ωραίο αυτό ταξίδι.</w:t>
      </w:r>
    </w:p>
    <w:p w14:paraId="218DBFE5" w14:textId="45B62D16" w:rsidR="002E4760" w:rsidRPr="00BD2F5A" w:rsidRDefault="002E4760" w:rsidP="00BD2F5A">
      <w:pPr>
        <w:pStyle w:val="a5"/>
        <w:numPr>
          <w:ilvl w:val="0"/>
          <w:numId w:val="1"/>
        </w:num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b/>
          <w:bCs/>
          <w:i/>
          <w:iCs/>
          <w:color w:val="244061" w:themeColor="accent1" w:themeShade="80"/>
          <w:sz w:val="27"/>
          <w:lang w:eastAsia="el-GR"/>
        </w:rPr>
        <w:t xml:space="preserve"> Ποια περίοδος νομίζεις ότι διασπά την ενότητα της παρα</w:t>
      </w:r>
      <w:r w:rsidRPr="00BD2F5A">
        <w:rPr>
          <w:rFonts w:ascii="Times New Roman" w:eastAsia="Times New Roman" w:hAnsi="Times New Roman" w:cs="Times New Roman"/>
          <w:b/>
          <w:bCs/>
          <w:i/>
          <w:iCs/>
          <w:color w:val="244061" w:themeColor="accent1" w:themeShade="80"/>
          <w:sz w:val="27"/>
          <w:lang w:eastAsia="el-GR"/>
        </w:rPr>
        <w:softHyphen/>
        <w:t>γράφου και γιατί.</w:t>
      </w:r>
    </w:p>
    <w:p w14:paraId="56076F4F" w14:textId="6897B21D"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Η χώρα μας έχει πολλαπλά οφέλη από την προσέλευση χιλιάδων του</w:t>
      </w:r>
      <w:r w:rsidRPr="00BD2F5A">
        <w:rPr>
          <w:rFonts w:ascii="Times New Roman" w:eastAsia="Times New Roman" w:hAnsi="Times New Roman" w:cs="Times New Roman"/>
          <w:color w:val="244061" w:themeColor="accent1" w:themeShade="80"/>
          <w:sz w:val="27"/>
          <w:szCs w:val="27"/>
          <w:lang w:eastAsia="el-GR"/>
        </w:rPr>
        <w:softHyphen/>
        <w:t>ριστών κάθε χρόνο. Ο τουρισμός βοηθά στην οικονομική ανάπτυξη της χώρας με την εισροή συναλλάγματος. Μερικές περιοχές, όπως ορεινά χωριά ή ακριτικά νησιά στηρίζουν την οικονομία τους αποκλειστικά στον τουρισμό και γνωρίζουν ανάπτυξη, ενώ ήταν καταδικασμένα σε μαρασμό. Εξάλλου, για να εξυπηρετηθούν οι τουρίστες, βελτιώνονται οι υπηρεσίες και γίνονται έργα υποδομής από τα οποία ωφελούνται βέβαια και οι Έλλη</w:t>
      </w:r>
      <w:r w:rsidRPr="00BD2F5A">
        <w:rPr>
          <w:rFonts w:ascii="Times New Roman" w:eastAsia="Times New Roman" w:hAnsi="Times New Roman" w:cs="Times New Roman"/>
          <w:color w:val="244061" w:themeColor="accent1" w:themeShade="80"/>
          <w:sz w:val="27"/>
          <w:szCs w:val="27"/>
          <w:lang w:eastAsia="el-GR"/>
        </w:rPr>
        <w:softHyphen/>
        <w:t>νες. Τέλος</w:t>
      </w:r>
      <w:r w:rsidR="00C17B8B">
        <w:rPr>
          <w:rFonts w:ascii="Times New Roman" w:eastAsia="Times New Roman" w:hAnsi="Times New Roman" w:cs="Times New Roman"/>
          <w:color w:val="244061" w:themeColor="accent1" w:themeShade="80"/>
          <w:sz w:val="27"/>
          <w:szCs w:val="27"/>
          <w:lang w:eastAsia="el-GR"/>
        </w:rPr>
        <w:t>,</w:t>
      </w:r>
      <w:r w:rsidRPr="00BD2F5A">
        <w:rPr>
          <w:rFonts w:ascii="Times New Roman" w:eastAsia="Times New Roman" w:hAnsi="Times New Roman" w:cs="Times New Roman"/>
          <w:color w:val="244061" w:themeColor="accent1" w:themeShade="80"/>
          <w:sz w:val="27"/>
          <w:szCs w:val="27"/>
          <w:lang w:eastAsia="el-GR"/>
        </w:rPr>
        <w:t xml:space="preserve"> σημαντική είναι και η προσφορά του τουρισμού στον πολιτι</w:t>
      </w:r>
      <w:r w:rsidRPr="00BD2F5A">
        <w:rPr>
          <w:rFonts w:ascii="Times New Roman" w:eastAsia="Times New Roman" w:hAnsi="Times New Roman" w:cs="Times New Roman"/>
          <w:color w:val="244061" w:themeColor="accent1" w:themeShade="80"/>
          <w:sz w:val="27"/>
          <w:szCs w:val="27"/>
          <w:lang w:eastAsia="el-GR"/>
        </w:rPr>
        <w:softHyphen/>
        <w:t>στικό και μορφωτικό τομέα, με την επαφή των Ελλήνων με ανθρώπους που προέρχονται από διαφορετικό πολιτιστικό περιβάλλον. Υπάρχει όμως πάντα ο κίνδυνος της ξενομανίας και ήδη παρατηρείται το φαινόμενο να χάνονται παραδοσιακές αξίες. Πρέπει λοιπόν να μη δεχόμαστε άκριτα ξέ</w:t>
      </w:r>
      <w:r w:rsidRPr="00BD2F5A">
        <w:rPr>
          <w:rFonts w:ascii="Times New Roman" w:eastAsia="Times New Roman" w:hAnsi="Times New Roman" w:cs="Times New Roman"/>
          <w:color w:val="244061" w:themeColor="accent1" w:themeShade="80"/>
          <w:sz w:val="27"/>
          <w:szCs w:val="27"/>
          <w:lang w:eastAsia="el-GR"/>
        </w:rPr>
        <w:softHyphen/>
        <w:t>νες επιρροές.</w:t>
      </w:r>
    </w:p>
    <w:p w14:paraId="76460F99"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b/>
          <w:bCs/>
          <w:color w:val="244061" w:themeColor="accent1" w:themeShade="80"/>
          <w:sz w:val="27"/>
          <w:lang w:eastAsia="el-GR"/>
        </w:rPr>
        <w:t>Αλληλουχία</w:t>
      </w:r>
    </w:p>
    <w:p w14:paraId="13A8CEB3" w14:textId="2AA497BE"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b/>
          <w:bCs/>
          <w:color w:val="244061" w:themeColor="accent1" w:themeShade="80"/>
          <w:sz w:val="36"/>
          <w:szCs w:val="36"/>
          <w:lang w:eastAsia="el-GR"/>
        </w:rPr>
      </w:pPr>
      <w:r w:rsidRPr="00BD2F5A">
        <w:rPr>
          <w:rFonts w:ascii="Times New Roman" w:eastAsia="Times New Roman" w:hAnsi="Times New Roman" w:cs="Times New Roman"/>
          <w:color w:val="244061" w:themeColor="accent1" w:themeShade="80"/>
          <w:sz w:val="27"/>
          <w:szCs w:val="27"/>
          <w:lang w:eastAsia="el-GR"/>
        </w:rPr>
        <w:t>Σε μία παράγραφο τα νοήματα πρέπει να μπαίνουν σε μια λογική σειρά και το ένα να ακολουθεί το άλλο φυσικά, για να μπορεί ο αναγνώστης να παρα</w:t>
      </w:r>
      <w:r w:rsidRPr="00BD2F5A">
        <w:rPr>
          <w:rFonts w:ascii="Times New Roman" w:eastAsia="Times New Roman" w:hAnsi="Times New Roman" w:cs="Times New Roman"/>
          <w:color w:val="244061" w:themeColor="accent1" w:themeShade="80"/>
          <w:sz w:val="27"/>
          <w:szCs w:val="27"/>
          <w:lang w:eastAsia="el-GR"/>
        </w:rPr>
        <w:softHyphen/>
        <w:t>κολουθεί άνετα τη ροή των σκέψεων του συγγραφέα. Στην αφήγηση καλό εί</w:t>
      </w:r>
      <w:r w:rsidRPr="00BD2F5A">
        <w:rPr>
          <w:rFonts w:ascii="Times New Roman" w:eastAsia="Times New Roman" w:hAnsi="Times New Roman" w:cs="Times New Roman"/>
          <w:color w:val="244061" w:themeColor="accent1" w:themeShade="80"/>
          <w:sz w:val="27"/>
          <w:szCs w:val="27"/>
          <w:lang w:eastAsia="el-GR"/>
        </w:rPr>
        <w:softHyphen/>
        <w:t>ναι να ακολουθείται χρονική σειρά ή να παρακολουθεί ο συγγραφέας την κί</w:t>
      </w:r>
      <w:r w:rsidRPr="00BD2F5A">
        <w:rPr>
          <w:rFonts w:ascii="Times New Roman" w:eastAsia="Times New Roman" w:hAnsi="Times New Roman" w:cs="Times New Roman"/>
          <w:color w:val="244061" w:themeColor="accent1" w:themeShade="80"/>
          <w:sz w:val="27"/>
          <w:szCs w:val="27"/>
          <w:lang w:eastAsia="el-GR"/>
        </w:rPr>
        <w:softHyphen/>
        <w:t>νηση μέσα στο χώρο, ενώ στις περιγραφές να ακολουθείται μια λογική πο</w:t>
      </w:r>
      <w:r w:rsidRPr="00BD2F5A">
        <w:rPr>
          <w:rFonts w:ascii="Times New Roman" w:eastAsia="Times New Roman" w:hAnsi="Times New Roman" w:cs="Times New Roman"/>
          <w:color w:val="244061" w:themeColor="accent1" w:themeShade="80"/>
          <w:sz w:val="27"/>
          <w:szCs w:val="27"/>
          <w:lang w:eastAsia="el-GR"/>
        </w:rPr>
        <w:softHyphen/>
        <w:t>ρεία, π.χ. στην περιγραφή ενός προσώπου να περιγράφει πρώτα τα εξωτερι</w:t>
      </w:r>
      <w:r w:rsidRPr="00BD2F5A">
        <w:rPr>
          <w:rFonts w:ascii="Times New Roman" w:eastAsia="Times New Roman" w:hAnsi="Times New Roman" w:cs="Times New Roman"/>
          <w:color w:val="244061" w:themeColor="accent1" w:themeShade="80"/>
          <w:sz w:val="27"/>
          <w:szCs w:val="27"/>
          <w:lang w:eastAsia="el-GR"/>
        </w:rPr>
        <w:softHyphen/>
        <w:t>κά του χαρακτηριστικά, έπειτα το</w:t>
      </w:r>
      <w:r w:rsidR="00C71D37">
        <w:rPr>
          <w:rFonts w:ascii="Times New Roman" w:eastAsia="Times New Roman" w:hAnsi="Times New Roman" w:cs="Times New Roman"/>
          <w:color w:val="244061" w:themeColor="accent1" w:themeShade="80"/>
          <w:sz w:val="27"/>
          <w:szCs w:val="27"/>
          <w:lang w:eastAsia="el-GR"/>
        </w:rPr>
        <w:t>ν</w:t>
      </w:r>
      <w:r w:rsidRPr="00BD2F5A">
        <w:rPr>
          <w:rFonts w:ascii="Times New Roman" w:eastAsia="Times New Roman" w:hAnsi="Times New Roman" w:cs="Times New Roman"/>
          <w:color w:val="244061" w:themeColor="accent1" w:themeShade="80"/>
          <w:sz w:val="27"/>
          <w:szCs w:val="27"/>
          <w:lang w:eastAsia="el-GR"/>
        </w:rPr>
        <w:t xml:space="preserve"> χαρακτήρα του κλπ.</w:t>
      </w:r>
    </w:p>
    <w:p w14:paraId="327561CB" w14:textId="47E377F1" w:rsidR="002E4760" w:rsidRPr="00BD2F5A" w:rsidRDefault="00BD2F5A"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Pr>
          <w:rFonts w:ascii="Times New Roman" w:eastAsia="Times New Roman" w:hAnsi="Times New Roman" w:cs="Times New Roman"/>
          <w:b/>
          <w:bCs/>
          <w:i/>
          <w:iCs/>
          <w:color w:val="244061" w:themeColor="accent1" w:themeShade="80"/>
          <w:sz w:val="27"/>
          <w:lang w:eastAsia="el-GR"/>
        </w:rPr>
        <w:t xml:space="preserve">3. </w:t>
      </w:r>
      <w:r w:rsidR="002E4760" w:rsidRPr="00BD2F5A">
        <w:rPr>
          <w:rFonts w:ascii="Times New Roman" w:eastAsia="Times New Roman" w:hAnsi="Times New Roman" w:cs="Times New Roman"/>
          <w:b/>
          <w:bCs/>
          <w:i/>
          <w:iCs/>
          <w:color w:val="244061" w:themeColor="accent1" w:themeShade="80"/>
          <w:sz w:val="27"/>
          <w:lang w:eastAsia="el-GR"/>
        </w:rPr>
        <w:t xml:space="preserve"> </w:t>
      </w:r>
      <w:r w:rsidR="002E4760" w:rsidRPr="00BD2F5A">
        <w:rPr>
          <w:rFonts w:ascii="Times New Roman" w:eastAsia="Times New Roman" w:hAnsi="Times New Roman" w:cs="Times New Roman"/>
          <w:i/>
          <w:iCs/>
          <w:color w:val="244061" w:themeColor="accent1" w:themeShade="80"/>
          <w:sz w:val="27"/>
          <w:lang w:eastAsia="el-GR"/>
        </w:rPr>
        <w:t xml:space="preserve">Να </w:t>
      </w:r>
      <w:r w:rsidR="002E4760" w:rsidRPr="00BD2F5A">
        <w:rPr>
          <w:rFonts w:ascii="Times New Roman" w:eastAsia="Times New Roman" w:hAnsi="Times New Roman" w:cs="Times New Roman"/>
          <w:b/>
          <w:bCs/>
          <w:i/>
          <w:iCs/>
          <w:color w:val="244061" w:themeColor="accent1" w:themeShade="80"/>
          <w:sz w:val="27"/>
          <w:lang w:eastAsia="el-GR"/>
        </w:rPr>
        <w:t>βάλεις τις περιόδους σε μια λογική σειρά, ώστε να σχη</w:t>
      </w:r>
      <w:r w:rsidR="002E4760" w:rsidRPr="00BD2F5A">
        <w:rPr>
          <w:rFonts w:ascii="Times New Roman" w:eastAsia="Times New Roman" w:hAnsi="Times New Roman" w:cs="Times New Roman"/>
          <w:b/>
          <w:bCs/>
          <w:i/>
          <w:iCs/>
          <w:color w:val="244061" w:themeColor="accent1" w:themeShade="80"/>
          <w:sz w:val="27"/>
          <w:lang w:eastAsia="el-GR"/>
        </w:rPr>
        <w:softHyphen/>
        <w:t>ματιστεί μια παράγραφος:</w:t>
      </w:r>
    </w:p>
    <w:p w14:paraId="5C358129"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α) Η χρήση των καβουρντισμένων σπερμάτων, δηλαδή του καφέ, και η πα</w:t>
      </w:r>
      <w:r w:rsidRPr="00BD2F5A">
        <w:rPr>
          <w:rFonts w:ascii="Times New Roman" w:eastAsia="Times New Roman" w:hAnsi="Times New Roman" w:cs="Times New Roman"/>
          <w:color w:val="244061" w:themeColor="accent1" w:themeShade="80"/>
          <w:sz w:val="27"/>
          <w:szCs w:val="27"/>
          <w:lang w:eastAsia="el-GR"/>
        </w:rPr>
        <w:softHyphen/>
        <w:t xml:space="preserve">ρασκευή ροφήματος αρωματικού και διεγερτικού αρχίζει επίσης από τις Αραβικές χώρες, </w:t>
      </w:r>
      <w:r w:rsidRPr="00BD2F5A">
        <w:rPr>
          <w:rFonts w:ascii="Times New Roman" w:eastAsia="Times New Roman" w:hAnsi="Times New Roman" w:cs="Times New Roman"/>
          <w:color w:val="244061" w:themeColor="accent1" w:themeShade="80"/>
          <w:sz w:val="27"/>
          <w:szCs w:val="27"/>
          <w:lang w:eastAsia="el-GR"/>
        </w:rPr>
        <w:lastRenderedPageBreak/>
        <w:t>εξαπλώνεται σιγά-σιγά σε όλες τις χώρες του κόσμου, και το 17 ο αιώνα εμφανίζονται στην Ευρώπη τα πρώτα καφενεία.</w:t>
      </w:r>
    </w:p>
    <w:p w14:paraId="0BA8E8A0"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β) Το καφεόδεντρο είναι φυτό ιθαγενές της Αιθιοπίας και της Α. Αφρικής.</w:t>
      </w:r>
    </w:p>
    <w:p w14:paraId="69F0F6B9"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γ) Από την Αραβία διαδόθηκε η καλλιέργεια του φυτού και η χρήση των καρπών του στην Ινδία και στην Άπω Ανατολή.</w:t>
      </w:r>
    </w:p>
    <w:p w14:paraId="5C3604AD"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δ) Οι κάτοικοι της Αιθιοπίας αρχικά και της Αραβίας αργότερα έβραζαν τους νωπούς καρπούς και χρησιμοποιούσαν το εκχύλισμα ως ρόφημα τονωτικό.</w:t>
      </w:r>
    </w:p>
    <w:p w14:paraId="1F5E4926"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i/>
          <w:iCs/>
          <w:color w:val="244061" w:themeColor="accent1" w:themeShade="80"/>
          <w:sz w:val="27"/>
          <w:lang w:eastAsia="el-GR"/>
        </w:rPr>
        <w:t xml:space="preserve">Φυτολογία, </w:t>
      </w:r>
      <w:r w:rsidRPr="00BD2F5A">
        <w:rPr>
          <w:rFonts w:ascii="Times New Roman" w:eastAsia="Times New Roman" w:hAnsi="Times New Roman" w:cs="Times New Roman"/>
          <w:color w:val="244061" w:themeColor="accent1" w:themeShade="80"/>
          <w:sz w:val="27"/>
          <w:szCs w:val="27"/>
          <w:lang w:eastAsia="el-GR"/>
        </w:rPr>
        <w:t>Εκδοτική Αθηνών</w:t>
      </w:r>
    </w:p>
    <w:p w14:paraId="7F290AA5"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i/>
          <w:iCs/>
          <w:color w:val="244061" w:themeColor="accent1" w:themeShade="80"/>
          <w:sz w:val="27"/>
          <w:lang w:eastAsia="el-GR"/>
        </w:rPr>
        <w:t>Σειρά περιόδων:</w:t>
      </w:r>
      <w:r w:rsidRPr="00BD2F5A">
        <w:rPr>
          <w:rFonts w:ascii="Times New Roman" w:eastAsia="Times New Roman" w:hAnsi="Times New Roman" w:cs="Times New Roman"/>
          <w:color w:val="244061" w:themeColor="accent1" w:themeShade="80"/>
          <w:sz w:val="27"/>
          <w:szCs w:val="27"/>
          <w:lang w:eastAsia="el-GR"/>
        </w:rPr>
        <w:t>………………………………………</w:t>
      </w:r>
    </w:p>
    <w:p w14:paraId="2A6824AE" w14:textId="636AD2BB" w:rsidR="002E4760" w:rsidRPr="00BD2F5A" w:rsidRDefault="00BD2F5A"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Pr>
          <w:rFonts w:ascii="Times New Roman" w:eastAsia="Times New Roman" w:hAnsi="Times New Roman" w:cs="Times New Roman"/>
          <w:b/>
          <w:bCs/>
          <w:i/>
          <w:iCs/>
          <w:color w:val="244061" w:themeColor="accent1" w:themeShade="80"/>
          <w:sz w:val="27"/>
          <w:lang w:eastAsia="el-GR"/>
        </w:rPr>
        <w:t xml:space="preserve">4. </w:t>
      </w:r>
      <w:r w:rsidR="002E4760" w:rsidRPr="00BD2F5A">
        <w:rPr>
          <w:rFonts w:ascii="Times New Roman" w:eastAsia="Times New Roman" w:hAnsi="Times New Roman" w:cs="Times New Roman"/>
          <w:b/>
          <w:bCs/>
          <w:i/>
          <w:iCs/>
          <w:color w:val="244061" w:themeColor="accent1" w:themeShade="80"/>
          <w:sz w:val="27"/>
          <w:lang w:eastAsia="el-GR"/>
        </w:rPr>
        <w:t xml:space="preserve"> </w:t>
      </w:r>
      <w:r w:rsidR="002E4760" w:rsidRPr="00BD2F5A">
        <w:rPr>
          <w:rFonts w:ascii="Times New Roman" w:eastAsia="Times New Roman" w:hAnsi="Times New Roman" w:cs="Times New Roman"/>
          <w:i/>
          <w:iCs/>
          <w:color w:val="244061" w:themeColor="accent1" w:themeShade="80"/>
          <w:sz w:val="27"/>
          <w:lang w:eastAsia="el-GR"/>
        </w:rPr>
        <w:t xml:space="preserve">Να </w:t>
      </w:r>
      <w:r w:rsidR="002E4760" w:rsidRPr="00BD2F5A">
        <w:rPr>
          <w:rFonts w:ascii="Times New Roman" w:eastAsia="Times New Roman" w:hAnsi="Times New Roman" w:cs="Times New Roman"/>
          <w:b/>
          <w:bCs/>
          <w:i/>
          <w:iCs/>
          <w:color w:val="244061" w:themeColor="accent1" w:themeShade="80"/>
          <w:sz w:val="27"/>
          <w:lang w:eastAsia="el-GR"/>
        </w:rPr>
        <w:t>βάλεις τις περιόδους σε μια λογική σειρά, ώστε να σχη</w:t>
      </w:r>
      <w:r w:rsidR="002E4760" w:rsidRPr="00BD2F5A">
        <w:rPr>
          <w:rFonts w:ascii="Times New Roman" w:eastAsia="Times New Roman" w:hAnsi="Times New Roman" w:cs="Times New Roman"/>
          <w:b/>
          <w:bCs/>
          <w:i/>
          <w:iCs/>
          <w:color w:val="244061" w:themeColor="accent1" w:themeShade="80"/>
          <w:sz w:val="27"/>
          <w:lang w:eastAsia="el-GR"/>
        </w:rPr>
        <w:softHyphen/>
        <w:t>ματιστεί μια παράγραφος:</w:t>
      </w:r>
    </w:p>
    <w:p w14:paraId="7853E10D"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α) Στα μεγαλύτερα κέντρα όμως και ιδίως στην περιοχή των ανακτόρων, τα σπίτια ήταν πυκνότερα, μεγαλύτερα και πολυπλοκότερα με κατώι, ισόγειο, ανώι και διάφορους βοηθητικούς χώρους, μαγειρεία δηλαδή, αποθήκες, στάβλους, κάποτε και εργαστήρια.</w:t>
      </w:r>
    </w:p>
    <w:p w14:paraId="44EDB89E"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β) Οι Μυκηναίοι κατοικούσαν σε συνοικισμούς από χωριστά συγκροτήματα ανεξαρτήτων κατά κανόνα σπιτιών, χωρίς μεσότοιχους.</w:t>
      </w:r>
    </w:p>
    <w:p w14:paraId="6ED059D7"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γ) Συνήθως οι κατοικίες χωρίζονταν από στενά ακανόνιστα περάσματα, κάπου-κάπου διαμορφωμένα σε πλατύτερους και κάπως ευθύτερους δρό</w:t>
      </w:r>
      <w:r w:rsidRPr="00BD2F5A">
        <w:rPr>
          <w:rFonts w:ascii="Times New Roman" w:eastAsia="Times New Roman" w:hAnsi="Times New Roman" w:cs="Times New Roman"/>
          <w:color w:val="244061" w:themeColor="accent1" w:themeShade="80"/>
          <w:sz w:val="27"/>
          <w:szCs w:val="27"/>
          <w:lang w:eastAsia="el-GR"/>
        </w:rPr>
        <w:softHyphen/>
        <w:t>μους, γενικά όμως η διάταξη τους ήταν χαλαρή χωρίς συγκεκριμένο γε</w:t>
      </w:r>
      <w:r w:rsidRPr="00BD2F5A">
        <w:rPr>
          <w:rFonts w:ascii="Times New Roman" w:eastAsia="Times New Roman" w:hAnsi="Times New Roman" w:cs="Times New Roman"/>
          <w:color w:val="244061" w:themeColor="accent1" w:themeShade="80"/>
          <w:sz w:val="27"/>
          <w:szCs w:val="27"/>
          <w:lang w:eastAsia="el-GR"/>
        </w:rPr>
        <w:softHyphen/>
        <w:t>νικό σχέδιο και χωρίς ρυμοτομία.</w:t>
      </w:r>
    </w:p>
    <w:p w14:paraId="4A138225" w14:textId="4E255673"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δ) Οι περισσότεροι συνοικισμοί ήταν αγροτικοί με απλές μικρές και μον</w:t>
      </w:r>
      <w:r w:rsidR="003A2476">
        <w:rPr>
          <w:rFonts w:ascii="Times New Roman" w:eastAsia="Times New Roman" w:hAnsi="Times New Roman" w:cs="Times New Roman"/>
          <w:color w:val="244061" w:themeColor="accent1" w:themeShade="80"/>
          <w:sz w:val="27"/>
          <w:szCs w:val="27"/>
          <w:lang w:eastAsia="el-GR"/>
        </w:rPr>
        <w:t>ο</w:t>
      </w:r>
      <w:r w:rsidRPr="00BD2F5A">
        <w:rPr>
          <w:rFonts w:ascii="Times New Roman" w:eastAsia="Times New Roman" w:hAnsi="Times New Roman" w:cs="Times New Roman"/>
          <w:color w:val="244061" w:themeColor="accent1" w:themeShade="80"/>
          <w:sz w:val="27"/>
          <w:szCs w:val="27"/>
          <w:lang w:eastAsia="el-GR"/>
        </w:rPr>
        <w:t>ώ</w:t>
      </w:r>
      <w:r w:rsidRPr="00BD2F5A">
        <w:rPr>
          <w:rFonts w:ascii="Times New Roman" w:eastAsia="Times New Roman" w:hAnsi="Times New Roman" w:cs="Times New Roman"/>
          <w:color w:val="244061" w:themeColor="accent1" w:themeShade="80"/>
          <w:sz w:val="27"/>
          <w:szCs w:val="27"/>
          <w:lang w:eastAsia="el-GR"/>
        </w:rPr>
        <w:softHyphen/>
        <w:t>ροφες κατοικίες από ένα ή δύο δωμάτια.</w:t>
      </w:r>
    </w:p>
    <w:p w14:paraId="697494CA"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i/>
          <w:iCs/>
          <w:color w:val="244061" w:themeColor="accent1" w:themeShade="80"/>
          <w:sz w:val="27"/>
          <w:lang w:eastAsia="el-GR"/>
        </w:rPr>
        <w:t xml:space="preserve">Ιστορία του Ελληνικού Έθνους, </w:t>
      </w:r>
      <w:r w:rsidRPr="00BD2F5A">
        <w:rPr>
          <w:rFonts w:ascii="Times New Roman" w:eastAsia="Times New Roman" w:hAnsi="Times New Roman" w:cs="Times New Roman"/>
          <w:color w:val="244061" w:themeColor="accent1" w:themeShade="80"/>
          <w:sz w:val="27"/>
          <w:szCs w:val="27"/>
          <w:lang w:eastAsia="el-GR"/>
        </w:rPr>
        <w:t>Εκδοτική Αθηνών</w:t>
      </w:r>
    </w:p>
    <w:p w14:paraId="387CF0EF"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i/>
          <w:iCs/>
          <w:color w:val="244061" w:themeColor="accent1" w:themeShade="80"/>
          <w:sz w:val="27"/>
          <w:lang w:eastAsia="el-GR"/>
        </w:rPr>
        <w:t>Σειρά περιόδων:</w:t>
      </w:r>
      <w:r w:rsidRPr="00BD2F5A">
        <w:rPr>
          <w:rFonts w:ascii="Times New Roman" w:eastAsia="Times New Roman" w:hAnsi="Times New Roman" w:cs="Times New Roman"/>
          <w:color w:val="244061" w:themeColor="accent1" w:themeShade="80"/>
          <w:sz w:val="27"/>
          <w:szCs w:val="27"/>
          <w:lang w:eastAsia="el-GR"/>
        </w:rPr>
        <w:t>………………………………………</w:t>
      </w:r>
    </w:p>
    <w:p w14:paraId="2C33DBB7" w14:textId="6CF6FACC" w:rsidR="002E4760" w:rsidRPr="00BD2F5A" w:rsidRDefault="00BD2F5A"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Pr>
          <w:rFonts w:ascii="Times New Roman" w:eastAsia="Times New Roman" w:hAnsi="Times New Roman" w:cs="Times New Roman"/>
          <w:b/>
          <w:bCs/>
          <w:i/>
          <w:iCs/>
          <w:color w:val="244061" w:themeColor="accent1" w:themeShade="80"/>
          <w:sz w:val="27"/>
          <w:lang w:eastAsia="el-GR"/>
        </w:rPr>
        <w:t xml:space="preserve">5. </w:t>
      </w:r>
      <w:r w:rsidR="002E4760" w:rsidRPr="00BD2F5A">
        <w:rPr>
          <w:rFonts w:ascii="Times New Roman" w:eastAsia="Times New Roman" w:hAnsi="Times New Roman" w:cs="Times New Roman"/>
          <w:b/>
          <w:bCs/>
          <w:i/>
          <w:iCs/>
          <w:color w:val="244061" w:themeColor="accent1" w:themeShade="80"/>
          <w:sz w:val="27"/>
          <w:lang w:eastAsia="el-GR"/>
        </w:rPr>
        <w:t>Η παρακάτω παράγραφος δεν έχει αλληλουχία. Δημιούρ</w:t>
      </w:r>
      <w:r w:rsidR="002E4760" w:rsidRPr="00BD2F5A">
        <w:rPr>
          <w:rFonts w:ascii="Times New Roman" w:eastAsia="Times New Roman" w:hAnsi="Times New Roman" w:cs="Times New Roman"/>
          <w:b/>
          <w:bCs/>
          <w:i/>
          <w:iCs/>
          <w:color w:val="244061" w:themeColor="accent1" w:themeShade="80"/>
          <w:sz w:val="27"/>
          <w:lang w:eastAsia="el-GR"/>
        </w:rPr>
        <w:softHyphen/>
        <w:t>γησε μία καινούρια παράγραφο βάζοντας τις περιόδους σε μια λογική σειρά.</w:t>
      </w:r>
    </w:p>
    <w:p w14:paraId="5C80BB9E"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Το προηγούμενο Σάββατο είχα τα γενέθλια μου και είχα καλέσει στο σπί</w:t>
      </w:r>
      <w:r w:rsidRPr="00BD2F5A">
        <w:rPr>
          <w:rFonts w:ascii="Times New Roman" w:eastAsia="Times New Roman" w:hAnsi="Times New Roman" w:cs="Times New Roman"/>
          <w:color w:val="244061" w:themeColor="accent1" w:themeShade="80"/>
          <w:sz w:val="27"/>
          <w:szCs w:val="27"/>
          <w:lang w:eastAsia="el-GR"/>
        </w:rPr>
        <w:softHyphen/>
        <w:t>τι όλους τους φίλους μου. Οι καλεσμένοι άρχισαν να έρχονται γύρω στις επτά το απόγευμα. Από το πρωί είχαμε συγυρίσει και στολίσει το σπίτι και η μητέρα μου είχε ετοιμάσει ένα σωρό νοστιμιές. Καθένας μου έφερνε και ένα δώρο. Η ατμόσφαιρα ήταν ζεστή και φιλική και ή φασαρία που κάναμε έδειχνε τη χαρά μας. Όταν μαζευτήκαμε αρκετοί, αρχίσαμε να παίζουμε και αργότερα χορέψαμε κιόλας. Εγώ ήμουν πανευτυχής που όλοι οι φίλοι μου ήρθαν για να γιορτάσουν μαζί μου τα γενέθλια μου και ευχαριστήθηκα ακό</w:t>
      </w:r>
      <w:r w:rsidRPr="00BD2F5A">
        <w:rPr>
          <w:rFonts w:ascii="Times New Roman" w:eastAsia="Times New Roman" w:hAnsi="Times New Roman" w:cs="Times New Roman"/>
          <w:color w:val="244061" w:themeColor="accent1" w:themeShade="80"/>
          <w:sz w:val="27"/>
          <w:szCs w:val="27"/>
          <w:lang w:eastAsia="el-GR"/>
        </w:rPr>
        <w:softHyphen/>
        <w:t>μη περισσότερο, όταν φεύγοντας μου είπαν ότι πέρασαν πολύ ωραία.</w:t>
      </w:r>
    </w:p>
    <w:p w14:paraId="51AA88D2" w14:textId="285B151D" w:rsidR="002E4760" w:rsidRPr="00BD2F5A" w:rsidRDefault="00BD2F5A"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Pr>
          <w:rFonts w:ascii="Times New Roman" w:eastAsia="Times New Roman" w:hAnsi="Times New Roman" w:cs="Times New Roman"/>
          <w:b/>
          <w:bCs/>
          <w:color w:val="244061" w:themeColor="accent1" w:themeShade="80"/>
          <w:sz w:val="27"/>
          <w:lang w:eastAsia="el-GR"/>
        </w:rPr>
        <w:lastRenderedPageBreak/>
        <w:t xml:space="preserve">6. </w:t>
      </w:r>
      <w:r w:rsidR="002E4760" w:rsidRPr="00BD2F5A">
        <w:rPr>
          <w:rFonts w:ascii="Times New Roman" w:eastAsia="Times New Roman" w:hAnsi="Times New Roman" w:cs="Times New Roman"/>
          <w:b/>
          <w:bCs/>
          <w:i/>
          <w:iCs/>
          <w:color w:val="244061" w:themeColor="accent1" w:themeShade="80"/>
          <w:sz w:val="27"/>
          <w:lang w:eastAsia="el-GR"/>
        </w:rPr>
        <w:t>Βάλε τις περιόδους σε μια λογική σειρά ώστε η παρακάτω παράγραφος να έχει αλληλουχία. Για να διευκολυνθείς οι πε</w:t>
      </w:r>
      <w:r w:rsidR="002E4760" w:rsidRPr="00BD2F5A">
        <w:rPr>
          <w:rFonts w:ascii="Times New Roman" w:eastAsia="Times New Roman" w:hAnsi="Times New Roman" w:cs="Times New Roman"/>
          <w:b/>
          <w:bCs/>
          <w:i/>
          <w:iCs/>
          <w:color w:val="244061" w:themeColor="accent1" w:themeShade="80"/>
          <w:sz w:val="27"/>
          <w:lang w:eastAsia="el-GR"/>
        </w:rPr>
        <w:softHyphen/>
        <w:t>ρίοδοι είναι αριθμημένες.</w:t>
      </w:r>
    </w:p>
    <w:p w14:paraId="164FB3C3"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color w:val="244061" w:themeColor="accent1" w:themeShade="80"/>
          <w:sz w:val="27"/>
          <w:szCs w:val="27"/>
          <w:lang w:eastAsia="el-GR"/>
        </w:rPr>
        <w:t xml:space="preserve">(α) Ο μικρός στρώθηκε κάποτε στη δουλειά θέλοντας και μη. (β) Βοηθούσε όλη μέρα τον πατέρα στο μαγαζί ή έτρεχε στα </w:t>
      </w:r>
      <w:proofErr w:type="spellStart"/>
      <w:r w:rsidRPr="00BD2F5A">
        <w:rPr>
          <w:rFonts w:ascii="Times New Roman" w:eastAsia="Times New Roman" w:hAnsi="Times New Roman" w:cs="Times New Roman"/>
          <w:color w:val="244061" w:themeColor="accent1" w:themeShade="80"/>
          <w:sz w:val="27"/>
          <w:szCs w:val="27"/>
          <w:lang w:eastAsia="el-GR"/>
        </w:rPr>
        <w:t>ψούνια</w:t>
      </w:r>
      <w:proofErr w:type="spellEnd"/>
      <w:r w:rsidRPr="00BD2F5A">
        <w:rPr>
          <w:rFonts w:ascii="Times New Roman" w:eastAsia="Times New Roman" w:hAnsi="Times New Roman" w:cs="Times New Roman"/>
          <w:color w:val="244061" w:themeColor="accent1" w:themeShade="80"/>
          <w:sz w:val="27"/>
          <w:szCs w:val="27"/>
          <w:lang w:eastAsia="el-GR"/>
        </w:rPr>
        <w:t xml:space="preserve"> και στα θελήματα από τη μιαν άκρη της Πόλης στην άλλη, φορτωμένος ζεμπίλια και μπόγους, (γ) Γυρνούσε σπίτι του, αργά τη νύχτα, βουτηγμένος στη λάσπη, κατάκο</w:t>
      </w:r>
      <w:r w:rsidRPr="00BD2F5A">
        <w:rPr>
          <w:rFonts w:ascii="Times New Roman" w:eastAsia="Times New Roman" w:hAnsi="Times New Roman" w:cs="Times New Roman"/>
          <w:color w:val="244061" w:themeColor="accent1" w:themeShade="80"/>
          <w:sz w:val="27"/>
          <w:szCs w:val="27"/>
          <w:lang w:eastAsia="el-GR"/>
        </w:rPr>
        <w:softHyphen/>
        <w:t xml:space="preserve">πος, ζαλισμένος, μην ακούοντας ποτές έναν καλό λόγο από κανέναν, (δ) Μονάχα </w:t>
      </w:r>
      <w:proofErr w:type="spellStart"/>
      <w:r w:rsidRPr="00BD2F5A">
        <w:rPr>
          <w:rFonts w:ascii="Times New Roman" w:eastAsia="Times New Roman" w:hAnsi="Times New Roman" w:cs="Times New Roman"/>
          <w:color w:val="244061" w:themeColor="accent1" w:themeShade="80"/>
          <w:sz w:val="27"/>
          <w:szCs w:val="27"/>
          <w:lang w:eastAsia="el-GR"/>
        </w:rPr>
        <w:t>γρίνες</w:t>
      </w:r>
      <w:proofErr w:type="spellEnd"/>
      <w:r w:rsidRPr="00BD2F5A">
        <w:rPr>
          <w:rFonts w:ascii="Times New Roman" w:eastAsia="Times New Roman" w:hAnsi="Times New Roman" w:cs="Times New Roman"/>
          <w:color w:val="244061" w:themeColor="accent1" w:themeShade="80"/>
          <w:sz w:val="27"/>
          <w:szCs w:val="27"/>
          <w:lang w:eastAsia="el-GR"/>
        </w:rPr>
        <w:t xml:space="preserve">, καβγάδες, </w:t>
      </w:r>
      <w:proofErr w:type="spellStart"/>
      <w:r w:rsidRPr="00BD2F5A">
        <w:rPr>
          <w:rFonts w:ascii="Times New Roman" w:eastAsia="Times New Roman" w:hAnsi="Times New Roman" w:cs="Times New Roman"/>
          <w:color w:val="244061" w:themeColor="accent1" w:themeShade="80"/>
          <w:sz w:val="27"/>
          <w:szCs w:val="27"/>
          <w:lang w:eastAsia="el-GR"/>
        </w:rPr>
        <w:t>κλαψιαρίσματα</w:t>
      </w:r>
      <w:proofErr w:type="spellEnd"/>
      <w:r w:rsidRPr="00BD2F5A">
        <w:rPr>
          <w:rFonts w:ascii="Times New Roman" w:eastAsia="Times New Roman" w:hAnsi="Times New Roman" w:cs="Times New Roman"/>
          <w:color w:val="244061" w:themeColor="accent1" w:themeShade="80"/>
          <w:sz w:val="27"/>
          <w:szCs w:val="27"/>
          <w:lang w:eastAsia="el-GR"/>
        </w:rPr>
        <w:t xml:space="preserve"> και το μουγκρητό του πατέρα, που τον κυνηγούσε παντού, (ε) Το βράδυ, σαν έκλεινε το μαγαζί, καθότα</w:t>
      </w:r>
      <w:r w:rsidRPr="00BD2F5A">
        <w:rPr>
          <w:rFonts w:ascii="Times New Roman" w:eastAsia="Times New Roman" w:hAnsi="Times New Roman" w:cs="Times New Roman"/>
          <w:color w:val="244061" w:themeColor="accent1" w:themeShade="80"/>
          <w:sz w:val="27"/>
          <w:szCs w:val="27"/>
          <w:lang w:eastAsia="el-GR"/>
        </w:rPr>
        <w:softHyphen/>
        <w:t>νε με τις ώρες στο φως του κεριού, να μετρά τις εισπράξεις της ημέρας και να κρατά τα κατάστιχα.</w:t>
      </w:r>
    </w:p>
    <w:p w14:paraId="0AB000A8" w14:textId="77777777" w:rsidR="002E4760" w:rsidRPr="00BD2F5A" w:rsidRDefault="002E4760" w:rsidP="00BD2F5A">
      <w:pPr>
        <w:spacing w:before="100" w:beforeAutospacing="1" w:after="100" w:afterAutospacing="1" w:line="240" w:lineRule="auto"/>
        <w:jc w:val="both"/>
        <w:rPr>
          <w:rFonts w:ascii="Times New Roman" w:eastAsia="Times New Roman" w:hAnsi="Times New Roman" w:cs="Times New Roman"/>
          <w:color w:val="244061" w:themeColor="accent1" w:themeShade="80"/>
          <w:sz w:val="24"/>
          <w:szCs w:val="24"/>
          <w:lang w:eastAsia="el-GR"/>
        </w:rPr>
      </w:pPr>
      <w:r w:rsidRPr="00BD2F5A">
        <w:rPr>
          <w:rFonts w:ascii="Times New Roman" w:eastAsia="Times New Roman" w:hAnsi="Times New Roman" w:cs="Times New Roman"/>
          <w:b/>
          <w:bCs/>
          <w:color w:val="244061" w:themeColor="accent1" w:themeShade="80"/>
          <w:sz w:val="27"/>
          <w:lang w:eastAsia="el-GR"/>
        </w:rPr>
        <w:t xml:space="preserve">Γιώργος Θεοτοκάς, </w:t>
      </w:r>
      <w:r w:rsidRPr="00BD2F5A">
        <w:rPr>
          <w:rFonts w:ascii="Times New Roman" w:eastAsia="Times New Roman" w:hAnsi="Times New Roman" w:cs="Times New Roman"/>
          <w:b/>
          <w:bCs/>
          <w:i/>
          <w:iCs/>
          <w:color w:val="244061" w:themeColor="accent1" w:themeShade="80"/>
          <w:sz w:val="27"/>
          <w:lang w:eastAsia="el-GR"/>
        </w:rPr>
        <w:t>Αργώ</w:t>
      </w:r>
    </w:p>
    <w:sectPr w:rsidR="002E4760" w:rsidRPr="00BD2F5A" w:rsidSect="002E47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B5EFA"/>
    <w:multiLevelType w:val="hybridMultilevel"/>
    <w:tmpl w:val="9F6A40A0"/>
    <w:lvl w:ilvl="0" w:tplc="82045C26">
      <w:start w:val="1"/>
      <w:numFmt w:val="decimal"/>
      <w:lvlText w:val="%1."/>
      <w:lvlJc w:val="left"/>
      <w:pPr>
        <w:ind w:left="720" w:hanging="360"/>
      </w:pPr>
      <w:rPr>
        <w:rFonts w:hint="default"/>
        <w:b/>
        <w:i/>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60"/>
    <w:rsid w:val="0000255A"/>
    <w:rsid w:val="0028605A"/>
    <w:rsid w:val="002E4760"/>
    <w:rsid w:val="00315391"/>
    <w:rsid w:val="003A2476"/>
    <w:rsid w:val="003A2C05"/>
    <w:rsid w:val="003F041C"/>
    <w:rsid w:val="00732D45"/>
    <w:rsid w:val="00754B4B"/>
    <w:rsid w:val="00780C18"/>
    <w:rsid w:val="00984613"/>
    <w:rsid w:val="009932C9"/>
    <w:rsid w:val="00BB15B8"/>
    <w:rsid w:val="00BD2F5A"/>
    <w:rsid w:val="00C16439"/>
    <w:rsid w:val="00C17B8B"/>
    <w:rsid w:val="00C71D37"/>
    <w:rsid w:val="00D525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E11"/>
  <w15:docId w15:val="{F12491F9-C320-4691-98B7-B253007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439"/>
  </w:style>
  <w:style w:type="paragraph" w:styleId="2">
    <w:name w:val="heading 2"/>
    <w:basedOn w:val="a"/>
    <w:link w:val="2Char"/>
    <w:uiPriority w:val="9"/>
    <w:qFormat/>
    <w:rsid w:val="002E476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E4760"/>
    <w:rPr>
      <w:rFonts w:ascii="Times New Roman" w:eastAsia="Times New Roman" w:hAnsi="Times New Roman" w:cs="Times New Roman"/>
      <w:b/>
      <w:bCs/>
      <w:sz w:val="36"/>
      <w:szCs w:val="36"/>
      <w:lang w:eastAsia="el-GR"/>
    </w:rPr>
  </w:style>
  <w:style w:type="character" w:customStyle="1" w:styleId="postdate">
    <w:name w:val="postdate"/>
    <w:basedOn w:val="a0"/>
    <w:rsid w:val="002E4760"/>
  </w:style>
  <w:style w:type="paragraph" w:styleId="Web">
    <w:name w:val="Normal (Web)"/>
    <w:basedOn w:val="a"/>
    <w:uiPriority w:val="99"/>
    <w:semiHidden/>
    <w:unhideWhenUsed/>
    <w:rsid w:val="002E47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E4760"/>
    <w:rPr>
      <w:b/>
      <w:bCs/>
    </w:rPr>
  </w:style>
  <w:style w:type="character" w:styleId="a4">
    <w:name w:val="Emphasis"/>
    <w:basedOn w:val="a0"/>
    <w:uiPriority w:val="20"/>
    <w:qFormat/>
    <w:rsid w:val="002E4760"/>
    <w:rPr>
      <w:i/>
      <w:iCs/>
    </w:rPr>
  </w:style>
  <w:style w:type="paragraph" w:styleId="a5">
    <w:name w:val="List Paragraph"/>
    <w:basedOn w:val="a"/>
    <w:uiPriority w:val="34"/>
    <w:qFormat/>
    <w:rsid w:val="00BD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0632">
      <w:bodyDiv w:val="1"/>
      <w:marLeft w:val="0"/>
      <w:marRight w:val="0"/>
      <w:marTop w:val="0"/>
      <w:marBottom w:val="0"/>
      <w:divBdr>
        <w:top w:val="none" w:sz="0" w:space="0" w:color="auto"/>
        <w:left w:val="none" w:sz="0" w:space="0" w:color="auto"/>
        <w:bottom w:val="none" w:sz="0" w:space="0" w:color="auto"/>
        <w:right w:val="none" w:sz="0" w:space="0" w:color="auto"/>
      </w:divBdr>
      <w:divsChild>
        <w:div w:id="2117943313">
          <w:marLeft w:val="0"/>
          <w:marRight w:val="0"/>
          <w:marTop w:val="0"/>
          <w:marBottom w:val="0"/>
          <w:divBdr>
            <w:top w:val="none" w:sz="0" w:space="0" w:color="auto"/>
            <w:left w:val="none" w:sz="0" w:space="0" w:color="auto"/>
            <w:bottom w:val="none" w:sz="0" w:space="0" w:color="auto"/>
            <w:right w:val="none" w:sz="0" w:space="0" w:color="auto"/>
          </w:divBdr>
        </w:div>
        <w:div w:id="1676806245">
          <w:marLeft w:val="0"/>
          <w:marRight w:val="0"/>
          <w:marTop w:val="0"/>
          <w:marBottom w:val="0"/>
          <w:divBdr>
            <w:top w:val="none" w:sz="0" w:space="0" w:color="auto"/>
            <w:left w:val="none" w:sz="0" w:space="0" w:color="auto"/>
            <w:bottom w:val="none" w:sz="0" w:space="0" w:color="auto"/>
            <w:right w:val="none" w:sz="0" w:space="0" w:color="auto"/>
          </w:divBdr>
        </w:div>
      </w:divsChild>
    </w:div>
    <w:div w:id="291714555">
      <w:bodyDiv w:val="1"/>
      <w:marLeft w:val="0"/>
      <w:marRight w:val="0"/>
      <w:marTop w:val="0"/>
      <w:marBottom w:val="0"/>
      <w:divBdr>
        <w:top w:val="none" w:sz="0" w:space="0" w:color="auto"/>
        <w:left w:val="none" w:sz="0" w:space="0" w:color="auto"/>
        <w:bottom w:val="none" w:sz="0" w:space="0" w:color="auto"/>
        <w:right w:val="none" w:sz="0" w:space="0" w:color="auto"/>
      </w:divBdr>
    </w:div>
    <w:div w:id="369258576">
      <w:bodyDiv w:val="1"/>
      <w:marLeft w:val="0"/>
      <w:marRight w:val="0"/>
      <w:marTop w:val="0"/>
      <w:marBottom w:val="0"/>
      <w:divBdr>
        <w:top w:val="none" w:sz="0" w:space="0" w:color="auto"/>
        <w:left w:val="none" w:sz="0" w:space="0" w:color="auto"/>
        <w:bottom w:val="none" w:sz="0" w:space="0" w:color="auto"/>
        <w:right w:val="none" w:sz="0" w:space="0" w:color="auto"/>
      </w:divBdr>
    </w:div>
    <w:div w:id="465240172">
      <w:bodyDiv w:val="1"/>
      <w:marLeft w:val="0"/>
      <w:marRight w:val="0"/>
      <w:marTop w:val="0"/>
      <w:marBottom w:val="0"/>
      <w:divBdr>
        <w:top w:val="none" w:sz="0" w:space="0" w:color="auto"/>
        <w:left w:val="none" w:sz="0" w:space="0" w:color="auto"/>
        <w:bottom w:val="none" w:sz="0" w:space="0" w:color="auto"/>
        <w:right w:val="none" w:sz="0" w:space="0" w:color="auto"/>
      </w:divBdr>
      <w:divsChild>
        <w:div w:id="1019426007">
          <w:marLeft w:val="0"/>
          <w:marRight w:val="0"/>
          <w:marTop w:val="0"/>
          <w:marBottom w:val="0"/>
          <w:divBdr>
            <w:top w:val="none" w:sz="0" w:space="0" w:color="auto"/>
            <w:left w:val="none" w:sz="0" w:space="0" w:color="auto"/>
            <w:bottom w:val="none" w:sz="0" w:space="0" w:color="auto"/>
            <w:right w:val="none" w:sz="0" w:space="0" w:color="auto"/>
          </w:divBdr>
        </w:div>
        <w:div w:id="949818210">
          <w:marLeft w:val="0"/>
          <w:marRight w:val="0"/>
          <w:marTop w:val="0"/>
          <w:marBottom w:val="0"/>
          <w:divBdr>
            <w:top w:val="none" w:sz="0" w:space="0" w:color="auto"/>
            <w:left w:val="none" w:sz="0" w:space="0" w:color="auto"/>
            <w:bottom w:val="none" w:sz="0" w:space="0" w:color="auto"/>
            <w:right w:val="none" w:sz="0" w:space="0" w:color="auto"/>
          </w:divBdr>
        </w:div>
      </w:divsChild>
    </w:div>
    <w:div w:id="608699602">
      <w:bodyDiv w:val="1"/>
      <w:marLeft w:val="0"/>
      <w:marRight w:val="0"/>
      <w:marTop w:val="0"/>
      <w:marBottom w:val="0"/>
      <w:divBdr>
        <w:top w:val="none" w:sz="0" w:space="0" w:color="auto"/>
        <w:left w:val="none" w:sz="0" w:space="0" w:color="auto"/>
        <w:bottom w:val="none" w:sz="0" w:space="0" w:color="auto"/>
        <w:right w:val="none" w:sz="0" w:space="0" w:color="auto"/>
      </w:divBdr>
      <w:divsChild>
        <w:div w:id="306590506">
          <w:marLeft w:val="0"/>
          <w:marRight w:val="0"/>
          <w:marTop w:val="0"/>
          <w:marBottom w:val="0"/>
          <w:divBdr>
            <w:top w:val="none" w:sz="0" w:space="0" w:color="auto"/>
            <w:left w:val="none" w:sz="0" w:space="0" w:color="auto"/>
            <w:bottom w:val="none" w:sz="0" w:space="0" w:color="auto"/>
            <w:right w:val="none" w:sz="0" w:space="0" w:color="auto"/>
          </w:divBdr>
        </w:div>
        <w:div w:id="1526291039">
          <w:marLeft w:val="0"/>
          <w:marRight w:val="0"/>
          <w:marTop w:val="0"/>
          <w:marBottom w:val="0"/>
          <w:divBdr>
            <w:top w:val="none" w:sz="0" w:space="0" w:color="auto"/>
            <w:left w:val="none" w:sz="0" w:space="0" w:color="auto"/>
            <w:bottom w:val="none" w:sz="0" w:space="0" w:color="auto"/>
            <w:right w:val="none" w:sz="0" w:space="0" w:color="auto"/>
          </w:divBdr>
        </w:div>
      </w:divsChild>
    </w:div>
    <w:div w:id="686832610">
      <w:bodyDiv w:val="1"/>
      <w:marLeft w:val="0"/>
      <w:marRight w:val="0"/>
      <w:marTop w:val="0"/>
      <w:marBottom w:val="0"/>
      <w:divBdr>
        <w:top w:val="none" w:sz="0" w:space="0" w:color="auto"/>
        <w:left w:val="none" w:sz="0" w:space="0" w:color="auto"/>
        <w:bottom w:val="none" w:sz="0" w:space="0" w:color="auto"/>
        <w:right w:val="none" w:sz="0" w:space="0" w:color="auto"/>
      </w:divBdr>
      <w:divsChild>
        <w:div w:id="39862633">
          <w:marLeft w:val="0"/>
          <w:marRight w:val="0"/>
          <w:marTop w:val="0"/>
          <w:marBottom w:val="0"/>
          <w:divBdr>
            <w:top w:val="none" w:sz="0" w:space="0" w:color="auto"/>
            <w:left w:val="none" w:sz="0" w:space="0" w:color="auto"/>
            <w:bottom w:val="none" w:sz="0" w:space="0" w:color="auto"/>
            <w:right w:val="none" w:sz="0" w:space="0" w:color="auto"/>
          </w:divBdr>
        </w:div>
        <w:div w:id="2137142850">
          <w:marLeft w:val="0"/>
          <w:marRight w:val="0"/>
          <w:marTop w:val="0"/>
          <w:marBottom w:val="0"/>
          <w:divBdr>
            <w:top w:val="none" w:sz="0" w:space="0" w:color="auto"/>
            <w:left w:val="none" w:sz="0" w:space="0" w:color="auto"/>
            <w:bottom w:val="none" w:sz="0" w:space="0" w:color="auto"/>
            <w:right w:val="none" w:sz="0" w:space="0" w:color="auto"/>
          </w:divBdr>
        </w:div>
      </w:divsChild>
    </w:div>
    <w:div w:id="1463110247">
      <w:bodyDiv w:val="1"/>
      <w:marLeft w:val="0"/>
      <w:marRight w:val="0"/>
      <w:marTop w:val="0"/>
      <w:marBottom w:val="0"/>
      <w:divBdr>
        <w:top w:val="none" w:sz="0" w:space="0" w:color="auto"/>
        <w:left w:val="none" w:sz="0" w:space="0" w:color="auto"/>
        <w:bottom w:val="none" w:sz="0" w:space="0" w:color="auto"/>
        <w:right w:val="none" w:sz="0" w:space="0" w:color="auto"/>
      </w:divBdr>
      <w:divsChild>
        <w:div w:id="1024791992">
          <w:marLeft w:val="0"/>
          <w:marRight w:val="0"/>
          <w:marTop w:val="0"/>
          <w:marBottom w:val="0"/>
          <w:divBdr>
            <w:top w:val="none" w:sz="0" w:space="0" w:color="auto"/>
            <w:left w:val="none" w:sz="0" w:space="0" w:color="auto"/>
            <w:bottom w:val="none" w:sz="0" w:space="0" w:color="auto"/>
            <w:right w:val="none" w:sz="0" w:space="0" w:color="auto"/>
          </w:divBdr>
        </w:div>
        <w:div w:id="815028643">
          <w:marLeft w:val="0"/>
          <w:marRight w:val="0"/>
          <w:marTop w:val="0"/>
          <w:marBottom w:val="0"/>
          <w:divBdr>
            <w:top w:val="none" w:sz="0" w:space="0" w:color="auto"/>
            <w:left w:val="none" w:sz="0" w:space="0" w:color="auto"/>
            <w:bottom w:val="none" w:sz="0" w:space="0" w:color="auto"/>
            <w:right w:val="none" w:sz="0" w:space="0" w:color="auto"/>
          </w:divBdr>
        </w:div>
        <w:div w:id="1539512156">
          <w:marLeft w:val="0"/>
          <w:marRight w:val="0"/>
          <w:marTop w:val="0"/>
          <w:marBottom w:val="0"/>
          <w:divBdr>
            <w:top w:val="none" w:sz="0" w:space="0" w:color="auto"/>
            <w:left w:val="none" w:sz="0" w:space="0" w:color="auto"/>
            <w:bottom w:val="none" w:sz="0" w:space="0" w:color="auto"/>
            <w:right w:val="none" w:sz="0" w:space="0" w:color="auto"/>
          </w:divBdr>
        </w:div>
        <w:div w:id="991173676">
          <w:marLeft w:val="0"/>
          <w:marRight w:val="0"/>
          <w:marTop w:val="0"/>
          <w:marBottom w:val="0"/>
          <w:divBdr>
            <w:top w:val="none" w:sz="0" w:space="0" w:color="auto"/>
            <w:left w:val="none" w:sz="0" w:space="0" w:color="auto"/>
            <w:bottom w:val="none" w:sz="0" w:space="0" w:color="auto"/>
            <w:right w:val="none" w:sz="0" w:space="0" w:color="auto"/>
          </w:divBdr>
        </w:div>
        <w:div w:id="1198160455">
          <w:marLeft w:val="0"/>
          <w:marRight w:val="0"/>
          <w:marTop w:val="0"/>
          <w:marBottom w:val="0"/>
          <w:divBdr>
            <w:top w:val="none" w:sz="0" w:space="0" w:color="auto"/>
            <w:left w:val="none" w:sz="0" w:space="0" w:color="auto"/>
            <w:bottom w:val="none" w:sz="0" w:space="0" w:color="auto"/>
            <w:right w:val="none" w:sz="0" w:space="0" w:color="auto"/>
          </w:divBdr>
        </w:div>
        <w:div w:id="343481615">
          <w:marLeft w:val="0"/>
          <w:marRight w:val="0"/>
          <w:marTop w:val="0"/>
          <w:marBottom w:val="0"/>
          <w:divBdr>
            <w:top w:val="none" w:sz="0" w:space="0" w:color="auto"/>
            <w:left w:val="none" w:sz="0" w:space="0" w:color="auto"/>
            <w:bottom w:val="none" w:sz="0" w:space="0" w:color="auto"/>
            <w:right w:val="none" w:sz="0" w:space="0" w:color="auto"/>
          </w:divBdr>
        </w:div>
        <w:div w:id="1203517519">
          <w:marLeft w:val="0"/>
          <w:marRight w:val="0"/>
          <w:marTop w:val="0"/>
          <w:marBottom w:val="0"/>
          <w:divBdr>
            <w:top w:val="none" w:sz="0" w:space="0" w:color="auto"/>
            <w:left w:val="none" w:sz="0" w:space="0" w:color="auto"/>
            <w:bottom w:val="none" w:sz="0" w:space="0" w:color="auto"/>
            <w:right w:val="none" w:sz="0" w:space="0" w:color="auto"/>
          </w:divBdr>
        </w:div>
        <w:div w:id="1497721665">
          <w:marLeft w:val="0"/>
          <w:marRight w:val="0"/>
          <w:marTop w:val="0"/>
          <w:marBottom w:val="0"/>
          <w:divBdr>
            <w:top w:val="none" w:sz="0" w:space="0" w:color="auto"/>
            <w:left w:val="none" w:sz="0" w:space="0" w:color="auto"/>
            <w:bottom w:val="none" w:sz="0" w:space="0" w:color="auto"/>
            <w:right w:val="none" w:sz="0" w:space="0" w:color="auto"/>
          </w:divBdr>
        </w:div>
        <w:div w:id="1244484176">
          <w:marLeft w:val="0"/>
          <w:marRight w:val="0"/>
          <w:marTop w:val="0"/>
          <w:marBottom w:val="0"/>
          <w:divBdr>
            <w:top w:val="none" w:sz="0" w:space="0" w:color="auto"/>
            <w:left w:val="none" w:sz="0" w:space="0" w:color="auto"/>
            <w:bottom w:val="none" w:sz="0" w:space="0" w:color="auto"/>
            <w:right w:val="none" w:sz="0" w:space="0" w:color="auto"/>
          </w:divBdr>
        </w:div>
      </w:divsChild>
    </w:div>
    <w:div w:id="1880164319">
      <w:bodyDiv w:val="1"/>
      <w:marLeft w:val="0"/>
      <w:marRight w:val="0"/>
      <w:marTop w:val="0"/>
      <w:marBottom w:val="0"/>
      <w:divBdr>
        <w:top w:val="none" w:sz="0" w:space="0" w:color="auto"/>
        <w:left w:val="none" w:sz="0" w:space="0" w:color="auto"/>
        <w:bottom w:val="none" w:sz="0" w:space="0" w:color="auto"/>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
        <w:div w:id="151083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860</Words>
  <Characters>4644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Vasileia</dc:creator>
  <cp:lastModifiedBy>eleni niora</cp:lastModifiedBy>
  <cp:revision>7</cp:revision>
  <dcterms:created xsi:type="dcterms:W3CDTF">2021-04-15T15:29:00Z</dcterms:created>
  <dcterms:modified xsi:type="dcterms:W3CDTF">2021-04-19T11:13:00Z</dcterms:modified>
</cp:coreProperties>
</file>