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54" w:rsidRDefault="00474205" w:rsidP="00474205">
      <w:pPr>
        <w:jc w:val="center"/>
        <w:rPr>
          <w:rFonts w:ascii="Palatino Linotype" w:hAnsi="Palatino Linotype"/>
          <w:sz w:val="24"/>
          <w:szCs w:val="24"/>
        </w:rPr>
      </w:pPr>
      <w:r w:rsidRPr="00474205">
        <w:rPr>
          <w:rFonts w:ascii="Palatino Linotype" w:hAnsi="Palatino Linotype"/>
          <w:sz w:val="24"/>
          <w:szCs w:val="24"/>
        </w:rPr>
        <w:t>Ο ΕΛΛΗΝΙΚΟΣ ΚΟΣΜΟΣ ΑΠΟ ΤΟ 1100 ΕΩΣ ΤΟ 800 Π.Χ.</w:t>
      </w:r>
    </w:p>
    <w:p w:rsidR="00474205" w:rsidRDefault="004601F8" w:rsidP="00474205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</w:t>
      </w:r>
      <w:r w:rsidR="00474205" w:rsidRPr="00474205">
        <w:rPr>
          <w:rFonts w:ascii="Palatino Linotype" w:hAnsi="Palatino Linotype"/>
          <w:sz w:val="24"/>
          <w:szCs w:val="24"/>
        </w:rPr>
        <w:t xml:space="preserve">. </w:t>
      </w:r>
      <w:r w:rsidR="00474205">
        <w:rPr>
          <w:rFonts w:ascii="Palatino Linotype" w:hAnsi="Palatino Linotype"/>
          <w:sz w:val="24"/>
          <w:szCs w:val="24"/>
        </w:rPr>
        <w:t>ΟΙ ΜΕΤΑΒΑΤΙΚΟΙ ΧΡΟΝΟΙ</w:t>
      </w:r>
    </w:p>
    <w:p w:rsidR="00474205" w:rsidRDefault="00474205" w:rsidP="0047420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1100 -950 π. Χ.: περίοδος κρίσης</w:t>
      </w:r>
    </w:p>
    <w:p w:rsidR="00474205" w:rsidRDefault="00474205" w:rsidP="00474205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Μεγάλη μείωση του πληθυσμού</w:t>
      </w:r>
    </w:p>
    <w:p w:rsidR="00474205" w:rsidRDefault="00474205" w:rsidP="00474205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οπισθοδρόμηση της οικονομικής ζωής</w:t>
      </w:r>
    </w:p>
    <w:p w:rsidR="00474205" w:rsidRDefault="00474205" w:rsidP="00474205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εξαφάνιση της κεντρικής εξουσίας</w:t>
      </w:r>
    </w:p>
    <w:p w:rsidR="00474205" w:rsidRDefault="00474205" w:rsidP="00474205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βάση της οργάνωσης ο οίκος, η ομάδα</w:t>
      </w:r>
    </w:p>
    <w:p w:rsidR="00474205" w:rsidRDefault="00474205" w:rsidP="00474205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κατάσταση βελτιώνεται μετά το 950</w:t>
      </w:r>
    </w:p>
    <w:p w:rsidR="00474205" w:rsidRDefault="00474205" w:rsidP="00474205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Διαμορφώνονται οριστικά τα εδάφη που κατέχουν τα διάφορα ελληνικά φύλα: 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Δωριείς στο νότο και σε ορισμένες από τις Κυκλάδες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Θεσσαλοί στη Θεσσαλία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Βοιωτοί στη Βοιωτία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Αιολείς στο Αν. Αιγαίο και στη Μ. Ασία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Ίωνες στην Αττική, Εύβοια, Κυκλάδες</w:t>
      </w:r>
    </w:p>
    <w:p w:rsidR="00474205" w:rsidRDefault="00474205" w:rsidP="00474205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Διαμορφώνεται το φυλετικό κράτος με αρχηγό το βασιλιά</w:t>
      </w:r>
    </w:p>
    <w:p w:rsidR="00474205" w:rsidRDefault="00474205" w:rsidP="00474205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Αίτια α' αποικισμού: στενότητα χώρου, οικονομική δυσπραγία, γενικότερη ανασφάλεια</w:t>
      </w:r>
    </w:p>
    <w:p w:rsidR="00474205" w:rsidRDefault="000E4654" w:rsidP="00474205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Εγκατάσταση στη Μ. Ασία</w:t>
      </w:r>
    </w:p>
    <w:p w:rsidR="00474205" w:rsidRDefault="00474205" w:rsidP="00474205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Αιολείς στη βόρεια ακτή</w:t>
      </w:r>
    </w:p>
    <w:p w:rsidR="00474205" w:rsidRDefault="00474205" w:rsidP="00474205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Ίωνες στο κέντρο</w:t>
      </w:r>
    </w:p>
    <w:p w:rsidR="00474205" w:rsidRDefault="00474205" w:rsidP="00474205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οι Δωριείς στη νότια ακτή</w:t>
      </w:r>
    </w:p>
    <w:p w:rsidR="00474205" w:rsidRDefault="00474205" w:rsidP="00474205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κόσμος των ομηρικών επών</w:t>
      </w:r>
    </w:p>
    <w:p w:rsidR="00474205" w:rsidRDefault="00474205" w:rsidP="00474205">
      <w:pPr>
        <w:pStyle w:val="a3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οι </w:t>
      </w:r>
      <w:r w:rsidR="004601F8">
        <w:rPr>
          <w:rFonts w:ascii="Palatino Linotype" w:hAnsi="Palatino Linotype"/>
          <w:sz w:val="24"/>
          <w:szCs w:val="24"/>
        </w:rPr>
        <w:t>Έλληνες</w:t>
      </w:r>
      <w:r>
        <w:rPr>
          <w:rFonts w:ascii="Palatino Linotype" w:hAnsi="Palatino Linotype"/>
          <w:sz w:val="24"/>
          <w:szCs w:val="24"/>
        </w:rPr>
        <w:t xml:space="preserve"> ενδ</w:t>
      </w:r>
      <w:r w:rsidR="004601F8">
        <w:rPr>
          <w:rFonts w:ascii="Palatino Linotype" w:hAnsi="Palatino Linotype"/>
          <w:sz w:val="24"/>
          <w:szCs w:val="24"/>
        </w:rPr>
        <w:t>ιαφέρονται για το παρελθόν τους</w:t>
      </w:r>
    </w:p>
    <w:p w:rsidR="00474205" w:rsidRDefault="004601F8" w:rsidP="00474205">
      <w:pPr>
        <w:pStyle w:val="a3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βασιλιάς έχει περ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ιορισμένη εξουσία</w:t>
      </w:r>
    </w:p>
    <w:p w:rsidR="004601F8" w:rsidRDefault="004601F8" w:rsidP="00474205">
      <w:pPr>
        <w:pStyle w:val="a3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επιδρομές, διανομή λείας</w:t>
      </w:r>
    </w:p>
    <w:p w:rsidR="004601F8" w:rsidRDefault="004601F8" w:rsidP="004601F8">
      <w:pPr>
        <w:pStyle w:val="a3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Η ΠΟΛΙΤΙΣΜΙΚΗ ΑΝΑΓΕΝΝΗΣΗ</w:t>
      </w:r>
    </w:p>
    <w:p w:rsidR="004601F8" w:rsidRDefault="004601F8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 ελληνικό αλφάβητο: </w:t>
      </w:r>
    </w:p>
    <w:p w:rsidR="004601F8" w:rsidRDefault="004601F8" w:rsidP="004601F8">
      <w:pPr>
        <w:pStyle w:val="a3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από το φθογγικό φοινικικό, με τη μετατροπή κάποιων συμφώνων σε φωνήεντα</w:t>
      </w:r>
    </w:p>
    <w:p w:rsidR="004601F8" w:rsidRDefault="004601F8" w:rsidP="004601F8">
      <w:pPr>
        <w:pStyle w:val="a3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γραφή κτήμα πολλών</w:t>
      </w:r>
    </w:p>
    <w:p w:rsidR="004601F8" w:rsidRDefault="004601F8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Γεωμετρική τέχνη: απόδοση μορφών ζώων και ανθρώπων, με γεωμετρικά</w:t>
      </w:r>
    </w:p>
    <w:p w:rsidR="004601F8" w:rsidRDefault="004601F8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σχήματα</w:t>
      </w:r>
    </w:p>
    <w:p w:rsidR="004601F8" w:rsidRDefault="004601F8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Αρχιτεκτονική: ανέγερση μεγάλων ναών, πανελλήνιος χαρακτήρας ορισμένων ιερών</w:t>
      </w:r>
    </w:p>
    <w:p w:rsidR="004601F8" w:rsidRDefault="00942D70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 w:rsidRPr="00942D70">
        <w:rPr>
          <w:rFonts w:ascii="Palatino Linotype" w:hAnsi="Palatino Linotype"/>
          <w:b/>
        </w:rPr>
        <w:t>Εργασία</w:t>
      </w:r>
      <w:r>
        <w:rPr>
          <w:rFonts w:ascii="Palatino Linotype" w:hAnsi="Palatino Linotype"/>
        </w:rPr>
        <w:t xml:space="preserve">: </w:t>
      </w:r>
      <w:hyperlink r:id="rId5" w:history="1">
        <w:r w:rsidR="004601F8" w:rsidRPr="004601F8">
          <w:rPr>
            <w:rStyle w:val="-"/>
            <w:rFonts w:ascii="Palatino Linotype" w:hAnsi="Palatino Linotype"/>
            <w:sz w:val="24"/>
            <w:szCs w:val="24"/>
          </w:rPr>
          <w:t>http://www.namuseum.gr/collections/vases/geom-gr.html</w:t>
        </w:r>
      </w:hyperlink>
    </w:p>
    <w:p w:rsidR="004601F8" w:rsidRPr="00474205" w:rsidRDefault="004601F8" w:rsidP="004601F8">
      <w:pPr>
        <w:pStyle w:val="a3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Δείτε και καταγράψτε τα αγγεία της γεωμετρικής εποχής</w:t>
      </w:r>
    </w:p>
    <w:sectPr w:rsidR="004601F8" w:rsidRPr="00474205" w:rsidSect="004601F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DCB"/>
    <w:multiLevelType w:val="hybridMultilevel"/>
    <w:tmpl w:val="7DBE45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6FC"/>
    <w:multiLevelType w:val="hybridMultilevel"/>
    <w:tmpl w:val="3A1A75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248"/>
    <w:multiLevelType w:val="hybridMultilevel"/>
    <w:tmpl w:val="5C4C402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67112"/>
    <w:multiLevelType w:val="hybridMultilevel"/>
    <w:tmpl w:val="331AE2C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461"/>
    <w:multiLevelType w:val="hybridMultilevel"/>
    <w:tmpl w:val="5762DD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05"/>
    <w:rsid w:val="000E4654"/>
    <w:rsid w:val="00350DE7"/>
    <w:rsid w:val="004601F8"/>
    <w:rsid w:val="00474205"/>
    <w:rsid w:val="00524369"/>
    <w:rsid w:val="00942D70"/>
    <w:rsid w:val="00B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0DEB8-F461-4B03-AA44-4F98241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useum.gr/collections/vases/geom-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2017-10-15T15:42:00Z</dcterms:created>
  <dcterms:modified xsi:type="dcterms:W3CDTF">2017-10-15T15:42:00Z</dcterms:modified>
</cp:coreProperties>
</file>